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0A" w:rsidRDefault="008210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ДУМА ГОРОДСКОГО ОКРУГА ТОЛЬЯТТИ</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82100A" w:rsidRDefault="0082100A">
      <w:pPr>
        <w:widowControl w:val="0"/>
        <w:autoSpaceDE w:val="0"/>
        <w:autoSpaceDN w:val="0"/>
        <w:adjustRightInd w:val="0"/>
        <w:spacing w:after="0" w:line="240" w:lineRule="auto"/>
        <w:jc w:val="center"/>
        <w:rPr>
          <w:rFonts w:ascii="Calibri" w:hAnsi="Calibri" w:cs="Calibri"/>
          <w:b/>
          <w:bCs/>
        </w:rPr>
      </w:pP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2014 г. N 216</w:t>
      </w:r>
    </w:p>
    <w:p w:rsidR="0082100A" w:rsidRDefault="0082100A">
      <w:pPr>
        <w:widowControl w:val="0"/>
        <w:autoSpaceDE w:val="0"/>
        <w:autoSpaceDN w:val="0"/>
        <w:adjustRightInd w:val="0"/>
        <w:spacing w:after="0" w:line="240" w:lineRule="auto"/>
        <w:jc w:val="center"/>
        <w:rPr>
          <w:rFonts w:ascii="Calibri" w:hAnsi="Calibri" w:cs="Calibri"/>
          <w:b/>
          <w:bCs/>
        </w:rPr>
      </w:pP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ПОЛОЖЕНИЯХ, РЕГУЛИРУЮЩИХ ПОРЯДОК И УСЛОВИЯ ПРИВАТИЗАЦИИ</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ИМУЩЕСТВА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Положения, регулирующие порядок и условия приватизации муниципального имущества городского округа Тольятти, руководствуясь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 </w:t>
      </w:r>
      <w:hyperlink r:id="rId6" w:history="1">
        <w:r>
          <w:rPr>
            <w:rFonts w:ascii="Calibri" w:hAnsi="Calibri" w:cs="Calibri"/>
            <w:color w:val="0000FF"/>
          </w:rPr>
          <w:t>Уставом</w:t>
        </w:r>
      </w:hyperlink>
      <w:r>
        <w:rPr>
          <w:rFonts w:ascii="Calibri" w:hAnsi="Calibri" w:cs="Calibri"/>
        </w:rPr>
        <w:t xml:space="preserve"> городского округа Тольятти, Дума решила: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3" w:history="1">
        <w:r>
          <w:rPr>
            <w:rFonts w:ascii="Calibri" w:hAnsi="Calibri" w:cs="Calibri"/>
            <w:color w:val="0000FF"/>
          </w:rPr>
          <w:t>Положение</w:t>
        </w:r>
      </w:hyperlink>
      <w:r>
        <w:rPr>
          <w:rFonts w:ascii="Calibri" w:hAnsi="Calibri" w:cs="Calibri"/>
        </w:rPr>
        <w:t xml:space="preserve"> о порядке и условиях приватизации муниципального имущества городского округа Тольятти (приложение N 1);</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53"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городского округа Тольятти на аукционе (приложение N 2);</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592" w:history="1">
        <w:r>
          <w:rPr>
            <w:rFonts w:ascii="Calibri" w:hAnsi="Calibri" w:cs="Calibri"/>
            <w:color w:val="0000FF"/>
          </w:rPr>
          <w:t>Положение</w:t>
        </w:r>
      </w:hyperlink>
      <w:r>
        <w:rPr>
          <w:rFonts w:ascii="Calibri" w:hAnsi="Calibri" w:cs="Calibri"/>
        </w:rPr>
        <w:t xml:space="preserve"> об организации продажи находящихся в муниципальной собственности акций открытых акционерных обществ на специализированном аукционе (приложение N 3);</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707"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городского округа Тольятти на конкурсе (приложение N 4);</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874"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посредством публичного предложения (приложение N 5);</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973" w:history="1">
        <w:r>
          <w:rPr>
            <w:rFonts w:ascii="Calibri" w:hAnsi="Calibri" w:cs="Calibri"/>
            <w:color w:val="0000FF"/>
          </w:rPr>
          <w:t>Положение</w:t>
        </w:r>
      </w:hyperlink>
      <w:r>
        <w:rPr>
          <w:rFonts w:ascii="Calibri" w:hAnsi="Calibri" w:cs="Calibri"/>
        </w:rPr>
        <w:t xml:space="preserve"> об организации продажи муниципального имущества без объявления цены (приложение N 6);</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160" w:history="1">
        <w:r>
          <w:rPr>
            <w:rFonts w:ascii="Calibri" w:hAnsi="Calibri" w:cs="Calibri"/>
            <w:color w:val="0000FF"/>
          </w:rPr>
          <w:t>Положение</w:t>
        </w:r>
      </w:hyperlink>
      <w:r>
        <w:rPr>
          <w:rFonts w:ascii="Calibri" w:hAnsi="Calibri" w:cs="Calibri"/>
        </w:rPr>
        <w:t xml:space="preserve"> о внесении муниципального имущества, а также исключительных прав в качестве вклада в уставные капиталы открытых акционерных обществ (приложение N 7);</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1233" w:history="1">
        <w:r>
          <w:rPr>
            <w:rFonts w:ascii="Calibri" w:hAnsi="Calibri" w:cs="Calibri"/>
            <w:color w:val="0000FF"/>
          </w:rPr>
          <w:t>Положение</w:t>
        </w:r>
      </w:hyperlink>
      <w:r>
        <w:rPr>
          <w:rFonts w:ascii="Calibri" w:hAnsi="Calibri" w:cs="Calibri"/>
        </w:rPr>
        <w:t xml:space="preserve"> о приватизации муниципальных унитарных предприятий (приложение N 8).</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опубликования в газете "Городские ведомости".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7" w:history="1">
        <w:r>
          <w:rPr>
            <w:rFonts w:ascii="Calibri" w:hAnsi="Calibri" w:cs="Calibri"/>
            <w:color w:val="0000FF"/>
          </w:rPr>
          <w:t>Решение</w:t>
        </w:r>
      </w:hyperlink>
      <w:r>
        <w:rPr>
          <w:rFonts w:ascii="Calibri" w:hAnsi="Calibri" w:cs="Calibri"/>
        </w:rPr>
        <w:t xml:space="preserve"> Думы городского округа Тольятти от 01.11.2006 N 559 "О Положениях, регулирующих порядок и условия приватизации муниципального имущества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8" w:history="1">
        <w:r>
          <w:rPr>
            <w:rFonts w:ascii="Calibri" w:hAnsi="Calibri" w:cs="Calibri"/>
            <w:color w:val="0000FF"/>
          </w:rPr>
          <w:t>Решение</w:t>
        </w:r>
      </w:hyperlink>
      <w:r>
        <w:rPr>
          <w:rFonts w:ascii="Calibri" w:hAnsi="Calibri" w:cs="Calibri"/>
        </w:rPr>
        <w:t xml:space="preserve"> Думы городского округа Тольятти от 17.10.2007 N 746 "О внесении изменений в Решение Думы городского округа Тольятти от 01.11.2006 N 559 "О Положениях, регулирующих порядок и условия приватизации муниципального имущества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9" w:history="1">
        <w:r>
          <w:rPr>
            <w:rFonts w:ascii="Calibri" w:hAnsi="Calibri" w:cs="Calibri"/>
            <w:color w:val="0000FF"/>
          </w:rPr>
          <w:t>Решение</w:t>
        </w:r>
      </w:hyperlink>
      <w:r>
        <w:rPr>
          <w:rFonts w:ascii="Calibri" w:hAnsi="Calibri" w:cs="Calibri"/>
        </w:rPr>
        <w:t xml:space="preserve"> Думы городского округа Тольятти от 25.12.2009 N 202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0" w:history="1">
        <w:r>
          <w:rPr>
            <w:rFonts w:ascii="Calibri" w:hAnsi="Calibri" w:cs="Calibri"/>
            <w:color w:val="0000FF"/>
          </w:rPr>
          <w:t>Решение</w:t>
        </w:r>
      </w:hyperlink>
      <w:r>
        <w:rPr>
          <w:rFonts w:ascii="Calibri" w:hAnsi="Calibri" w:cs="Calibri"/>
        </w:rPr>
        <w:t xml:space="preserve"> Думы городского округа Тольятти от 07.07.2010 N 332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1" w:history="1">
        <w:r>
          <w:rPr>
            <w:rFonts w:ascii="Calibri" w:hAnsi="Calibri" w:cs="Calibri"/>
            <w:color w:val="0000FF"/>
          </w:rPr>
          <w:t>Решение</w:t>
        </w:r>
      </w:hyperlink>
      <w:r>
        <w:rPr>
          <w:rFonts w:ascii="Calibri" w:hAnsi="Calibri" w:cs="Calibri"/>
        </w:rPr>
        <w:t xml:space="preserve"> Думы городского округа Тольятти от 16.03.2011 N 493 "О внесении изменений в Положение о порядке и условиях приватизации муниципального имущества городского округа Тольятти, утвержденное Решением Думы городского округа Тольятти от 01.11.2006 N 559".</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Решения возложить на постоянную комиссию по муниципальному имуществу, градостроительству и землепользованию (</w:t>
      </w:r>
      <w:proofErr w:type="spellStart"/>
      <w:r>
        <w:rPr>
          <w:rFonts w:ascii="Calibri" w:hAnsi="Calibri" w:cs="Calibri"/>
        </w:rPr>
        <w:t>Гринблат</w:t>
      </w:r>
      <w:proofErr w:type="spellEnd"/>
      <w:r>
        <w:rPr>
          <w:rFonts w:ascii="Calibri" w:hAnsi="Calibri" w:cs="Calibri"/>
        </w:rPr>
        <w:t xml:space="preserve"> Б.Е.).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Мэр</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С.И.АНДРЕЕВ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И УСЛОВИЯХ ПРИВАТИЗАЦИИ </w:t>
      </w:r>
      <w:proofErr w:type="gramStart"/>
      <w:r>
        <w:rPr>
          <w:rFonts w:ascii="Calibri" w:hAnsi="Calibri" w:cs="Calibri"/>
          <w:b/>
          <w:bCs/>
        </w:rPr>
        <w:t>МУНИЦИПАЛЬНОГО</w:t>
      </w:r>
      <w:proofErr w:type="gramEnd"/>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 порядке и условиях приватизации муниципального имущества городского округа Тольятти (далее - Положение) разработано в соответствии с требованиями Гражданского </w:t>
      </w:r>
      <w:hyperlink r:id="rId12" w:history="1">
        <w:r>
          <w:rPr>
            <w:rFonts w:ascii="Calibri" w:hAnsi="Calibri" w:cs="Calibri"/>
            <w:color w:val="0000FF"/>
          </w:rPr>
          <w:t>кодекса</w:t>
        </w:r>
      </w:hyperlink>
      <w:r>
        <w:rPr>
          <w:rFonts w:ascii="Calibri" w:hAnsi="Calibri" w:cs="Calibri"/>
        </w:rPr>
        <w:t xml:space="preserve"> Российской Федерации, Земельного </w:t>
      </w:r>
      <w:hyperlink r:id="rId13"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4" w:history="1">
        <w:r>
          <w:rPr>
            <w:rFonts w:ascii="Calibri" w:hAnsi="Calibri" w:cs="Calibri"/>
            <w:color w:val="0000FF"/>
          </w:rPr>
          <w:t>закона</w:t>
        </w:r>
      </w:hyperlink>
      <w:r>
        <w:rPr>
          <w:rFonts w:ascii="Calibri" w:hAnsi="Calibri" w:cs="Calibri"/>
        </w:rPr>
        <w:t xml:space="preserve"> "О введении в действие Земельного кодекса Российской Федерации", Федерального </w:t>
      </w:r>
      <w:hyperlink r:id="rId15"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Федерального </w:t>
      </w:r>
      <w:hyperlink r:id="rId16" w:history="1">
        <w:r>
          <w:rPr>
            <w:rFonts w:ascii="Calibri" w:hAnsi="Calibri" w:cs="Calibri"/>
            <w:color w:val="0000FF"/>
          </w:rPr>
          <w:t>закона</w:t>
        </w:r>
      </w:hyperlink>
      <w:r>
        <w:rPr>
          <w:rFonts w:ascii="Calibri" w:hAnsi="Calibri" w:cs="Calibri"/>
        </w:rPr>
        <w:t xml:space="preserve"> "О приватизации государственного и муниципального имущества", Федерального </w:t>
      </w:r>
      <w:hyperlink r:id="rId17" w:history="1">
        <w:r>
          <w:rPr>
            <w:rFonts w:ascii="Calibri" w:hAnsi="Calibri" w:cs="Calibri"/>
            <w:color w:val="0000FF"/>
          </w:rPr>
          <w:t>закона</w:t>
        </w:r>
      </w:hyperlink>
      <w:r>
        <w:rPr>
          <w:rFonts w:ascii="Calibri" w:hAnsi="Calibri" w:cs="Calibri"/>
        </w:rPr>
        <w:t xml:space="preserve"> "О водоснабжении</w:t>
      </w:r>
      <w:proofErr w:type="gramEnd"/>
      <w:r>
        <w:rPr>
          <w:rFonts w:ascii="Calibri" w:hAnsi="Calibri" w:cs="Calibri"/>
        </w:rPr>
        <w:t xml:space="preserve"> </w:t>
      </w:r>
      <w:proofErr w:type="gramStart"/>
      <w:r>
        <w:rPr>
          <w:rFonts w:ascii="Calibri" w:hAnsi="Calibri" w:cs="Calibri"/>
        </w:rPr>
        <w:t xml:space="preserve">и водоотведении", Федерального </w:t>
      </w:r>
      <w:hyperlink r:id="rId18" w:history="1">
        <w:r>
          <w:rPr>
            <w:rFonts w:ascii="Calibri" w:hAnsi="Calibri" w:cs="Calibri"/>
            <w:color w:val="0000FF"/>
          </w:rPr>
          <w:t>закона</w:t>
        </w:r>
      </w:hyperlink>
      <w:r>
        <w:rPr>
          <w:rFonts w:ascii="Calibri" w:hAnsi="Calibri" w:cs="Calibri"/>
        </w:rPr>
        <w:t xml:space="preserve"> "Об оценочной деятельности в Российской Федерации", </w:t>
      </w:r>
      <w:hyperlink r:id="rId19" w:history="1">
        <w:r>
          <w:rPr>
            <w:rFonts w:ascii="Calibri" w:hAnsi="Calibri" w:cs="Calibri"/>
            <w:color w:val="0000FF"/>
          </w:rPr>
          <w:t>Устава</w:t>
        </w:r>
      </w:hyperlink>
      <w:r>
        <w:rPr>
          <w:rFonts w:ascii="Calibri" w:hAnsi="Calibri" w:cs="Calibri"/>
        </w:rPr>
        <w:t xml:space="preserve"> городского округа Тольятти и регулирует порядок и условия приватизации муниципального имущества в городском округе Тольятти.</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муниципального имущества - это возмездное отчуждение имущества, находящегося в собственности муниципального образования, в собственность физических и (или) юридических лиц.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муниципального образования превышает 25 процентов, кроме случаев, предусмотренных </w:t>
      </w:r>
      <w:hyperlink r:id="rId20" w:history="1">
        <w:r>
          <w:rPr>
            <w:rFonts w:ascii="Calibri" w:hAnsi="Calibri" w:cs="Calibri"/>
            <w:color w:val="0000FF"/>
          </w:rPr>
          <w:t>статьей 25</w:t>
        </w:r>
      </w:hyperlink>
      <w:r>
        <w:rPr>
          <w:rFonts w:ascii="Calibri" w:hAnsi="Calibri" w:cs="Calibri"/>
        </w:rPr>
        <w:t xml:space="preserve"> Федерального закона "О приватизации государственного 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 (далее - Федеральный закон N 178-ФЗ).</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Глава II. СФЕРА ДЕЙСТВИЯ НАСТОЯЩЕГО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Положения не распространяется на отношения, возникающие при отчуждении: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земли, за исключением отчуждения земельных участков, на которых расположены объекты недвижимости, в том числе имущественные комплексы;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природных ресурсов;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жилищного фонда;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находящегося за пределами территории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w:t>
      </w:r>
      <w:r>
        <w:rPr>
          <w:rFonts w:ascii="Calibri" w:hAnsi="Calibri" w:cs="Calibri"/>
        </w:rPr>
        <w:lastRenderedPageBreak/>
        <w:t>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Pr>
          <w:rFonts w:ascii="Calibri" w:hAnsi="Calibri" w:cs="Calibri"/>
        </w:rPr>
        <w:t>, строения и сооружения, находящиеся в собственности указанных организаций;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имущества на основании судебного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акций в предусмотренных федеральными законами случаях возникновения у муниципального образования права требовать выкупа их акционерными обществами.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вышеназванного муниципального имущества регулируется иными федеральными законами и принятыми в соответствии с ними нормативными правовыми актами.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5" w:name="Par69"/>
      <w:bookmarkEnd w:id="5"/>
      <w:r>
        <w:rPr>
          <w:rFonts w:ascii="Calibri" w:hAnsi="Calibri" w:cs="Calibri"/>
        </w:rPr>
        <w:t>Глава III. КЛАССИФИКАЦИЯ</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ПО ВОЗМОЖНОСТИ ЕГО ПРИВАТИЗАЦИИ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Муниципальное имущество по возможности его приватизации классифицируется в Положении следующим образом: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27" w:history="1">
        <w:r>
          <w:rPr>
            <w:rFonts w:ascii="Calibri" w:hAnsi="Calibri" w:cs="Calibri"/>
            <w:color w:val="0000FF"/>
          </w:rPr>
          <w:t>муниципальное имущество</w:t>
        </w:r>
      </w:hyperlink>
      <w:r>
        <w:rPr>
          <w:rFonts w:ascii="Calibri" w:hAnsi="Calibri" w:cs="Calibri"/>
        </w:rPr>
        <w:t>, которое не подлежит приватизации (приложение N 1 к Положению о порядке и условиях приватизации муниципального имущества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имущество, приватизация которого не ограничена.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Глава IV. КОМПЕТЕНЦИЯ ДУМЫ ГОРОДСКОГО ОКРУГА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ТОЛЬЯТТИ И МЭРИИ ГОРОДСКОГО ОКРУГА ТОЛЬЯТТИ В СФЕРЕ</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ПРИВАТИЗАЦИИ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Дума городского округа Тольятти (далее - Дума):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общеобязательные правила, регулирующие приватизацию муниципального имущества, в соответствии с федеральными законами;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Программу приватизации муниципального имущества, изменения и дополнения в нее и отчет об ее исполнении;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w:t>
      </w:r>
      <w:proofErr w:type="gramStart"/>
      <w:r>
        <w:rPr>
          <w:rFonts w:ascii="Calibri" w:hAnsi="Calibri" w:cs="Calibri"/>
        </w:rPr>
        <w:t>контроль за</w:t>
      </w:r>
      <w:proofErr w:type="gramEnd"/>
      <w:r>
        <w:rPr>
          <w:rFonts w:ascii="Calibri" w:hAnsi="Calibri" w:cs="Calibri"/>
        </w:rPr>
        <w:t xml:space="preserve"> исполнением мэрией городского округа Тольятти полномочий по распоряжению имуществом, находящимся в муниципальной собственности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Мэрия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принимает правовые акты по вопросам приватизации муниципального имущества в рамках своей компетенции;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разрабатывает и направляет в Думу Программу приватизации муниципального имущества одновременно с проектом бюджета городского округа Тольятти на очередной финансовый год в составе прилагаемых к нему документов и материалов;</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в Думу отчет о выполнении Программы приватизации за прошедший год в составе материалов и документов, рассматриваемых при утверждении годового отчета об исполнении бюджета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информирует Думу о ходе выполнения мероприятий по приватизации не менее одного раза в полугодие;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решения об условиях приватизации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выступает продавцом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7" w:name="Par92"/>
      <w:bookmarkEnd w:id="7"/>
      <w:r>
        <w:rPr>
          <w:rFonts w:ascii="Calibri" w:hAnsi="Calibri" w:cs="Calibri"/>
        </w:rPr>
        <w:lastRenderedPageBreak/>
        <w:t>Глава V. ПЛАНИРОВАНИЕ ПРИВАТИЗАЦИИ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РАЗРАБОТКА ПРОГРАММЫ ПРИВАТИЗАЦИИ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Приватизация муниципального имущества осуществляется в соответствии с Программой приватизации муниципального имущества (далее - Программа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местного самоуправления, отраслевые органы мэрии городского округа Тольятти, в чьем ведении находятся муниципальные унитарные предприятия, открытые акционерные общества, общества с ограниченной ответственностью, акции и доли которых находятся в муниципальной собственности, а также иные юридические лица и граждане вправе направлять в мэрию городского округа Тольятти свои предложения о приватизации муниципального имущества в очередном году.</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Программа приватизации содержит перечень объектов недвижимости,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приватизации указывается: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муниципального имущества (наименование объекта, параметры, балансовая стоимость, предполагаемая сумма выручки);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предполагаемые сроки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муниципального предприятия в Программе приватизации также указываются основные показатели деятельности предприятия (численность, прибыль, убытки, дебиторская и кредиторская задолженность).</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Приватизация муниципального имущества в соответствии со </w:t>
      </w:r>
      <w:hyperlink r:id="rId22" w:history="1">
        <w:r>
          <w:rPr>
            <w:rFonts w:ascii="Calibri" w:hAnsi="Calibri" w:cs="Calibri"/>
            <w:color w:val="0000FF"/>
          </w:rPr>
          <w:t>статьей 9</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по мере поступления заявлений субъектов малого и среднего предпринимательства с включением такого</w:t>
      </w:r>
      <w:proofErr w:type="gramEnd"/>
      <w:r>
        <w:rPr>
          <w:rFonts w:ascii="Calibri" w:hAnsi="Calibri" w:cs="Calibri"/>
        </w:rPr>
        <w:t xml:space="preserve"> имущества в Программу приватизации. Приватизация движимого имущества осуществляется по мере необходимости, без включения такого имущества в Программу приватизации.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 w:name="Par105"/>
      <w:bookmarkEnd w:id="8"/>
      <w:r>
        <w:rPr>
          <w:rFonts w:ascii="Calibri" w:hAnsi="Calibri" w:cs="Calibri"/>
        </w:rPr>
        <w:t>Глава VI. СПОСОБЫ ПРИВАТИЗАЦИИ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имущество городского округа Тольятти может быть приватизировано следующими способами: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 муниципального унитарного предприятия в открытое акционерное общество или в общество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2) продажа муниципального имущества на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3) продажа акций открытых акционерных обществ на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11" w:name="Par111"/>
      <w:bookmarkEnd w:id="11"/>
      <w:r>
        <w:rPr>
          <w:rFonts w:ascii="Calibri" w:hAnsi="Calibri" w:cs="Calibri"/>
        </w:rPr>
        <w:t>4) продажа муниципального имущества на конкурсе;</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5) продажа муниципального имущества посредством публичного предложения;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муниципального имущества без объявления цены;</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7) внесение муниципального имущества в качестве вклада в уставные капиталы открытых акционерных обществ.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Приватизация имущественного комплекса муниципальных унитарных предприятий осуществляется путем их преобразования в хозяйственные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приватизация муниципального унитарного предприятия в случае, если определенный в соответствии со </w:t>
      </w:r>
      <w:hyperlink r:id="rId23"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w:t>
      </w:r>
      <w:r>
        <w:rPr>
          <w:rFonts w:ascii="Calibri" w:hAnsi="Calibri" w:cs="Calibri"/>
        </w:rPr>
        <w:lastRenderedPageBreak/>
        <w:t>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если определенный в соответствии со </w:t>
      </w:r>
      <w:hyperlink r:id="rId25"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14" w:name="Par120"/>
      <w:bookmarkEnd w:id="14"/>
      <w:r>
        <w:rPr>
          <w:rFonts w:ascii="Calibri" w:hAnsi="Calibri" w:cs="Calibri"/>
        </w:rPr>
        <w:t>Глава VII. ПОРЯДОК ПРИНЯТИЯ РЕШЕНИЯ ОБ УСЛОВИЯХ ПРИВАТИЗАЦИИ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условиях приватизации муниципального имущества принимается мэрией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решения об условиях приватизации по объектам, включенным в Программу приватизации, производится уполномоченным органом мэрии по управлению муниципальным имуществом.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по объектам, не относящимся к движимому имуществу, не включенным в Программу приватизации, принимается после принятия изменений и дополнений в Программу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муниципального имущества подготавливается и принимается в сроки, позволяющие обеспечить его приватизацию в соответствии с Программой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условиях приватизации муниципального имущества должно содержать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имущества и иные, позволяющие его индивидуализировать данные (характеристика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приватизации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начальная цена;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рассрочки платежа (в случае ее предоставления);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 условия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уставного капитала;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земельном участке;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необходимые для приватизации имущества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 подлежащего приватизации имущественного комплекса муниципального унитарного предприятия, определенный в соответствии со </w:t>
      </w:r>
      <w:hyperlink r:id="rId26" w:history="1">
        <w:r>
          <w:rPr>
            <w:rFonts w:ascii="Calibri" w:hAnsi="Calibri" w:cs="Calibri"/>
            <w:color w:val="0000FF"/>
          </w:rPr>
          <w:t>статьей 11</w:t>
        </w:r>
      </w:hyperlink>
      <w:r>
        <w:rPr>
          <w:rFonts w:ascii="Calibri" w:hAnsi="Calibri" w:cs="Calibri"/>
        </w:rPr>
        <w:t xml:space="preserve"> Федерального закона N 178-ФЗ;</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размер уставного капитала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перечень обременений (ограничений) имущества, включенного в состав подлежащего приватизации имущественного комплекса;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устав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передаточный акт.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подготовки проекта решения об условиях приватизации муниципального имущества уполномоченный орган мэрии по управлению муниципальным имуществом создает комиссию по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Комиссия по приватизации может привлекать к работе экспертов, а также аудиторские, консультационные, оценочные и иные организации.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приватизации муниципального имущества на конкурсе условия конкурса разрабатываются уполномоченным органом мэрии по управлению муниципальным имуществом совместно с соответствующими отраслевыми органами мэрии и должны иметь экономическое обоснование, сроки их исполнения, порядок подтверждения победителем конкурса исполнения таких условий.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условий конкурса не может превышать один год.</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Условия конкурса могут предусматривать: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определенного числа рабочих мест;</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переподготовку и (или) повышение квалификации работников;</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условий конкурса является исчерпывающим.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внесение изменений и дополнений в учредительные документы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7" w:history="1">
        <w:r>
          <w:rPr>
            <w:rFonts w:ascii="Calibri" w:hAnsi="Calibri" w:cs="Calibri"/>
            <w:color w:val="0000FF"/>
          </w:rPr>
          <w:t xml:space="preserve">минимальный </w:t>
        </w:r>
        <w:proofErr w:type="gramStart"/>
        <w:r>
          <w:rPr>
            <w:rFonts w:ascii="Calibri" w:hAnsi="Calibri" w:cs="Calibri"/>
            <w:color w:val="0000FF"/>
          </w:rPr>
          <w:t>размер</w:t>
        </w:r>
      </w:hyperlink>
      <w:r>
        <w:rPr>
          <w:rFonts w:ascii="Calibri" w:hAnsi="Calibri" w:cs="Calibri"/>
        </w:rPr>
        <w:t xml:space="preserve"> оплаты труда</w:t>
      </w:r>
      <w:proofErr w:type="gramEnd"/>
      <w:r>
        <w:rPr>
          <w:rFonts w:ascii="Calibri" w:hAnsi="Calibri" w:cs="Calibri"/>
        </w:rPr>
        <w:t>;</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залог и отчуждение недвижимого имущества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кредита в размере более чем пять процентов стоимости чистых активов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учреждение хозяйственных обществ, товариществ;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эмиссия ценных бумаг, не конвертируемых в акции открытого акционерного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данным вопросам победитель конкурса осуществляет в порядке, установленном мэрией.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w:t>
      </w:r>
      <w:r>
        <w:rPr>
          <w:rFonts w:ascii="Calibri" w:hAnsi="Calibri" w:cs="Calibri"/>
        </w:rPr>
        <w:lastRenderedPageBreak/>
        <w:t>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случае признания аукциона, специализированного аукциона, конкурса по продаже муниципального имущества несостоявшимися либо продажа посредством публичного предложения не состоялась, мэрией по представлению уполномоченного органа мэрии по управлению муниципальным имуществом в месячный срок без внесения изменения в Программу приватизации муниципального имущества городского округа Тольятти на соответствующий год принимается одно из следующих решений:</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продаже имущества ранее установленным способом;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изменении способа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отмене ранее принятого решения об условиях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такого решения продажа имущества запрещается.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Подготовка муниципальных предприятий к приватизации состоит в инвентаризации имущества предприятий и проведен</w:t>
      </w:r>
      <w:proofErr w:type="gramStart"/>
      <w:r>
        <w:rPr>
          <w:rFonts w:ascii="Calibri" w:hAnsi="Calibri" w:cs="Calibri"/>
        </w:rPr>
        <w:t>ии ау</w:t>
      </w:r>
      <w:proofErr w:type="gramEnd"/>
      <w:r>
        <w:rPr>
          <w:rFonts w:ascii="Calibri" w:hAnsi="Calibri" w:cs="Calibri"/>
        </w:rPr>
        <w:t>диторской проверки финансово-хозяйственной деятельности, реорганизации муниципальных предприятий.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муниципальном предприятии, приватизируемом путем преобразования в открытое акционерное общество, общество с ограниченной ответственностью, создается рабочая комиссия по приватизации на основании приказа руководителя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в трехдневный срок направляется в уполномоченный орган мэрии по управлению муниципальным имуществом.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рабочей комиссии входят не менее трех и не более пяти человек. На первом заседании рабочая комиссия выбирает простым большинством голосов председателя, который организует работу комиссии и несет персональную ответственность за ее деятельность.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документов по приватизации готовит рабочая комиссия. При наличии недвижимого имущества рабочая комиссия обеспечивает оформление технического паспорта, справки о составе объекта, кадастрового паспорта земельного участка (выписка государственного кадастра недвижимости).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Комиссия по приватизации, состав которой утверждается мэрией, рассматривает пакет документов и разрабатывает проект решения об условиях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Учредителем созданного открытого акционерного общества, общества с ограниченной ответственностью является городской округ Тольятти в лице мэрии.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сокращать численность работников указанного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совершать сделки (несколько взаимосвязанных сделок), цена которых превышает пять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28" w:history="1">
        <w:r>
          <w:rPr>
            <w:rFonts w:ascii="Calibri" w:hAnsi="Calibri" w:cs="Calibri"/>
            <w:color w:val="0000FF"/>
          </w:rPr>
          <w:t>минимальный размер</w:t>
        </w:r>
      </w:hyperlink>
      <w:r>
        <w:rPr>
          <w:rFonts w:ascii="Calibri" w:hAnsi="Calibri" w:cs="Calibri"/>
        </w:rPr>
        <w:t xml:space="preserve">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пять процентов балансовой стоимости</w:t>
      </w:r>
      <w:proofErr w:type="gramEnd"/>
      <w:r>
        <w:rPr>
          <w:rFonts w:ascii="Calibri" w:hAnsi="Calibri" w:cs="Calibri"/>
        </w:rPr>
        <w:t xml:space="preserve">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29" w:history="1">
        <w:r>
          <w:rPr>
            <w:rFonts w:ascii="Calibri" w:hAnsi="Calibri" w:cs="Calibri"/>
            <w:color w:val="0000FF"/>
          </w:rPr>
          <w:t xml:space="preserve">минимальный </w:t>
        </w:r>
        <w:proofErr w:type="gramStart"/>
        <w:r>
          <w:rPr>
            <w:rFonts w:ascii="Calibri" w:hAnsi="Calibri" w:cs="Calibri"/>
            <w:color w:val="0000FF"/>
          </w:rPr>
          <w:t>размер</w:t>
        </w:r>
      </w:hyperlink>
      <w:r>
        <w:rPr>
          <w:rFonts w:ascii="Calibri" w:hAnsi="Calibri" w:cs="Calibri"/>
        </w:rPr>
        <w:t xml:space="preserve"> оплаты труда</w:t>
      </w:r>
      <w:proofErr w:type="gramEnd"/>
      <w:r>
        <w:rPr>
          <w:rFonts w:ascii="Calibri" w:hAnsi="Calibri" w:cs="Calibri"/>
        </w:rPr>
        <w:t>;</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кредиты;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выпуск ценных бумаг;</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Финансирование затрат на подготовку муниципального имущества к приватизации </w:t>
      </w:r>
      <w:r>
        <w:rPr>
          <w:rFonts w:ascii="Calibri" w:hAnsi="Calibri" w:cs="Calibri"/>
        </w:rPr>
        <w:lastRenderedPageBreak/>
        <w:t>осуществляется из бюджета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15" w:name="Par187"/>
      <w:bookmarkEnd w:id="15"/>
      <w:r>
        <w:rPr>
          <w:rFonts w:ascii="Calibri" w:hAnsi="Calibri" w:cs="Calibri"/>
        </w:rPr>
        <w:t>Глава VIII. ИНФОРМАЦИОННОЕ ОБЕСПЕЧЕНИЕ ПРИВАТИЗАЦИИ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Программа приватизации, отчет о выполнении Программы приватизации за прошедший год, а также решения об условиях приватизации муниципального имущества подлежат опубликованию в официальном печатном издании и размещению на официальном сайте в сети "Интернет", определяемых мэрией.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Информационное сообщение о продаже муниципального имущества подлежит опубликованию в официальном печатном издании,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16" w:name="Par192"/>
      <w:bookmarkEnd w:id="16"/>
      <w:r>
        <w:rPr>
          <w:rFonts w:ascii="Calibri" w:hAnsi="Calibri" w:cs="Calibri"/>
        </w:rPr>
        <w:t>32.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w:t>
      </w:r>
      <w:proofErr w:type="gramStart"/>
      <w:r>
        <w:rPr>
          <w:rFonts w:ascii="Calibri" w:hAnsi="Calibri" w:cs="Calibri"/>
        </w:rPr>
        <w:t>ии ау</w:t>
      </w:r>
      <w:proofErr w:type="gramEnd"/>
      <w:r>
        <w:rPr>
          <w:rFonts w:ascii="Calibri" w:hAnsi="Calibri" w:cs="Calibri"/>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ar192" w:history="1">
        <w:r>
          <w:rPr>
            <w:rFonts w:ascii="Calibri" w:hAnsi="Calibri" w:cs="Calibri"/>
            <w:color w:val="0000FF"/>
          </w:rPr>
          <w:t>пунктом 32</w:t>
        </w:r>
      </w:hyperlink>
      <w:r>
        <w:rPr>
          <w:rFonts w:ascii="Calibri" w:hAnsi="Calibri" w:cs="Calibri"/>
        </w:rPr>
        <w:t xml:space="preserve">, должно </w:t>
      </w:r>
      <w:r>
        <w:rPr>
          <w:rFonts w:ascii="Calibri" w:hAnsi="Calibri" w:cs="Calibri"/>
        </w:rPr>
        <w:lastRenderedPageBreak/>
        <w:t>содержать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решению мэрии в информационном сообщении о продаже муниципального имущества указываются дополнительные сведения о подлежащем приватизации имуществе.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 момента включения в Программу приватизации открытых акционерных обществ, обществ с ограниченной ответственностью, муниципальных унитарных предприятий они обязаны раскрывать информацию в порядке и форме, которые утверждаются федеральным органом, уполномоченным Правительством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результатах сделок приватизации муниципального имущества относятся: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Ответственной за опубликование информации, указанной в настоящей главе, является мэрия.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17" w:name="Par235"/>
      <w:bookmarkEnd w:id="17"/>
      <w:r>
        <w:rPr>
          <w:rFonts w:ascii="Calibri" w:hAnsi="Calibri" w:cs="Calibri"/>
        </w:rPr>
        <w:t>Глава IX. ОПРЕДЕЛЕНИЕ ЦЕНЫ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ПРИ ПРИВАТИЗАЦИИ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Порядок определения цены муниципального имущества при приватизации устанавливается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Начальная цена приватизируемого муниципального имущества устанавливается в случаях,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N 178-ФЗ,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Цена первоначального предложения при продаже муниципального имущества посредством публичного предложения устанавливается в размере начальной цены, указанной в информационном сообщении о продаже имущества на аукционе, который был признан несостоявшимся. Также устанавливаются: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снижения от цены первоначального предложения ("шаг понижения");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минимальная цена предложения, по которой может быть продано имущество (цена </w:t>
      </w:r>
      <w:r>
        <w:rPr>
          <w:rFonts w:ascii="Calibri" w:hAnsi="Calibri" w:cs="Calibri"/>
        </w:rPr>
        <w:lastRenderedPageBreak/>
        <w:t>отсечения), составляет 50 процентов начальной цены предложения несостоявшегося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величина повышения цены в случае, предусмотренном Федеральным </w:t>
      </w:r>
      <w:hyperlink r:id="rId31" w:history="1">
        <w:r>
          <w:rPr>
            <w:rFonts w:ascii="Calibri" w:hAnsi="Calibri" w:cs="Calibri"/>
            <w:color w:val="0000FF"/>
          </w:rPr>
          <w:t>законом</w:t>
        </w:r>
      </w:hyperlink>
      <w:r>
        <w:rPr>
          <w:rFonts w:ascii="Calibri" w:hAnsi="Calibri" w:cs="Calibri"/>
        </w:rPr>
        <w:t xml:space="preserve"> N 178-ФЗ ("шаг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муниципального имущества без объявления цены начальная цена не определяется.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r:id="rId32" w:history="1">
        <w:r>
          <w:rPr>
            <w:rFonts w:ascii="Calibri" w:hAnsi="Calibri" w:cs="Calibri"/>
            <w:color w:val="0000FF"/>
          </w:rPr>
          <w:t>пунктом 3 статьи 11</w:t>
        </w:r>
      </w:hyperlink>
      <w:r>
        <w:rPr>
          <w:rFonts w:ascii="Calibri" w:hAnsi="Calibri" w:cs="Calibri"/>
        </w:rPr>
        <w:t xml:space="preserve"> Федерального закона N 178-ФЗ, за вычетом балансовой стоимости объектов, не подлежащих приватизации в составе имущественного комплекса муниципального унитарного предприятия.</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Величина уставного капитала хозяйственных обществ, созданных путем преобразования муниципальных предприятий, определяется на основе данных бухгалтерской отчетности предприятия за отчетный квартал, предшествующий дате принятия решения о приватизации, и данных обязательной инвентаризации имущества по его фактическому наличию, с включением в его состав основных средств и вложений, запасов и затрат, денежных средств, прочих финансовых и нематериальных активов, объектов недвижимости в состав имущественного комплекса</w:t>
      </w:r>
      <w:proofErr w:type="gramEnd"/>
      <w:r>
        <w:rPr>
          <w:rFonts w:ascii="Calibri" w:hAnsi="Calibri" w:cs="Calibri"/>
        </w:rPr>
        <w:t xml:space="preserve"> предприятий.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Цена акций (долей) в случае их реализации на торгах (конкурсе или аукционе) устанавливается в соответствии с законодательством об оценочной деятельности.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Приватизация муниципального имущества в соответствии с </w:t>
      </w:r>
      <w:hyperlink w:anchor="Par109" w:history="1">
        <w:r>
          <w:rPr>
            <w:rFonts w:ascii="Calibri" w:hAnsi="Calibri" w:cs="Calibri"/>
            <w:color w:val="0000FF"/>
          </w:rPr>
          <w:t>подпунктами 2</w:t>
        </w:r>
      </w:hyperlink>
      <w:r>
        <w:rPr>
          <w:rFonts w:ascii="Calibri" w:hAnsi="Calibri" w:cs="Calibri"/>
        </w:rPr>
        <w:t xml:space="preserve">, </w:t>
      </w:r>
      <w:hyperlink w:anchor="Par110" w:history="1">
        <w:r>
          <w:rPr>
            <w:rFonts w:ascii="Calibri" w:hAnsi="Calibri" w:cs="Calibri"/>
            <w:color w:val="0000FF"/>
          </w:rPr>
          <w:t>3</w:t>
        </w:r>
      </w:hyperlink>
      <w:r>
        <w:rPr>
          <w:rFonts w:ascii="Calibri" w:hAnsi="Calibri" w:cs="Calibri"/>
        </w:rPr>
        <w:t xml:space="preserve">, </w:t>
      </w:r>
      <w:hyperlink w:anchor="Par111" w:history="1">
        <w:r>
          <w:rPr>
            <w:rFonts w:ascii="Calibri" w:hAnsi="Calibri" w:cs="Calibri"/>
            <w:color w:val="0000FF"/>
          </w:rPr>
          <w:t>4</w:t>
        </w:r>
      </w:hyperlink>
      <w:r>
        <w:rPr>
          <w:rFonts w:ascii="Calibri" w:hAnsi="Calibri" w:cs="Calibri"/>
        </w:rPr>
        <w:t xml:space="preserve">, </w:t>
      </w:r>
      <w:hyperlink w:anchor="Par112" w:history="1">
        <w:r>
          <w:rPr>
            <w:rFonts w:ascii="Calibri" w:hAnsi="Calibri" w:cs="Calibri"/>
            <w:color w:val="0000FF"/>
          </w:rPr>
          <w:t>5</w:t>
        </w:r>
      </w:hyperlink>
      <w:r>
        <w:rPr>
          <w:rFonts w:ascii="Calibri" w:hAnsi="Calibri" w:cs="Calibri"/>
        </w:rPr>
        <w:t xml:space="preserve">, </w:t>
      </w:r>
      <w:hyperlink w:anchor="Par114" w:history="1">
        <w:r>
          <w:rPr>
            <w:rFonts w:ascii="Calibri" w:hAnsi="Calibri" w:cs="Calibri"/>
            <w:color w:val="0000FF"/>
          </w:rPr>
          <w:t>7 пункта 11</w:t>
        </w:r>
      </w:hyperlink>
      <w:r>
        <w:rPr>
          <w:rFonts w:ascii="Calibri" w:hAnsi="Calibri" w:cs="Calibri"/>
        </w:rPr>
        <w:t xml:space="preserve"> настоящего Положения осуществляется по рыночной стоимости в соответствии с действующим законодательством.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случаях приватизации муниципального имущества, признанного в соответствии с законодательством самостоятельным объектом недвижимости, в стоимость такого муниципального имущества включается стоимость земельного участка, отчуждаемого одновременно с данным объектом.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земельного участка определяется в соответствии с законодательством 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Муниципальный контракт на оценку муниципального имущества с независимым оценщиком от имени мэрии заключает руководитель уполномоченного органа мэрии по управлению муниципальным имуществом на основании доверенности.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18" w:name="Par257"/>
      <w:bookmarkEnd w:id="18"/>
      <w:r>
        <w:rPr>
          <w:rFonts w:ascii="Calibri" w:hAnsi="Calibri" w:cs="Calibri"/>
        </w:rPr>
        <w:t>Глава X. СРЕДСТВА ПЛАТЕЖА, ПОРЯДОК ОПЛАТЫ</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продаже муниципального имущества законным средством платежа признается валюта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Оплата приобретаемого покупателем муниципального имущества производится единовременно или в рассрочку.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срок: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более одного года при приватизации муниципального имущества по способу - без </w:t>
      </w:r>
      <w:r>
        <w:rPr>
          <w:rFonts w:ascii="Calibri" w:hAnsi="Calibri" w:cs="Calibri"/>
        </w:rPr>
        <w:lastRenderedPageBreak/>
        <w:t>объявления цены;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установленный</w:t>
      </w:r>
      <w:proofErr w:type="gramEnd"/>
      <w:r>
        <w:rPr>
          <w:rFonts w:ascii="Calibri" w:hAnsi="Calibri" w:cs="Calibri"/>
        </w:rPr>
        <w:t xml:space="preserve"> действующим законодательством при приватизации муниципального имущества по преимущественному праву приобретения субъектами малого и среднего предпринимательства.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Рассрочка платежа предоставляется по письменному заявлению покупателя.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Решение о предоставлении рассрочки принимается продавцом, а по преимущественному праву приобретения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В решении продавца о предоставлении рассрочки указываются сроки ее предоставления и порядок внесения платежей.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рассрочки и порядок внесения платежей указываются в решении об условиях приватизации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продаже муниципального имущества в рассрочку оплата производится ежемесячно равными долями. На сумму денежных средств, по уплате которой предоставляется рассрочка, производится начисление процентов исходя из ставки, равной 1/3 </w:t>
      </w:r>
      <w:hyperlink r:id="rId3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в соответствии с действующим законодательством 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покупателем условий предоставления рассрочки, а также несвоевременного перечисления денежных средств, в случае единовременной оплаты дополнительно в бесспорном порядке взыскиваются пени в размере 1/300 процентной </w:t>
      </w:r>
      <w:hyperlink r:id="rId3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платежа.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Покупателю предоставляется право досрочной частичной или полной оплаты суммы долга.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19" w:name="Par273"/>
      <w:bookmarkEnd w:id="19"/>
      <w:r>
        <w:rPr>
          <w:rFonts w:ascii="Calibri" w:hAnsi="Calibri" w:cs="Calibri"/>
        </w:rPr>
        <w:t>Глава XI. ОСОБЕННОСТИ ПРИВАТИЗАЦИИ ОТДЕЛЬНЫХ ОБЪЕКТОВ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Условия охранных обязательств в отношении объектов культурного наследия определяются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Охранное обязательство оформляется в порядке, установленном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муниципального унитарного предприятия, в составе которого приватизируется объект культурного наследия (памятник истории и культуры).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муниципального унитарного предприятия, в составе которого приватизируется объект культурного наследия (памятник истории и культуры).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35" w:history="1">
        <w:r>
          <w:rPr>
            <w:rFonts w:ascii="Calibri" w:hAnsi="Calibri" w:cs="Calibri"/>
            <w:color w:val="0000FF"/>
          </w:rPr>
          <w:t>статье 30.1</w:t>
        </w:r>
      </w:hyperlink>
      <w:r>
        <w:rPr>
          <w:rFonts w:ascii="Calibri" w:hAnsi="Calibri" w:cs="Calibri"/>
        </w:rPr>
        <w:t xml:space="preserve"> Федерального закона N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w:t>
      </w:r>
      <w:proofErr w:type="gramEnd"/>
      <w:r>
        <w:rPr>
          <w:rFonts w:ascii="Calibri" w:hAnsi="Calibri" w:cs="Calibri"/>
        </w:rPr>
        <w:t xml:space="preserve"> - не более чем в течение десяти лет.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 о приватизации, и публичным сервитутом.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Ограничениями могут являться: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с ним по техническим характеристикам, месту нахождения (для объектов недвижимости), назначению с приватизированным имуществом;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обязанности, предусмотренные федеральным законом или в установленном им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Публичным сервитутом является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беспрепятственный доступ, проход, проезд;</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возможность размещения межевых, геодезических и иных знаков;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возможность прокладки и использования линий электропередач, связи и трубопроводов, систем водоснабжения, канализации и мелиорации.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Прекращение обременения, в том числе публичного сервитута, или изменение их условий допускается на основании постановления мэрии либо на основании решения суда, принятого по иску собственника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20" w:name="Par293"/>
      <w:bookmarkEnd w:id="20"/>
      <w:r>
        <w:rPr>
          <w:rFonts w:ascii="Calibri" w:hAnsi="Calibri" w:cs="Calibri"/>
        </w:rPr>
        <w:t>Глава XII. ПЕРЕХОД ПРАВА СОБСТВЕННОСТИ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Право собственности на приватизируемое здание, строение, сооружение, а также нежилые помещения в жилых домах, включая встроенно-пристроенные, переходит в порядке, установленном гражданским законодательством, законодательством о приватизации,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прав на результаты интеллектуальной деятельности, созданные за счет средств бюджета городского округа Тольятти, регулируется федеральным законодательством.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Pr>
          <w:rFonts w:ascii="Calibri" w:hAnsi="Calibri" w:cs="Calibri"/>
        </w:rPr>
        <w:t>с даты заключения</w:t>
      </w:r>
      <w:proofErr w:type="gramEnd"/>
      <w:r>
        <w:rPr>
          <w:rFonts w:ascii="Calibri" w:hAnsi="Calibri" w:cs="Calibri"/>
        </w:rPr>
        <w:t xml:space="preserve"> договора.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37" w:history="1">
        <w:r>
          <w:rPr>
            <w:rFonts w:ascii="Calibri" w:hAnsi="Calibri" w:cs="Calibri"/>
            <w:color w:val="0000FF"/>
          </w:rPr>
          <w:t>закона</w:t>
        </w:r>
      </w:hyperlink>
      <w:r>
        <w:rPr>
          <w:rFonts w:ascii="Calibri" w:hAnsi="Calibri" w:cs="Calibri"/>
        </w:rPr>
        <w:t xml:space="preserve"> N 178-ФЗ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покупателем сроков и порядка внесения платежей обращается взыскание на заложенное имущество в судебном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Переход права собственности осуществляется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N 178-ФЗ, а также Федеральным </w:t>
      </w:r>
      <w:hyperlink r:id="rId39"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Расходы на оплату услуг регистратора возлагаются на покупателя.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21" w:name="Par305"/>
      <w:bookmarkEnd w:id="21"/>
      <w:r>
        <w:rPr>
          <w:rFonts w:ascii="Calibri" w:hAnsi="Calibri" w:cs="Calibri"/>
        </w:rPr>
        <w:t>Глава XIII. СОХРАНЕНИЕ ДОЛИ МУНИЦИПАЛЬНОГО ОБРАЗОВАНИЯ</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В УСТАВНОМ КАПИТАЛЕ ОТКРЫТЫХ АКЦИОНЕРНЫХ ОБЩЕСТВ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Представителями городского округа Тольятти в органы управления открытых акционерных обществ, ревизионные комиссии, пакеты акций которых закреплены в муниципальной собственности, могут назначаться муниципальные служащие, а также иные лица, которые осуществляют свою деятельность в соответствии с Положением о представителях, утвержденным мэром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городского округа Тольятти в случае, если иное не предусмотрено решением мэрии (о снижении в порядке, предусмотренном настоящим пунктом, либо о приватизации), и обеспечивается внесением в уставной капитал указанного акционерного общества муниципального имущества либо средств бюджета городского округа Тольятти для оплаты дополнительного выпуска акций.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городского округа Тольятти в случае принятия положительного решения мэрией и только при условии сохранения городским округом Тольятти своей доли в размере не менее чем 25 процентов голосов плюс одна голосующая акция.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городского округа Тольятти в случае принятия положительного решения мэрией и только при условии сохранения городским округом Тольятти своей доли в размере не менее чем 50 процентов голосов плюс одна голосующая акция.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Мэрия информирует Думу о принятых </w:t>
      </w:r>
      <w:proofErr w:type="gramStart"/>
      <w:r>
        <w:rPr>
          <w:rFonts w:ascii="Calibri" w:hAnsi="Calibri" w:cs="Calibri"/>
        </w:rPr>
        <w:t>решениях</w:t>
      </w:r>
      <w:proofErr w:type="gramEnd"/>
      <w:r>
        <w:rPr>
          <w:rFonts w:ascii="Calibri" w:hAnsi="Calibri" w:cs="Calibri"/>
        </w:rPr>
        <w:t xml:space="preserve"> об увеличении (уменьшении) доли участия городского округа Тольятти в уставных капиталах открытых акционерных обществ не позднее 30 дней со дня принятия таких решений.</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1"/>
        <w:rPr>
          <w:rFonts w:ascii="Calibri" w:hAnsi="Calibri" w:cs="Calibri"/>
        </w:rPr>
      </w:pPr>
      <w:bookmarkStart w:id="22" w:name="Par322"/>
      <w:bookmarkEnd w:id="22"/>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и условиях приватизации </w:t>
      </w:r>
      <w:proofErr w:type="gramStart"/>
      <w:r>
        <w:rPr>
          <w:rFonts w:ascii="Calibri" w:hAnsi="Calibri" w:cs="Calibri"/>
        </w:rPr>
        <w:t>муниципального</w:t>
      </w:r>
      <w:proofErr w:type="gramEnd"/>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rPr>
      </w:pPr>
      <w:bookmarkStart w:id="23" w:name="Par327"/>
      <w:bookmarkEnd w:id="23"/>
      <w:r>
        <w:rPr>
          <w:rFonts w:ascii="Calibri" w:hAnsi="Calibri" w:cs="Calibri"/>
        </w:rPr>
        <w:t>МУНИЦИПАЛЬНОЕ ИМУЩЕСТВО, КОТОРОЕ НЕ ПОДЛЕЖИТ ПРИВАТИЗАЦИИ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Pr>
          <w:rFonts w:ascii="Calibri" w:hAnsi="Calibri" w:cs="Calibri"/>
        </w:rPr>
        <w:t>используемых</w:t>
      </w:r>
      <w:proofErr w:type="gramEnd"/>
      <w:r>
        <w:rPr>
          <w:rFonts w:ascii="Calibri" w:hAnsi="Calibri" w:cs="Calibri"/>
        </w:rPr>
        <w:t xml:space="preserve"> по назначению: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объектов здравоохранения, культуры, предназначенных для обслуживания жителей </w:t>
      </w:r>
      <w:r>
        <w:rPr>
          <w:rFonts w:ascii="Calibri" w:hAnsi="Calibri" w:cs="Calibri"/>
        </w:rPr>
        <w:lastRenderedPageBreak/>
        <w:t>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социальной инфраструктуры для детей;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жилищного фонда и объектов его инфраструктуры;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транспорта и энергетики, предназначенных для обслуживания жителей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Отчуждению не подлежат земельные участки в составе земель: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особо охраняемых природных территорий и объектов;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зараженных</w:t>
      </w:r>
      <w:proofErr w:type="gramEnd"/>
      <w:r>
        <w:rPr>
          <w:rFonts w:ascii="Calibri" w:hAnsi="Calibri" w:cs="Calibri"/>
        </w:rPr>
        <w:t xml:space="preserve"> опасными веществами и подвергшихся биогенному заражению;</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транспорта, предназначенных для обеспечения деятельности в речных портах или отведенных для их развития;</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подлежащих отчуждению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Отчуждению не подлежат находящиеся в муниципальной собственности земельные участки в границах земель, зарезервированных для муниципальных нужд.</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случаи, предусмотренные действующим законодательством Российской Федерации.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24" w:name="Par349"/>
      <w:bookmarkEnd w:id="24"/>
      <w:r>
        <w:rPr>
          <w:rFonts w:ascii="Calibri" w:hAnsi="Calibri" w:cs="Calibri"/>
        </w:rPr>
        <w:t>Приложение N 2</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25" w:name="Par353"/>
      <w:bookmarkEnd w:id="25"/>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ТОЛЬЯТТИ НА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26" w:name="Par357"/>
      <w:bookmarkEnd w:id="26"/>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городского округа Тольятти на аукционе разработано в соответствии с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4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4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45" w:history="1">
        <w:r>
          <w:rPr>
            <w:rFonts w:ascii="Calibri" w:hAnsi="Calibri" w:cs="Calibri"/>
            <w:color w:val="0000FF"/>
          </w:rPr>
          <w:t>кодексом</w:t>
        </w:r>
      </w:hyperlink>
      <w:r>
        <w:rPr>
          <w:rFonts w:ascii="Calibri" w:hAnsi="Calibri" w:cs="Calibri"/>
        </w:rPr>
        <w:t xml:space="preserve"> Российской Федерации, Федеральным</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47"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N 585, </w:t>
      </w:r>
      <w:hyperlink r:id="rId48" w:history="1">
        <w:r>
          <w:rPr>
            <w:rFonts w:ascii="Calibri" w:hAnsi="Calibri" w:cs="Calibri"/>
            <w:color w:val="0000FF"/>
          </w:rPr>
          <w:t>Уставом</w:t>
        </w:r>
      </w:hyperlink>
      <w:r>
        <w:rPr>
          <w:rFonts w:ascii="Calibri" w:hAnsi="Calibri" w:cs="Calibri"/>
        </w:rPr>
        <w:t xml:space="preserve">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27" w:name="Par361"/>
      <w:bookmarkEnd w:id="27"/>
      <w:r>
        <w:rPr>
          <w:rFonts w:ascii="Calibri" w:hAnsi="Calibri" w:cs="Calibri"/>
        </w:rPr>
        <w:t>Глава 1.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проведения аукциона по продаже муниципального имущества городского округа Тольятти (далее - муниципальное имущество), условия участия в нем, а также порядок оплаты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аукционе продается муниципальное имущество в случае, если его покупатели не </w:t>
      </w:r>
      <w:r>
        <w:rPr>
          <w:rFonts w:ascii="Calibri" w:hAnsi="Calibri" w:cs="Calibri"/>
        </w:rPr>
        <w:lastRenderedPageBreak/>
        <w:t>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является открытым по составу участников.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Pr>
          <w:rFonts w:ascii="Calibri" w:hAnsi="Calibri" w:cs="Calibri"/>
        </w:rPr>
        <w:t>заявляются</w:t>
      </w:r>
      <w:proofErr w:type="gramEnd"/>
      <w:r>
        <w:rPr>
          <w:rFonts w:ascii="Calibri" w:hAnsi="Calibri" w:cs="Calibri"/>
        </w:rPr>
        <w:t xml:space="preserve"> ими открыто в ходе проведения торгов (открытая форма подачи предложений о цене).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муниципального имущества определяется решением об условиях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в котором принял участие только один участник, признается несостоявшимся.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Pr>
          <w:rFonts w:ascii="Calibri" w:hAnsi="Calibri" w:cs="Calibri"/>
        </w:rPr>
        <w:t>рт с пр</w:t>
      </w:r>
      <w:proofErr w:type="gramEnd"/>
      <w:r>
        <w:rPr>
          <w:rFonts w:ascii="Calibri" w:hAnsi="Calibri" w:cs="Calibri"/>
        </w:rPr>
        <w:t>едложением о цене муниципального имущества может быть подан при подаче заявки.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Претендент не допускается к участию в аукционе по следующим основаниям: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представленные документы не подтверждают право претендента быть покупателем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подана лицом, не уполномоченным претендентом на осуществление таких действий;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подтверждено поступление в установленный срок задатка на счета, указанные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аукционе является исчерпывающим.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Продавцом муниципального имущества на аукционе является мэрия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Продавец в соответствии с законодательством Российской Федерации при подготовке продажи муниципального имущества на аукционе осуществляет следующие функции: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 установленном порядке проведение оценки подлежащих приватизации акций, определяет начальную цену продаваемого на аукционе имущества, а также величину повышения начальной цены ("шаг аукциона") при подаче предложений о цене имущества в открытой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 срок и условия внесения задатка физическими и юридическими лицами, намеревающимися принять участие в аукционе, а также иные условия договора о задатке, задаток для участия в аукционе устанавливается в размере 10 процентов от начальной цены, указанной в информационном сообщении. Задаток вносится претендентом не позднее трех банковских дней до объявленной даты проведения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28" w:name="Par384"/>
      <w:bookmarkEnd w:id="28"/>
      <w:r>
        <w:rPr>
          <w:rFonts w:ascii="Calibri" w:hAnsi="Calibri" w:cs="Calibri"/>
        </w:rPr>
        <w:t>3) заключает с претендентами договоры о задатке;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место, даты начала и окончания приема заявок, место и срок подведения итогов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организует подготовку и публикацию информационного сообщения о проведен</w:t>
      </w:r>
      <w:proofErr w:type="gramStart"/>
      <w:r>
        <w:rPr>
          <w:rFonts w:ascii="Calibri" w:hAnsi="Calibri" w:cs="Calibri"/>
        </w:rPr>
        <w:t>ии ау</w:t>
      </w:r>
      <w:proofErr w:type="gramEnd"/>
      <w:r>
        <w:rPr>
          <w:rFonts w:ascii="Calibri" w:hAnsi="Calibri" w:cs="Calibri"/>
        </w:rPr>
        <w:t xml:space="preserve">кциона в официальном печатном издании, определяемом мэрией, и размещение в сети "Интернет" в соответствии с требованиями, установленными Федеральным </w:t>
      </w:r>
      <w:hyperlink r:id="rId49"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29" w:name="Par387"/>
      <w:bookmarkEnd w:id="29"/>
      <w:r>
        <w:rPr>
          <w:rFonts w:ascii="Calibri" w:hAnsi="Calibri" w:cs="Calibri"/>
        </w:rPr>
        <w:t>6) принимает от претендентов заявки на участие в аукционе и прилагаемые к ним документы по составленной ими описи, а также предложения о цене муниципального имущества при подаче предложений о цене муниципального имущества в закрытой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30" w:name="Par388"/>
      <w:bookmarkEnd w:id="30"/>
      <w:r>
        <w:rPr>
          <w:rFonts w:ascii="Calibri" w:hAnsi="Calibri" w:cs="Calibri"/>
        </w:rPr>
        <w:t>7)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Pr>
          <w:rFonts w:ascii="Calibri" w:hAnsi="Calibri" w:cs="Calibri"/>
        </w:rPr>
        <w:t>ии ау</w:t>
      </w:r>
      <w:proofErr w:type="gramEnd"/>
      <w:r>
        <w:rPr>
          <w:rFonts w:ascii="Calibri" w:hAnsi="Calibri" w:cs="Calibri"/>
        </w:rPr>
        <w:t>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31" w:name="Par389"/>
      <w:bookmarkEnd w:id="31"/>
      <w:r>
        <w:rPr>
          <w:rFonts w:ascii="Calibri" w:hAnsi="Calibri" w:cs="Calibri"/>
        </w:rPr>
        <w:t>8) ведет учет заявок по мере их поступления в журнале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50" w:history="1">
        <w:r>
          <w:rPr>
            <w:rFonts w:ascii="Calibri" w:hAnsi="Calibri" w:cs="Calibri"/>
            <w:color w:val="0000FF"/>
          </w:rPr>
          <w:t>законом</w:t>
        </w:r>
      </w:hyperlink>
      <w:r>
        <w:rPr>
          <w:rFonts w:ascii="Calibri" w:hAnsi="Calibri" w:cs="Calibri"/>
        </w:rPr>
        <w:t xml:space="preserve"> N 178-ФЗ, и уведомляет претендентов о принятом решении;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муниципального имущества в открытой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от участников аукциона предложения о цене муниципального имущества, подаваемые в день подведения итогов аукциона (при подаче предложений о цене муниципального имущества в закрытой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определяет победителя аукциона и оформляет протокол об итогах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уведомляет победителя аукциона о его победе на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производит расчеты с претендентами, участниками и победителем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51"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Продавец вправе привлекать к осуществлению функций, указанных в </w:t>
      </w:r>
      <w:hyperlink w:anchor="Par384" w:history="1">
        <w:r>
          <w:rPr>
            <w:rFonts w:ascii="Calibri" w:hAnsi="Calibri" w:cs="Calibri"/>
            <w:color w:val="0000FF"/>
          </w:rPr>
          <w:t>подпунктах 3</w:t>
        </w:r>
      </w:hyperlink>
      <w:r>
        <w:rPr>
          <w:rFonts w:ascii="Calibri" w:hAnsi="Calibri" w:cs="Calibri"/>
        </w:rPr>
        <w:t xml:space="preserve">, </w:t>
      </w:r>
      <w:hyperlink w:anchor="Par387" w:history="1">
        <w:r>
          <w:rPr>
            <w:rFonts w:ascii="Calibri" w:hAnsi="Calibri" w:cs="Calibri"/>
            <w:color w:val="0000FF"/>
          </w:rPr>
          <w:t>6</w:t>
        </w:r>
      </w:hyperlink>
      <w:r>
        <w:rPr>
          <w:rFonts w:ascii="Calibri" w:hAnsi="Calibri" w:cs="Calibri"/>
        </w:rPr>
        <w:t xml:space="preserve">, </w:t>
      </w:r>
      <w:hyperlink w:anchor="Par388" w:history="1">
        <w:r>
          <w:rPr>
            <w:rFonts w:ascii="Calibri" w:hAnsi="Calibri" w:cs="Calibri"/>
            <w:color w:val="0000FF"/>
          </w:rPr>
          <w:t>7</w:t>
        </w:r>
      </w:hyperlink>
      <w:r>
        <w:rPr>
          <w:rFonts w:ascii="Calibri" w:hAnsi="Calibri" w:cs="Calibri"/>
        </w:rPr>
        <w:t xml:space="preserve">, </w:t>
      </w:r>
      <w:hyperlink w:anchor="Par389" w:history="1">
        <w:r>
          <w:rPr>
            <w:rFonts w:ascii="Calibri" w:hAnsi="Calibri" w:cs="Calibri"/>
            <w:color w:val="0000FF"/>
          </w:rPr>
          <w:t>8 пункта 13</w:t>
        </w:r>
      </w:hyperlink>
      <w:r>
        <w:rPr>
          <w:rFonts w:ascii="Calibri" w:hAnsi="Calibri" w:cs="Calibri"/>
        </w:rPr>
        <w:t xml:space="preserve"> настоящего Положения, отобранных на конкурсной основе юридических лиц на основании заключенных с ними договоров.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мэрии по управлению муниципальным имуществом обеспечивает от имени продавца передачу имущества покупателю (победителю аукциона) и совершает необходимые действия, связанные с переходом права собственности на него.</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32" w:name="Par402"/>
      <w:bookmarkEnd w:id="32"/>
      <w:r>
        <w:rPr>
          <w:rFonts w:ascii="Calibri" w:hAnsi="Calibri" w:cs="Calibri"/>
        </w:rPr>
        <w:t>Глава II. ИНФОРМАЦИОННОЕ ОБЕСПЕЧЕНИЕ ПРИВАТИЗАЦИИ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НА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Информационное сообщение о продаже муниципального имущества подлежит опубликованию в официальном печатном издании,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33" w:name="Par406"/>
      <w:bookmarkEnd w:id="33"/>
      <w:r>
        <w:rPr>
          <w:rFonts w:ascii="Calibri" w:hAnsi="Calibri" w:cs="Calibri"/>
        </w:rPr>
        <w:t>18.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форма подачи предложений о цене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w:t>
      </w:r>
      <w:proofErr w:type="gramStart"/>
      <w:r>
        <w:rPr>
          <w:rFonts w:ascii="Calibri" w:hAnsi="Calibri" w:cs="Calibri"/>
        </w:rPr>
        <w:t>ии ау</w:t>
      </w:r>
      <w:proofErr w:type="gramEnd"/>
      <w:r>
        <w:rPr>
          <w:rFonts w:ascii="Calibri" w:hAnsi="Calibri" w:cs="Calibri"/>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34" w:name="Par421"/>
      <w:bookmarkEnd w:id="34"/>
      <w:r>
        <w:rPr>
          <w:rFonts w:ascii="Calibri" w:hAnsi="Calibri" w:cs="Calibri"/>
        </w:rPr>
        <w:t>19.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2100A" w:rsidRDefault="008210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18 и 19 настоящего Положения, а не подпункты.</w:t>
      </w:r>
    </w:p>
    <w:p w:rsidR="0082100A" w:rsidRDefault="008210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Информационное сообщение о продаже муниципального имущества наряду со сведениями, предусмотренными </w:t>
      </w:r>
      <w:hyperlink w:anchor="Par406" w:history="1">
        <w:r>
          <w:rPr>
            <w:rFonts w:ascii="Calibri" w:hAnsi="Calibri" w:cs="Calibri"/>
            <w:color w:val="0000FF"/>
          </w:rPr>
          <w:t>подпунктами 18</w:t>
        </w:r>
      </w:hyperlink>
      <w:r>
        <w:rPr>
          <w:rFonts w:ascii="Calibri" w:hAnsi="Calibri" w:cs="Calibri"/>
        </w:rPr>
        <w:t xml:space="preserve"> и </w:t>
      </w:r>
      <w:hyperlink w:anchor="Par421" w:history="1">
        <w:r>
          <w:rPr>
            <w:rFonts w:ascii="Calibri" w:hAnsi="Calibri" w:cs="Calibri"/>
            <w:color w:val="0000FF"/>
          </w:rPr>
          <w:t>19</w:t>
        </w:r>
      </w:hyperlink>
      <w:r>
        <w:rPr>
          <w:rFonts w:ascii="Calibri" w:hAnsi="Calibri" w:cs="Calibri"/>
        </w:rPr>
        <w:t xml:space="preserve"> настоящего Положения, должно содержать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продавца в информационном сообщении о продаже муниципального имущества указываются дополнительные сведения о подлежащем приватизации муниципальном имуществе.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w:t>
      </w:r>
      <w:r>
        <w:rPr>
          <w:rFonts w:ascii="Calibri" w:hAnsi="Calibri" w:cs="Calibri"/>
        </w:rPr>
        <w:lastRenderedPageBreak/>
        <w:t>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о результатах сделок приватизации муниципального имущества подлежит опубликованию в официальном печатном издании, определяемом мэрией, размещению на сайтах в сети "Интернет" в течение 30 дней со дня совершения указанных сделок.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результатах сделок приватизации муниципального имущества относятся: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Ответственной за опубликование информации, указанной в настоящей главе, является мэрия.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35" w:name="Par451"/>
      <w:bookmarkEnd w:id="35"/>
      <w:r>
        <w:rPr>
          <w:rFonts w:ascii="Calibri" w:hAnsi="Calibri" w:cs="Calibri"/>
        </w:rPr>
        <w:t>Глава III. УСЛОВИЯ УЧАСТИЯ В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участия в аукционе претендент представляет продавцу (лично или </w:t>
      </w:r>
      <w:proofErr w:type="gramStart"/>
      <w:r>
        <w:rPr>
          <w:rFonts w:ascii="Calibri" w:hAnsi="Calibri" w:cs="Calibri"/>
        </w:rPr>
        <w:t>через</w:t>
      </w:r>
      <w:proofErr w:type="gramEnd"/>
      <w:r>
        <w:rPr>
          <w:rFonts w:ascii="Calibri" w:hAnsi="Calibri" w:cs="Calibri"/>
        </w:rPr>
        <w:t xml:space="preserve"> </w:t>
      </w:r>
      <w:proofErr w:type="gramStart"/>
      <w:r>
        <w:rPr>
          <w:rFonts w:ascii="Calibri" w:hAnsi="Calibri" w:cs="Calibri"/>
        </w:rPr>
        <w:t>своего</w:t>
      </w:r>
      <w:proofErr w:type="gramEnd"/>
      <w:r>
        <w:rPr>
          <w:rFonts w:ascii="Calibri" w:hAnsi="Calibri" w:cs="Calibri"/>
        </w:rPr>
        <w:t xml:space="preserve"> полномочного представителя) в установленный срок </w:t>
      </w:r>
      <w:hyperlink w:anchor="Par524" w:history="1">
        <w:r>
          <w:rPr>
            <w:rFonts w:ascii="Calibri" w:hAnsi="Calibri" w:cs="Calibri"/>
            <w:color w:val="0000FF"/>
          </w:rPr>
          <w:t>заявку</w:t>
        </w:r>
      </w:hyperlink>
      <w:r>
        <w:rPr>
          <w:rFonts w:ascii="Calibri" w:hAnsi="Calibri" w:cs="Calibri"/>
        </w:rPr>
        <w:t xml:space="preserve"> по установленной форме (приложение N 1 к Положению об организации продажи муниципального имущества городского округа Тольятти на аукционе) и иные документы в соответствии с перечнем, опубликованным в информационном сообщении о проведении аукциона. </w:t>
      </w:r>
      <w:hyperlink w:anchor="Par524" w:history="1">
        <w:r>
          <w:rPr>
            <w:rFonts w:ascii="Calibri" w:hAnsi="Calibri" w:cs="Calibri"/>
            <w:color w:val="0000FF"/>
          </w:rPr>
          <w:t>Заявка</w:t>
        </w:r>
      </w:hyperlink>
      <w:r>
        <w:rPr>
          <w:rFonts w:ascii="Calibri" w:hAnsi="Calibri" w:cs="Calibri"/>
        </w:rPr>
        <w:t xml:space="preserve"> и опись представленных документов составляются в 2 экземплярах, один из которых остается у продавца, другой - у заявителя.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участия в аукционе претендент вносит задаток на расчетный счет, указанный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расчетный счет, является выписка с расчетного счета, указанного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Прием заявок начинается с даты, объявленной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осуществляется в течение не менее 25 календарных дней. Аукцион проводится не ранее чем через 10 рабочих дней со дня признания претендентов участниками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524" w:history="1">
        <w:r>
          <w:rPr>
            <w:rFonts w:ascii="Calibri" w:hAnsi="Calibri" w:cs="Calibri"/>
            <w:color w:val="0000FF"/>
          </w:rPr>
          <w:t>Заявка</w:t>
        </w:r>
      </w:hyperlink>
      <w:r>
        <w:rPr>
          <w:rFonts w:ascii="Calibri" w:hAnsi="Calibri" w:cs="Calibri"/>
        </w:rPr>
        <w:t xml:space="preserve">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 На каждом экземпляре </w:t>
      </w:r>
      <w:hyperlink w:anchor="Par524" w:history="1">
        <w:r>
          <w:rPr>
            <w:rFonts w:ascii="Calibri" w:hAnsi="Calibri" w:cs="Calibri"/>
            <w:color w:val="0000FF"/>
          </w:rPr>
          <w:t>заявки</w:t>
        </w:r>
      </w:hyperlink>
      <w:r>
        <w:rPr>
          <w:rFonts w:ascii="Calibri" w:hAnsi="Calibri" w:cs="Calibri"/>
        </w:rPr>
        <w:t xml:space="preserve"> продавцом делается отметка о принятии заявки с указанием ее номера, даты и времени принятия продавцом.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Заявки, поступившие по истечении срока их приема, указанного в информационном сообщении о проведен</w:t>
      </w:r>
      <w:proofErr w:type="gramStart"/>
      <w:r>
        <w:rPr>
          <w:rFonts w:ascii="Calibri" w:hAnsi="Calibri" w:cs="Calibri"/>
        </w:rPr>
        <w:t>ии ау</w:t>
      </w:r>
      <w:proofErr w:type="gramEnd"/>
      <w:r>
        <w:rPr>
          <w:rFonts w:ascii="Calibri" w:hAnsi="Calibri" w:cs="Calibri"/>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36" w:name="Par461"/>
      <w:bookmarkEnd w:id="36"/>
      <w:r>
        <w:rPr>
          <w:rFonts w:ascii="Calibri" w:hAnsi="Calibri" w:cs="Calibri"/>
        </w:rPr>
        <w:t>Глава IV. ПОРЯДОК ПРОВЕДЕНИЯ АУКЦИОНА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И ОФОРМЛЕНИЕ ЕГО РЕЗУЛЬТАТОВ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Решения продавца о признании претендентов участниками аукциона оформляются протоколом.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w:t>
      </w:r>
      <w:r>
        <w:rPr>
          <w:rFonts w:ascii="Calibri" w:hAnsi="Calibri" w:cs="Calibri"/>
        </w:rPr>
        <w:lastRenderedPageBreak/>
        <w:t>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день определения участников аукциона, указанный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Calibri" w:hAnsi="Calibri" w:cs="Calibri"/>
        </w:rPr>
        <w:t>с даты оформления</w:t>
      </w:r>
      <w:proofErr w:type="gramEnd"/>
      <w:r>
        <w:rPr>
          <w:rFonts w:ascii="Calibri" w:hAnsi="Calibri" w:cs="Calibri"/>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Претендент приобретает статус участника аукциона с момента оформления продавцом протокола о признании претендентов участниками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Аукцион с подачей предложений о цене имущества в открытой форме проводится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Pr>
          <w:rFonts w:ascii="Calibri" w:hAnsi="Calibri" w:cs="Calibri"/>
        </w:rPr>
        <w:t>ии ау</w:t>
      </w:r>
      <w:proofErr w:type="gramEnd"/>
      <w:r>
        <w:rPr>
          <w:rFonts w:ascii="Calibri" w:hAnsi="Calibri" w:cs="Calibri"/>
        </w:rPr>
        <w:t>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ведет аукциони</w:t>
      </w:r>
      <w:proofErr w:type="gramStart"/>
      <w:r>
        <w:rPr>
          <w:rFonts w:ascii="Calibri" w:hAnsi="Calibri" w:cs="Calibri"/>
        </w:rPr>
        <w:t>ст в пр</w:t>
      </w:r>
      <w:proofErr w:type="gramEnd"/>
      <w:r>
        <w:rPr>
          <w:rFonts w:ascii="Calibri" w:hAnsi="Calibri" w:cs="Calibri"/>
        </w:rPr>
        <w:t>исутствии уполномоченного представителя продавца, который обеспечивает порядок при проведении торгов;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 аукциона выдаются пронумерованные карточки участника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начинается с объявления уполномоченным представителем продавца об открыт</w:t>
      </w:r>
      <w:proofErr w:type="gramStart"/>
      <w:r>
        <w:rPr>
          <w:rFonts w:ascii="Calibri" w:hAnsi="Calibri" w:cs="Calibri"/>
        </w:rPr>
        <w:t>ии ау</w:t>
      </w:r>
      <w:proofErr w:type="gramEnd"/>
      <w:r>
        <w:rPr>
          <w:rFonts w:ascii="Calibri" w:hAnsi="Calibri" w:cs="Calibri"/>
        </w:rPr>
        <w:t>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открытия аукциона аукционистом оглашаются наименование муниципального имущества, основные его характеристики, начальная цена продажи и "шаг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оглашения аукционистом начальной цены продажи участникам аукциона предлагается заявить эту цену путем поднятия карточек;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Calibri" w:hAnsi="Calibri" w:cs="Calibri"/>
        </w:rPr>
        <w:t>заявляется</w:t>
      </w:r>
      <w:proofErr w:type="gramEnd"/>
      <w:r>
        <w:rPr>
          <w:rFonts w:ascii="Calibri" w:hAnsi="Calibri" w:cs="Calibri"/>
        </w:rPr>
        <w:t xml:space="preserve"> участниками аукциона путем поднятия карточек. В случае заявления цены, кратной "шагу аукциона", эта цена </w:t>
      </w:r>
      <w:proofErr w:type="gramStart"/>
      <w:r>
        <w:rPr>
          <w:rFonts w:ascii="Calibri" w:hAnsi="Calibri" w:cs="Calibri"/>
        </w:rPr>
        <w:t>заявляется</w:t>
      </w:r>
      <w:proofErr w:type="gramEnd"/>
      <w:r>
        <w:rPr>
          <w:rFonts w:ascii="Calibri" w:hAnsi="Calibri" w:cs="Calibri"/>
        </w:rPr>
        <w:t xml:space="preserve"> участниками аукциона путем поднятия карточек и ее оглашения;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w:t>
      </w:r>
      <w:proofErr w:type="gramStart"/>
      <w:r>
        <w:rPr>
          <w:rFonts w:ascii="Calibri" w:hAnsi="Calibri" w:cs="Calibri"/>
        </w:rPr>
        <w:t>ии ау</w:t>
      </w:r>
      <w:proofErr w:type="gramEnd"/>
      <w:r>
        <w:rPr>
          <w:rFonts w:ascii="Calibri" w:hAnsi="Calibri" w:cs="Calibri"/>
        </w:rPr>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цена муниципального имущества, предложенная победителем аукциона, заносится в протокол об итогах аукциона, составляемый в двух экземплярах.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итогах аукциона, подписанный аукционистом и уполномоченным </w:t>
      </w:r>
      <w:r>
        <w:rPr>
          <w:rFonts w:ascii="Calibri" w:hAnsi="Calibri" w:cs="Calibri"/>
        </w:rPr>
        <w:lastRenderedPageBreak/>
        <w:t>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аукциона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этом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Аукцион с подачей предложений о цене муниципального имущества в закрытой форме проводится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вскрытием конвертов с предложениями о цене муниципального имущества продавец проверяет их целость, что фиксируется в протоколе об итогах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рассматривает предложения участников аукциона о цене муниципального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содержащие цену ниже начальной цены продажи, не рассматриваются;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итогах аукциона направляется победителю аукциона одновременно с уведомлением о признании его победителем.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Лицам, перечислившим задаток для участия в аукционе, денежные средства возвращаются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аукциона, за исключением его победителя, - в течение пяти календарных дней со дня подведения итогов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2"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аукциона, размещается на сайте продавца в сети "Интернет".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аукциона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аукциона (покупатель) договор купли-продажи муниципального имущества не ранее 10 рабочих дней и не позднее 15 рабочих дней со дня подведения итогов аукциона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приобретаемого на аукционе муниципального имущества производится в порядке, размере и сроки, определенные в договоре купли-продажи муниципального имущества. Задаток, </w:t>
      </w:r>
      <w:r>
        <w:rPr>
          <w:rFonts w:ascii="Calibri" w:hAnsi="Calibri" w:cs="Calibri"/>
        </w:rPr>
        <w:lastRenderedPageBreak/>
        <w:t>внесенный покупателем на расчетный счет, указанный продавцом, засчитывается в оплату приобретаемого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городского округа Тольятти на счет, указанный в информационном сообщении о проведен</w:t>
      </w:r>
      <w:proofErr w:type="gramStart"/>
      <w:r>
        <w:rPr>
          <w:rFonts w:ascii="Calibri" w:hAnsi="Calibri" w:cs="Calibri"/>
        </w:rPr>
        <w:t>ии ау</w:t>
      </w:r>
      <w:proofErr w:type="gramEnd"/>
      <w:r>
        <w:rPr>
          <w:rFonts w:ascii="Calibri" w:hAnsi="Calibri" w:cs="Calibri"/>
        </w:rPr>
        <w:t>кциона, в размере и сроки, указанные в договоре купли-продажи, но не позднее 10 рабочих дней со дня заключения договора купли-продажи.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покупателя в случае его отказа или уклонения от оплаты муниципального имущества в установленные сроки предусматривается в соответствии с законодательством Российской Федерации в договоре купли-продажи.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 Результаты аукциона аннулируются продавцом.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1"/>
        <w:rPr>
          <w:rFonts w:ascii="Calibri" w:hAnsi="Calibri" w:cs="Calibri"/>
        </w:rPr>
      </w:pPr>
      <w:bookmarkStart w:id="37" w:name="Par515"/>
      <w:bookmarkEnd w:id="37"/>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на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pStyle w:val="ConsPlusNonformat"/>
      </w:pPr>
      <w:r>
        <w:t xml:space="preserve">                                 Продавцу</w:t>
      </w:r>
    </w:p>
    <w:p w:rsidR="0082100A" w:rsidRDefault="0082100A">
      <w:pPr>
        <w:pStyle w:val="ConsPlusNonformat"/>
      </w:pPr>
      <w:r>
        <w:t xml:space="preserve">                       ____________________________</w:t>
      </w:r>
    </w:p>
    <w:p w:rsidR="0082100A" w:rsidRDefault="0082100A">
      <w:pPr>
        <w:pStyle w:val="ConsPlusNonformat"/>
      </w:pPr>
      <w:r>
        <w:t xml:space="preserve">                           (полное наименование)</w:t>
      </w:r>
    </w:p>
    <w:p w:rsidR="0082100A" w:rsidRDefault="0082100A">
      <w:pPr>
        <w:pStyle w:val="ConsPlusNonformat"/>
      </w:pPr>
    </w:p>
    <w:p w:rsidR="0082100A" w:rsidRDefault="0082100A">
      <w:pPr>
        <w:pStyle w:val="ConsPlusNonformat"/>
      </w:pPr>
      <w:bookmarkStart w:id="38" w:name="Par524"/>
      <w:bookmarkEnd w:id="38"/>
      <w:r>
        <w:t xml:space="preserve">                                  ЗАЯВКА</w:t>
      </w:r>
    </w:p>
    <w:p w:rsidR="0082100A" w:rsidRDefault="0082100A">
      <w:pPr>
        <w:pStyle w:val="ConsPlusNonformat"/>
      </w:pPr>
      <w:r>
        <w:t xml:space="preserve">                           НА УЧАСТИЕ В АУКЦИОНЕ</w:t>
      </w:r>
    </w:p>
    <w:p w:rsidR="0082100A" w:rsidRDefault="0082100A">
      <w:pPr>
        <w:pStyle w:val="ConsPlusNonformat"/>
      </w:pPr>
    </w:p>
    <w:p w:rsidR="0082100A" w:rsidRDefault="0082100A">
      <w:pPr>
        <w:pStyle w:val="ConsPlusNonformat"/>
      </w:pPr>
      <w:r>
        <w:t>Претендент - физическое лицо/юридическое лицо</w:t>
      </w:r>
    </w:p>
    <w:p w:rsidR="0082100A" w:rsidRDefault="0082100A">
      <w:pPr>
        <w:pStyle w:val="ConsPlusNonformat"/>
      </w:pPr>
    </w:p>
    <w:p w:rsidR="0082100A" w:rsidRDefault="0082100A">
      <w:pPr>
        <w:pStyle w:val="ConsPlusNonformat"/>
      </w:pPr>
      <w:r>
        <w:t>1. Ф.И.О. (наименование претендента) 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 xml:space="preserve">                         (для физических лиц)</w:t>
      </w:r>
    </w:p>
    <w:p w:rsidR="0082100A" w:rsidRDefault="0082100A">
      <w:pPr>
        <w:pStyle w:val="ConsPlusNonformat"/>
      </w:pPr>
      <w:r>
        <w:t>Документ, удостоверяющий личность: ________________________________________</w:t>
      </w:r>
    </w:p>
    <w:p w:rsidR="0082100A" w:rsidRDefault="0082100A">
      <w:pPr>
        <w:pStyle w:val="ConsPlusNonformat"/>
      </w:pPr>
      <w:r>
        <w:t xml:space="preserve">Серия __________ N _____, </w:t>
      </w:r>
      <w:proofErr w:type="gramStart"/>
      <w:r>
        <w:t>выдан</w:t>
      </w:r>
      <w:proofErr w:type="gramEnd"/>
      <w:r>
        <w:t xml:space="preserve"> "____" ________ г. 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 xml:space="preserve">                         (для юридических лиц)</w:t>
      </w:r>
    </w:p>
    <w:p w:rsidR="0082100A" w:rsidRDefault="0082100A">
      <w:pPr>
        <w:pStyle w:val="ConsPlusNonformat"/>
      </w:pPr>
      <w:r>
        <w:t xml:space="preserve">Документ о государственной регистрации в качестве </w:t>
      </w:r>
      <w:proofErr w:type="gramStart"/>
      <w:r>
        <w:t>юридического</w:t>
      </w:r>
      <w:proofErr w:type="gramEnd"/>
    </w:p>
    <w:p w:rsidR="0082100A" w:rsidRDefault="0082100A">
      <w:pPr>
        <w:pStyle w:val="ConsPlusNonformat"/>
      </w:pPr>
      <w:r>
        <w:t>лица ______________________________________________________________________</w:t>
      </w:r>
    </w:p>
    <w:p w:rsidR="0082100A" w:rsidRDefault="0082100A">
      <w:pPr>
        <w:pStyle w:val="ConsPlusNonformat"/>
      </w:pPr>
      <w:r>
        <w:t xml:space="preserve">Серия __________ N _____, дата регистрации "____" ______________________ </w:t>
      </w:r>
      <w:proofErr w:type="gramStart"/>
      <w:r>
        <w:t>г</w:t>
      </w:r>
      <w:proofErr w:type="gramEnd"/>
      <w:r>
        <w:t>.</w:t>
      </w:r>
    </w:p>
    <w:p w:rsidR="0082100A" w:rsidRDefault="0082100A">
      <w:pPr>
        <w:pStyle w:val="ConsPlusNonformat"/>
      </w:pPr>
      <w:r>
        <w:t>Орган, осуществивший регистрацию __________________________________________</w:t>
      </w:r>
    </w:p>
    <w:p w:rsidR="0082100A" w:rsidRDefault="0082100A">
      <w:pPr>
        <w:pStyle w:val="ConsPlusNonformat"/>
      </w:pPr>
      <w:r>
        <w:t>ИНН _______________________________________________________________________</w:t>
      </w:r>
    </w:p>
    <w:p w:rsidR="0082100A" w:rsidRDefault="0082100A">
      <w:pPr>
        <w:pStyle w:val="ConsPlusNonformat"/>
      </w:pPr>
    </w:p>
    <w:p w:rsidR="0082100A" w:rsidRDefault="0082100A">
      <w:pPr>
        <w:pStyle w:val="ConsPlusNonformat"/>
      </w:pPr>
      <w:r>
        <w:t>Место жительства претендента (место нахождения претендента):</w:t>
      </w:r>
    </w:p>
    <w:p w:rsidR="0082100A" w:rsidRDefault="0082100A">
      <w:pPr>
        <w:pStyle w:val="ConsPlusNonformat"/>
      </w:pPr>
      <w:r>
        <w:t>__________________________________________________________________________,</w:t>
      </w:r>
    </w:p>
    <w:p w:rsidR="0082100A" w:rsidRDefault="0082100A">
      <w:pPr>
        <w:pStyle w:val="ConsPlusNonformat"/>
      </w:pPr>
      <w:r>
        <w:lastRenderedPageBreak/>
        <w:t>телефон ______________, факс ______________, индекс _______________________</w:t>
      </w:r>
    </w:p>
    <w:p w:rsidR="0082100A" w:rsidRDefault="0082100A">
      <w:pPr>
        <w:pStyle w:val="ConsPlusNonformat"/>
      </w:pPr>
      <w:r>
        <w:t>Банковские реквизиты претендента для возврата денежных средств:</w:t>
      </w:r>
    </w:p>
    <w:p w:rsidR="0082100A" w:rsidRDefault="0082100A">
      <w:pPr>
        <w:pStyle w:val="ConsPlusNonformat"/>
      </w:pPr>
      <w:r>
        <w:t>расчетный (лицевой) счет N ________________________________________________</w:t>
      </w:r>
    </w:p>
    <w:p w:rsidR="0082100A" w:rsidRDefault="0082100A">
      <w:pPr>
        <w:pStyle w:val="ConsPlusNonformat"/>
      </w:pPr>
      <w:r>
        <w:t>в _________________________________________________________________________</w:t>
      </w:r>
    </w:p>
    <w:p w:rsidR="0082100A" w:rsidRDefault="0082100A">
      <w:pPr>
        <w:pStyle w:val="ConsPlusNonformat"/>
      </w:pPr>
      <w:r>
        <w:t>корр. счет N _______________, БИК __________, ИНН _________________________</w:t>
      </w:r>
    </w:p>
    <w:p w:rsidR="0082100A" w:rsidRDefault="0082100A">
      <w:pPr>
        <w:pStyle w:val="ConsPlusNonformat"/>
      </w:pPr>
      <w:r>
        <w:t>Представитель претендента (Ф.И.О. или наименование) 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Действует на основании доверенности от "___" ________ N ___________________</w:t>
      </w:r>
    </w:p>
    <w:p w:rsidR="0082100A" w:rsidRDefault="0082100A">
      <w:pPr>
        <w:pStyle w:val="ConsPlusNonformat"/>
      </w:pPr>
      <w:r>
        <w:t>Реквизиты документа, удостоверяющего личность представителя -</w:t>
      </w:r>
    </w:p>
    <w:p w:rsidR="0082100A" w:rsidRDefault="0082100A">
      <w:pPr>
        <w:pStyle w:val="ConsPlusNonformat"/>
      </w:pPr>
      <w:r>
        <w:t xml:space="preserve">физического лица, или документа о государственной регистрации </w:t>
      </w:r>
      <w:proofErr w:type="gramStart"/>
      <w:r>
        <w:t>в</w:t>
      </w:r>
      <w:proofErr w:type="gramEnd"/>
    </w:p>
    <w:p w:rsidR="0082100A" w:rsidRDefault="0082100A">
      <w:pPr>
        <w:pStyle w:val="ConsPlusNonformat"/>
      </w:pPr>
      <w:proofErr w:type="gramStart"/>
      <w:r>
        <w:t>качестве</w:t>
      </w:r>
      <w:proofErr w:type="gramEnd"/>
      <w:r>
        <w:t xml:space="preserve"> юридического лица представителя - юридического лица:</w:t>
      </w:r>
    </w:p>
    <w:p w:rsidR="0082100A" w:rsidRDefault="0082100A">
      <w:pPr>
        <w:pStyle w:val="ConsPlusNonformat"/>
      </w:pPr>
      <w:r>
        <w:t>___________________________________________________________________________</w:t>
      </w:r>
    </w:p>
    <w:p w:rsidR="0082100A" w:rsidRDefault="0082100A">
      <w:pPr>
        <w:pStyle w:val="ConsPlusNonformat"/>
      </w:pPr>
      <w:proofErr w:type="gramStart"/>
      <w:r>
        <w:t>(наименование документа, серия, номер, дата и место выдачи</w:t>
      </w:r>
      <w:proofErr w:type="gramEnd"/>
    </w:p>
    <w:p w:rsidR="0082100A" w:rsidRDefault="0082100A">
      <w:pPr>
        <w:pStyle w:val="ConsPlusNonformat"/>
      </w:pPr>
      <w:r>
        <w:t>___________________________________________________________________________</w:t>
      </w:r>
    </w:p>
    <w:p w:rsidR="0082100A" w:rsidRDefault="0082100A">
      <w:pPr>
        <w:pStyle w:val="ConsPlusNonformat"/>
      </w:pPr>
      <w:r>
        <w:t xml:space="preserve">                         (регистрации), кем </w:t>
      </w:r>
      <w:proofErr w:type="gramStart"/>
      <w:r>
        <w:t>выдан</w:t>
      </w:r>
      <w:proofErr w:type="gramEnd"/>
      <w:r>
        <w:t>)</w:t>
      </w:r>
    </w:p>
    <w:p w:rsidR="0082100A" w:rsidRDefault="0082100A">
      <w:pPr>
        <w:pStyle w:val="ConsPlusNonformat"/>
      </w:pPr>
      <w:r>
        <w:t>Прошу зарегистрировать для участия в аукционе по продаже</w:t>
      </w:r>
    </w:p>
    <w:p w:rsidR="0082100A" w:rsidRDefault="0082100A">
      <w:pPr>
        <w:pStyle w:val="ConsPlusNonformat"/>
      </w:pPr>
      <w:r>
        <w:t>муниципального имущества: _________________________________________________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p>
    <w:p w:rsidR="0082100A" w:rsidRDefault="0082100A">
      <w:pPr>
        <w:pStyle w:val="ConsPlusNonformat"/>
      </w:pPr>
      <w:r>
        <w:t>2.  В  случае победы на аукционе претендент принимает на себя обязательства</w:t>
      </w:r>
    </w:p>
    <w:p w:rsidR="0082100A" w:rsidRDefault="0082100A">
      <w:pPr>
        <w:pStyle w:val="ConsPlusNonformat"/>
      </w:pPr>
      <w:r>
        <w:t>заключить  договор  купли-продажи  имущества  не ранее 10 рабочих дней и не</w:t>
      </w:r>
    </w:p>
    <w:p w:rsidR="0082100A" w:rsidRDefault="0082100A">
      <w:pPr>
        <w:pStyle w:val="ConsPlusNonformat"/>
      </w:pPr>
      <w:r>
        <w:t xml:space="preserve">позднее  15 рабочих дней со дня подведения итогов аукциона в соответствии </w:t>
      </w:r>
      <w:proofErr w:type="gramStart"/>
      <w:r>
        <w:t>с</w:t>
      </w:r>
      <w:proofErr w:type="gramEnd"/>
    </w:p>
    <w:p w:rsidR="0082100A" w:rsidRDefault="0082100A">
      <w:pPr>
        <w:pStyle w:val="ConsPlusNonformat"/>
      </w:pPr>
      <w:r>
        <w:t>законодательством Российской Федерации</w:t>
      </w:r>
    </w:p>
    <w:p w:rsidR="0082100A" w:rsidRDefault="0082100A">
      <w:pPr>
        <w:pStyle w:val="ConsPlusNonformat"/>
      </w:pPr>
    </w:p>
    <w:p w:rsidR="0082100A" w:rsidRDefault="0082100A">
      <w:pPr>
        <w:pStyle w:val="ConsPlusNonformat"/>
      </w:pPr>
      <w:proofErr w:type="gramStart"/>
      <w:r>
        <w:t>Подпись претендента (его полномочного</w:t>
      </w:r>
      <w:proofErr w:type="gramEnd"/>
    </w:p>
    <w:p w:rsidR="0082100A" w:rsidRDefault="0082100A">
      <w:pPr>
        <w:pStyle w:val="ConsPlusNonformat"/>
      </w:pPr>
      <w:r>
        <w:t>представителя) ______________________</w:t>
      </w:r>
    </w:p>
    <w:p w:rsidR="0082100A" w:rsidRDefault="0082100A">
      <w:pPr>
        <w:pStyle w:val="ConsPlusNonformat"/>
      </w:pPr>
    </w:p>
    <w:p w:rsidR="0082100A" w:rsidRDefault="0082100A">
      <w:pPr>
        <w:pStyle w:val="ConsPlusNonformat"/>
      </w:pPr>
      <w:r>
        <w:t>"___" _________________ 20___ г.</w:t>
      </w:r>
    </w:p>
    <w:p w:rsidR="0082100A" w:rsidRDefault="0082100A">
      <w:pPr>
        <w:pStyle w:val="ConsPlusNonformat"/>
      </w:pPr>
    </w:p>
    <w:p w:rsidR="0082100A" w:rsidRDefault="0082100A">
      <w:pPr>
        <w:pStyle w:val="ConsPlusNonformat"/>
      </w:pPr>
      <w:r>
        <w:t xml:space="preserve">              М.П.</w:t>
      </w:r>
    </w:p>
    <w:p w:rsidR="0082100A" w:rsidRDefault="0082100A">
      <w:pPr>
        <w:pStyle w:val="ConsPlusNonformat"/>
      </w:pPr>
      <w:proofErr w:type="gramStart"/>
      <w:r>
        <w:t>Заявка принята Продавцом (его полномочным</w:t>
      </w:r>
      <w:proofErr w:type="gramEnd"/>
    </w:p>
    <w:p w:rsidR="0082100A" w:rsidRDefault="0082100A">
      <w:pPr>
        <w:pStyle w:val="ConsPlusNonformat"/>
      </w:pPr>
      <w:r>
        <w:t>представителем)</w:t>
      </w:r>
    </w:p>
    <w:p w:rsidR="0082100A" w:rsidRDefault="0082100A">
      <w:pPr>
        <w:pStyle w:val="ConsPlusNonformat"/>
      </w:pPr>
    </w:p>
    <w:p w:rsidR="0082100A" w:rsidRDefault="0082100A">
      <w:pPr>
        <w:pStyle w:val="ConsPlusNonformat"/>
      </w:pPr>
      <w:r>
        <w:t>"___" _________ 20___ г. в ___ ч. ___ мин.</w:t>
      </w:r>
    </w:p>
    <w:p w:rsidR="0082100A" w:rsidRDefault="0082100A">
      <w:pPr>
        <w:pStyle w:val="ConsPlusNonformat"/>
      </w:pPr>
    </w:p>
    <w:p w:rsidR="0082100A" w:rsidRDefault="0082100A">
      <w:pPr>
        <w:pStyle w:val="ConsPlusNonformat"/>
      </w:pPr>
      <w:r>
        <w:t>Подпись уполномоченного лица, принявшего</w:t>
      </w:r>
    </w:p>
    <w:p w:rsidR="0082100A" w:rsidRDefault="0082100A">
      <w:pPr>
        <w:pStyle w:val="ConsPlusNonformat"/>
      </w:pPr>
      <w:r>
        <w:t>заявку _________________________________</w:t>
      </w:r>
    </w:p>
    <w:p w:rsidR="0082100A" w:rsidRDefault="0082100A">
      <w:pPr>
        <w:pStyle w:val="ConsPlusNonformat"/>
      </w:pPr>
      <w:r>
        <w:t xml:space="preserve">               М.П.</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39" w:name="Par588"/>
      <w:bookmarkEnd w:id="39"/>
      <w:r>
        <w:rPr>
          <w:rFonts w:ascii="Calibri" w:hAnsi="Calibri" w:cs="Calibri"/>
        </w:rPr>
        <w:t>Приложение N 3</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40" w:name="Par592"/>
      <w:bookmarkEnd w:id="40"/>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НАХОДЯЩИХСЯ</w:t>
      </w:r>
      <w:proofErr w:type="gramEnd"/>
      <w:r>
        <w:rPr>
          <w:rFonts w:ascii="Calibri" w:hAnsi="Calibri" w:cs="Calibri"/>
          <w:b/>
          <w:bCs/>
        </w:rPr>
        <w:t xml:space="preserve"> В МУНИЦИПАЛЬНОЙ</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АКЦИЙ ОТКРЫТЫХ АКЦИОНЕРНЫХ ОБЩЕСТВ</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СПЕЦИАЛИЗИРОВАННОМ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41" w:name="Par597"/>
      <w:bookmarkEnd w:id="41"/>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Настоящее Положение об организации продажи находящихся в муниципальной собственности акций открытых акционерных обществ на специализированном аукционе разработано в соответствии с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5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5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r>
        <w:rPr>
          <w:rFonts w:ascii="Calibri" w:hAnsi="Calibri" w:cs="Calibri"/>
        </w:rPr>
        <w:lastRenderedPageBreak/>
        <w:t xml:space="preserve">Федеральным </w:t>
      </w:r>
      <w:hyperlink r:id="rId57"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roofErr w:type="gramEnd"/>
      <w:r>
        <w:rPr>
          <w:rFonts w:ascii="Calibri" w:hAnsi="Calibri" w:cs="Calibri"/>
        </w:rPr>
        <w:t xml:space="preserve">", Земельным </w:t>
      </w:r>
      <w:hyperlink r:id="rId5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9"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60" w:history="1">
        <w:r>
          <w:rPr>
            <w:rFonts w:ascii="Calibri" w:hAnsi="Calibri" w:cs="Calibri"/>
            <w:color w:val="0000FF"/>
          </w:rPr>
          <w:t>Положением</w:t>
        </w:r>
      </w:hyperlink>
      <w:r>
        <w:rPr>
          <w:rFonts w:ascii="Calibri" w:hAnsi="Calibri" w:cs="Calibri"/>
        </w:rPr>
        <w:t xml:space="preserve">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Российской Федерации от 12.08.2002 N 585, </w:t>
      </w:r>
      <w:hyperlink r:id="rId61" w:history="1">
        <w:r>
          <w:rPr>
            <w:rFonts w:ascii="Calibri" w:hAnsi="Calibri" w:cs="Calibri"/>
            <w:color w:val="0000FF"/>
          </w:rPr>
          <w:t>Уставом</w:t>
        </w:r>
      </w:hyperlink>
      <w:r>
        <w:rPr>
          <w:rFonts w:ascii="Calibri" w:hAnsi="Calibri" w:cs="Calibri"/>
        </w:rPr>
        <w:t xml:space="preserve">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42" w:name="Par601"/>
      <w:bookmarkEnd w:id="42"/>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проведения специализированного аукциона по продаже находящихся в муниципальной собственности акций открытых акционерных обществ, условия участия в нем и осуществления расчетов за приобретенные акции.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муниципального имущества на аукционе является мэрия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подготовку и публикацию информационного сообщения о проведении специализированного аукциона в официальном печатном издании, определяемом мэрией,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62"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43" w:name="Par608"/>
      <w:bookmarkEnd w:id="43"/>
      <w:r>
        <w:rPr>
          <w:rFonts w:ascii="Calibri" w:hAnsi="Calibri" w:cs="Calibri"/>
        </w:rPr>
        <w:t>3) принимает от юридических и физических лиц, намеревающихся принять участие в специализированном аукционе (далее - претенденты), заявки на участие в специализированном аукционе и прилагаемые к ним документы по составленной ими описи;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44" w:name="Par610"/>
      <w:bookmarkEnd w:id="44"/>
      <w:r>
        <w:rPr>
          <w:rFonts w:ascii="Calibri" w:hAnsi="Calibri" w:cs="Calibri"/>
        </w:rPr>
        <w:t>5) ведет учет заявок по мере их поступления в журнале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прием от претендентов денежных средств в оплату акций;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приема заявок принимает решение об итогах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63" w:history="1">
        <w:r>
          <w:rPr>
            <w:rFonts w:ascii="Calibri" w:hAnsi="Calibri" w:cs="Calibri"/>
            <w:color w:val="0000FF"/>
          </w:rPr>
          <w:t>законом</w:t>
        </w:r>
      </w:hyperlink>
      <w:r>
        <w:rPr>
          <w:rFonts w:ascii="Calibri" w:hAnsi="Calibri" w:cs="Calibri"/>
        </w:rPr>
        <w:t xml:space="preserve"> N 178-ФЗ;</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45" w:name="Par614"/>
      <w:bookmarkEnd w:id="45"/>
      <w:r>
        <w:rPr>
          <w:rFonts w:ascii="Calibri" w:hAnsi="Calibri" w:cs="Calibri"/>
        </w:rPr>
        <w:t>9)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в установленном порядке единую цену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подводит итоги специализированного аукциона и определяет победителей;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производит расчеты с претендентами, участниками и победителями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оформляет протокол об итогах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организует подготовку и публикацию информационного сообщения об итогах специализированного аукциона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64"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Продавец вправе привлекать к осуществлению функций, указанных в </w:t>
      </w:r>
      <w:hyperlink w:anchor="Par608" w:history="1">
        <w:r>
          <w:rPr>
            <w:rFonts w:ascii="Calibri" w:hAnsi="Calibri" w:cs="Calibri"/>
            <w:color w:val="0000FF"/>
          </w:rPr>
          <w:t>подпунктах 3</w:t>
        </w:r>
      </w:hyperlink>
      <w:r>
        <w:rPr>
          <w:rFonts w:ascii="Calibri" w:hAnsi="Calibri" w:cs="Calibri"/>
        </w:rPr>
        <w:t xml:space="preserve">, </w:t>
      </w:r>
      <w:hyperlink w:anchor="Par610" w:history="1">
        <w:r>
          <w:rPr>
            <w:rFonts w:ascii="Calibri" w:hAnsi="Calibri" w:cs="Calibri"/>
            <w:color w:val="0000FF"/>
          </w:rPr>
          <w:t>5</w:t>
        </w:r>
      </w:hyperlink>
      <w:r>
        <w:rPr>
          <w:rFonts w:ascii="Calibri" w:hAnsi="Calibri" w:cs="Calibri"/>
        </w:rPr>
        <w:t xml:space="preserve">, </w:t>
      </w:r>
      <w:hyperlink w:anchor="Par614" w:history="1">
        <w:r>
          <w:rPr>
            <w:rFonts w:ascii="Calibri" w:hAnsi="Calibri" w:cs="Calibri"/>
            <w:color w:val="0000FF"/>
          </w:rPr>
          <w:t>9 пункта 3</w:t>
        </w:r>
      </w:hyperlink>
      <w:r>
        <w:rPr>
          <w:rFonts w:ascii="Calibri" w:hAnsi="Calibri" w:cs="Calibri"/>
        </w:rPr>
        <w:t xml:space="preserve"> настоящего Положения, отобранных им на конкурсной основе юридических лиц на основании заключенных с ними договоров.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вправе уполномочить одного или нескольких из таких лиц на координацию </w:t>
      </w:r>
      <w:r>
        <w:rPr>
          <w:rFonts w:ascii="Calibri" w:hAnsi="Calibri" w:cs="Calibri"/>
        </w:rPr>
        <w:lastRenderedPageBreak/>
        <w:t>деятельности других лиц, привлекаемых к приему заявок.</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46" w:name="Par624"/>
      <w:bookmarkEnd w:id="46"/>
      <w:r>
        <w:rPr>
          <w:rFonts w:ascii="Calibri" w:hAnsi="Calibri" w:cs="Calibri"/>
        </w:rPr>
        <w:t>Глава II. УСЛОВИЯ УЧАСТИЯ В СПЕЦИАЛИЗИРОВАННОМ АУКЦИОНЕ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специализированном аукционе претенденты представляют продавцу (лично или через своего полномочного представителя) заявки и документы в соответствии с перечнем, опубликованным в информационном сообщении. Опись представленных документов составляется в двух экземплярах, один из которых остается у продавца, другой - у заявителя. Прием заявок осуществляется в течение 25 дней.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Заявки подразделяются на два типа:</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заявке указывается сумма денежных средств, направляемая претендентом в оплату акций, выставленных на специализированный аукцион.</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указанная в заявке второго типа, не может быть меньше указанной в этой заявке максимальной цены покупки.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47" w:name="Par639"/>
      <w:bookmarkEnd w:id="47"/>
      <w:r>
        <w:rPr>
          <w:rFonts w:ascii="Calibri" w:hAnsi="Calibri" w:cs="Calibri"/>
        </w:rPr>
        <w:t>Глава III. ПОРЯДОК ПРОВЕДЕНИЯ СПЕЦИАЛИЗИРОВАННОГО АУКЦИОНА,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ЕГО РЕЗУЛЬТАТОВ И ОСУЩЕСТВЛЕНИЯ РАСЧЕТОВ</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С ПРЕТЕНДЕНТАМИ, УЧАСТНИКАМИ И ПОБЕДИТЕЛЯМИ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основании протокола об итогах приема заявок, выписок со счетов, на которые поступили денежные средства от претендентов, продавец принимает решение о допуске (отказе в допуске) претендентов к участию в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участию в специализированном аукционе допускаются претенденты, в отношении которых </w:t>
      </w:r>
      <w:r>
        <w:rPr>
          <w:rFonts w:ascii="Calibri" w:hAnsi="Calibri" w:cs="Calibri"/>
        </w:rPr>
        <w:lastRenderedPageBreak/>
        <w:t xml:space="preserve">продавец не выявил ни одного обстоятельства, являющегося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N 178-ФЗ основанием для отказа в допуске к участию в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открытого акционерного общества, акции которого подлежат продаже на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претенденты, признанные участниками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претенденты, которым было отказано в допуске к участию в специализированном аукционе, с указанием оснований такого отказа.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проводится не ранее чем через 10 рабочих дней со дня признания претендентов участниками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Претенденты, которым было отказано в допуске к участию в специализированном аукционе, уведомляются об этом не позднее пяти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одной копейки.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48" w:name="Par658"/>
      <w:bookmarkEnd w:id="48"/>
      <w:r>
        <w:rPr>
          <w:rFonts w:ascii="Calibri" w:hAnsi="Calibri" w:cs="Calibri"/>
        </w:rPr>
        <w:t>19. Единая цена продажи определяется по следующим правилам: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единой цены продажи учитываются только денежные средства претендентов, допущенных к участию в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единая цена продажи рассчитывается таким образом, чтобы она обеспечивала реализацию всех акций, выставленных на специализированный аукцион.</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цена продажи не может быть ниже начальной цены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нарушении правил определения единой цены продажи, предусмотренных </w:t>
      </w:r>
      <w:hyperlink w:anchor="Par658" w:history="1">
        <w:r>
          <w:rPr>
            <w:rFonts w:ascii="Calibri" w:hAnsi="Calibri" w:cs="Calibri"/>
            <w:color w:val="0000FF"/>
          </w:rPr>
          <w:t>пунктом 19</w:t>
        </w:r>
      </w:hyperlink>
      <w:r>
        <w:rPr>
          <w:rFonts w:ascii="Calibri" w:hAnsi="Calibri" w:cs="Calibri"/>
        </w:rPr>
        <w:t xml:space="preserve"> настоящего Положения, специализированный аукцион считается несостоявшимся.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определения единой цены продажи продавец определяет победителей специализированного аукциона по следующим правилам: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49" w:name="Par665"/>
      <w:bookmarkEnd w:id="49"/>
      <w:r>
        <w:rPr>
          <w:rFonts w:ascii="Calibri" w:hAnsi="Calibri" w:cs="Calibri"/>
        </w:rPr>
        <w:t>2) в первую очередь удовлетворяются все заявки первого типа, в которых указанная сумма денежных средств больше единой цены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50" w:name="Par666"/>
      <w:bookmarkEnd w:id="50"/>
      <w:r>
        <w:rPr>
          <w:rFonts w:ascii="Calibri" w:hAnsi="Calibri" w:cs="Calibri"/>
        </w:rPr>
        <w:t>3) во вторую очередь удовлетворяются все заявки второго типа, в которых указанная максимальная цена покупки превышает единую цену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оставшиеся после удовлетворения заявок, указанных в </w:t>
      </w:r>
      <w:hyperlink w:anchor="Par665" w:history="1">
        <w:r>
          <w:rPr>
            <w:rFonts w:ascii="Calibri" w:hAnsi="Calibri" w:cs="Calibri"/>
            <w:color w:val="0000FF"/>
          </w:rPr>
          <w:t>подпунктах 2</w:t>
        </w:r>
      </w:hyperlink>
      <w:r>
        <w:rPr>
          <w:rFonts w:ascii="Calibri" w:hAnsi="Calibri" w:cs="Calibri"/>
        </w:rPr>
        <w:t xml:space="preserve">, </w:t>
      </w:r>
      <w:hyperlink w:anchor="Par666" w:history="1">
        <w:r>
          <w:rPr>
            <w:rFonts w:ascii="Calibri" w:hAnsi="Calibri" w:cs="Calibri"/>
            <w:color w:val="0000FF"/>
          </w:rPr>
          <w:t>3</w:t>
        </w:r>
      </w:hyperlink>
      <w:r>
        <w:rPr>
          <w:rFonts w:ascii="Calibri" w:hAnsi="Calibri" w:cs="Calibri"/>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w:t>
      </w:r>
      <w:r>
        <w:rPr>
          <w:rFonts w:ascii="Calibri" w:hAnsi="Calibri" w:cs="Calibri"/>
        </w:rPr>
        <w:lastRenderedPageBreak/>
        <w:t>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протоколе об итогах специализированного аукциона указываются: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и местонахождение открытого акционерного общества, акции которого подлежат продаже на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сумма указанных в заявках денежных средств;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денежных средств, принятых к оплате;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денежных средств, подлежащих возврату;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и номинальная стоимость акций, выставленных на специализированный аукцион;</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и номинальная стоимость акций, проданных на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единая цена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стоимость проданных акций;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победителей с указанием количества акций, подлежащих продаже каждому из них.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итогах специализированного аукциона оформляется продавцом в день подведения итогов аукциона и с этого дня вступает в силу.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от победителей специализированного аукциона в счет оплаты приобретенных акций, подлежат перечислению в установленном порядке в бюджет городского округа Тольятти не позднее пяти рабочих дней со дня утверждения протокола об итогах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специализированного аукциона не ранее 10 рабочих дней и не позднее 15 рабочих дней со дня подведения итогов в соответствии с законодательством Российской Федерации договор купли-продажи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6"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аукциона, размещается на сайте продавца в сети "Интернет".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поступившие от претендентов, не допущенных к участию в специализированном аукционе;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указанные в заявках, которые не были удовлетворены;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остаток денежных средств по заявкам, которые были удовлетворены частично;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денежные средства, указанные во всех заявках, при признании специализированного аукциона </w:t>
      </w:r>
      <w:proofErr w:type="gramStart"/>
      <w:r>
        <w:rPr>
          <w:rFonts w:ascii="Calibri" w:hAnsi="Calibri" w:cs="Calibri"/>
        </w:rPr>
        <w:t>несостоявшимся</w:t>
      </w:r>
      <w:proofErr w:type="gramEnd"/>
      <w:r>
        <w:rPr>
          <w:rFonts w:ascii="Calibri" w:hAnsi="Calibri" w:cs="Calibri"/>
        </w:rPr>
        <w:t>.</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Для регистрации покупателей в реестре владельцев акций эмитента (с целью учета перехода прав) уполномоченный орган мэрии по управлению муниципальным имуществом направляет </w:t>
      </w:r>
      <w:proofErr w:type="spellStart"/>
      <w:r>
        <w:rPr>
          <w:rFonts w:ascii="Calibri" w:hAnsi="Calibri" w:cs="Calibri"/>
        </w:rPr>
        <w:t>реестродержателю</w:t>
      </w:r>
      <w:proofErr w:type="spellEnd"/>
      <w:r>
        <w:rPr>
          <w:rFonts w:ascii="Calibri" w:hAnsi="Calibri" w:cs="Calibri"/>
        </w:rPr>
        <w:t xml:space="preserve"> эмитента (соответствующему депозитарию) не позднее чем через 30 календарных дней со дня подведения итогов аукциона передаточные распоряжения.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51" w:name="Par703"/>
      <w:bookmarkEnd w:id="51"/>
      <w:r>
        <w:rPr>
          <w:rFonts w:ascii="Calibri" w:hAnsi="Calibri" w:cs="Calibri"/>
        </w:rPr>
        <w:t>Приложение N 4</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52" w:name="Par707"/>
      <w:bookmarkEnd w:id="52"/>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ТОЛЬЯТТИ НА КОНКУРСЕ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53" w:name="Par711"/>
      <w:bookmarkEnd w:id="53"/>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городского округа Тольятти на конкурсе разработано в соответствии с Гражданским </w:t>
      </w:r>
      <w:hyperlink r:id="rId67"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6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7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71"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72" w:history="1">
        <w:r>
          <w:rPr>
            <w:rFonts w:ascii="Calibri" w:hAnsi="Calibri" w:cs="Calibri"/>
            <w:color w:val="0000FF"/>
          </w:rPr>
          <w:t>кодексом</w:t>
        </w:r>
      </w:hyperlink>
      <w:r>
        <w:rPr>
          <w:rFonts w:ascii="Calibri" w:hAnsi="Calibri" w:cs="Calibri"/>
        </w:rPr>
        <w:t xml:space="preserve"> Российской Федерации, Федеральным</w:t>
      </w:r>
      <w:proofErr w:type="gramEnd"/>
      <w:r>
        <w:rPr>
          <w:rFonts w:ascii="Calibri" w:hAnsi="Calibri" w:cs="Calibri"/>
        </w:rPr>
        <w:t xml:space="preserve"> </w:t>
      </w:r>
      <w:hyperlink r:id="rId73"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74" w:history="1">
        <w:r>
          <w:rPr>
            <w:rFonts w:ascii="Calibri" w:hAnsi="Calibri" w:cs="Calibri"/>
            <w:color w:val="0000FF"/>
          </w:rPr>
          <w:t>Положением</w:t>
        </w:r>
      </w:hyperlink>
      <w:r>
        <w:rPr>
          <w:rFonts w:ascii="Calibri" w:hAnsi="Calibri" w:cs="Calibri"/>
        </w:rPr>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 N 584, </w:t>
      </w:r>
      <w:hyperlink r:id="rId75" w:history="1">
        <w:r>
          <w:rPr>
            <w:rFonts w:ascii="Calibri" w:hAnsi="Calibri" w:cs="Calibri"/>
            <w:color w:val="0000FF"/>
          </w:rPr>
          <w:t>Уставом</w:t>
        </w:r>
      </w:hyperlink>
      <w:r>
        <w:rPr>
          <w:rFonts w:ascii="Calibri" w:hAnsi="Calibri" w:cs="Calibri"/>
        </w:rPr>
        <w:t xml:space="preserve">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54" w:name="Par715"/>
      <w:bookmarkEnd w:id="54"/>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подготовки и проведения конкурса по продаже акций либо долей в уставном капитале открытых акционерных обществ или обществ с ограниченной ответственностью (далее - муниципальное имущество),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муниципального имущества на конкурсе является мэрия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при проведении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проведение оценки приватизируемого муниципального имущества в порядке и случаях, предусмотренных законодательством Российской Федерации об оценочной деятельности, определяет начальную цену приватизируемого муниципального имущества (далее - начальная цена);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 размер, срок и условия внесения задатка физическими и юридическими лицами, намеревающимися принять участие в конкурсе (далее - претенденты), и заключает с </w:t>
      </w:r>
      <w:r>
        <w:rPr>
          <w:rFonts w:ascii="Calibri" w:hAnsi="Calibri" w:cs="Calibri"/>
        </w:rPr>
        <w:lastRenderedPageBreak/>
        <w:t>ними договоры о задатке;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место, даты начала и окончания приема заявок, место и срок подведения итогов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организует подготовку и публикацию информационного сообщения о проведении конкурса в официальном печатном издании, определяемом мэрией, а также размещение информации о проведении конкурса в сети "Интернет" в соответствии с требованиями, установленными Федеральным </w:t>
      </w:r>
      <w:hyperlink r:id="rId76"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муниципального имущества, подаваемые претендентами вместе с заявками;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уведомляет победителя конкурса о его победе на конкурсе и заключает с ним договор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 расчеты с претендентами, участниками и победителем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подготовку и публикацию информационного сообщения об итогах конкурса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77"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осуществляет </w:t>
      </w:r>
      <w:proofErr w:type="gramStart"/>
      <w:r>
        <w:rPr>
          <w:rFonts w:ascii="Calibri" w:hAnsi="Calibri" w:cs="Calibri"/>
        </w:rPr>
        <w:t>контроль за</w:t>
      </w:r>
      <w:proofErr w:type="gramEnd"/>
      <w:r>
        <w:rPr>
          <w:rFonts w:ascii="Calibri" w:hAnsi="Calibri" w:cs="Calibri"/>
        </w:rPr>
        <w:t xml:space="preserve"> исполнением победителем конкурса условий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создает комиссию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утверждает акт о выполнении победителем конкурса условий конкурса, представленный комиссией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передачу муниципального имущества победителю конкурса и совершает необходимые действия, связанные с переходом к нему права собственности.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подлежат опубликованию в информационном сообщен</w:t>
      </w:r>
      <w:proofErr w:type="gramStart"/>
      <w:r>
        <w:rPr>
          <w:rFonts w:ascii="Calibri" w:hAnsi="Calibri" w:cs="Calibri"/>
        </w:rPr>
        <w:t>ии о е</w:t>
      </w:r>
      <w:proofErr w:type="gramEnd"/>
      <w:r>
        <w:rPr>
          <w:rFonts w:ascii="Calibri" w:hAnsi="Calibri" w:cs="Calibri"/>
        </w:rPr>
        <w:t>го проведении.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имущества, находящегося в муниципальной собственности, условия конкурса разрабатываются отраслевыми подразделениями мэрии.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55" w:name="Par735"/>
      <w:bookmarkEnd w:id="55"/>
      <w:r>
        <w:rPr>
          <w:rFonts w:ascii="Calibri" w:hAnsi="Calibri" w:cs="Calibri"/>
        </w:rPr>
        <w:t>Глава II. ПОРЯДОК УЧАСТИЯ В КОНКУРСЕ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w:t>
      </w:r>
      <w:hyperlink w:anchor="Par804" w:history="1">
        <w:r>
          <w:rPr>
            <w:rFonts w:ascii="Calibri" w:hAnsi="Calibri" w:cs="Calibri"/>
            <w:color w:val="0000FF"/>
          </w:rPr>
          <w:t>заявку</w:t>
        </w:r>
      </w:hyperlink>
      <w:r>
        <w:rPr>
          <w:rFonts w:ascii="Calibri" w:hAnsi="Calibri" w:cs="Calibri"/>
        </w:rPr>
        <w:t xml:space="preserve"> по форме, утверждаемой продавцом, и иные документы в соответствии с перечнем, опубликованным в информационном сообщении. </w:t>
      </w:r>
      <w:hyperlink w:anchor="Par804" w:history="1">
        <w:r>
          <w:rPr>
            <w:rFonts w:ascii="Calibri" w:hAnsi="Calibri" w:cs="Calibri"/>
            <w:color w:val="0000FF"/>
          </w:rPr>
          <w:t>Заявка</w:t>
        </w:r>
      </w:hyperlink>
      <w:r>
        <w:rPr>
          <w:rFonts w:ascii="Calibri" w:hAnsi="Calibri" w:cs="Calibri"/>
        </w:rPr>
        <w:t xml:space="preserve"> и опись представленных документов составляются в 2 экземплярах, один из которых остается у продавца, другой - у претендента.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Обязательному опубликованию в информационном сообщении о проведении конкурса наряду со сведениями, предусмотренными Федеральным </w:t>
      </w:r>
      <w:hyperlink r:id="rId78" w:history="1">
        <w:r>
          <w:rPr>
            <w:rFonts w:ascii="Calibri" w:hAnsi="Calibri" w:cs="Calibri"/>
            <w:color w:val="0000FF"/>
          </w:rPr>
          <w:t>законом</w:t>
        </w:r>
      </w:hyperlink>
      <w:r>
        <w:rPr>
          <w:rFonts w:ascii="Calibri" w:hAnsi="Calibri" w:cs="Calibri"/>
        </w:rPr>
        <w:t xml:space="preserve"> N 178-ФЗ, подлежат также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79" w:history="1">
        <w:r>
          <w:rPr>
            <w:rFonts w:ascii="Calibri" w:hAnsi="Calibri" w:cs="Calibri"/>
            <w:color w:val="0000FF"/>
          </w:rPr>
          <w:t>статьей 437</w:t>
        </w:r>
      </w:hyperlink>
      <w:r>
        <w:rPr>
          <w:rFonts w:ascii="Calibri" w:hAnsi="Calibri" w:cs="Calibri"/>
        </w:rPr>
        <w:t xml:space="preserve"> Гражданского кодекса Российской Федерации, а</w:t>
      </w:r>
      <w:proofErr w:type="gramEnd"/>
      <w:r>
        <w:rPr>
          <w:rFonts w:ascii="Calibri" w:hAnsi="Calibri" w:cs="Calibri"/>
        </w:rPr>
        <w:t xml:space="preserve"> подача претендентом </w:t>
      </w:r>
      <w:hyperlink w:anchor="Par804" w:history="1">
        <w:r>
          <w:rPr>
            <w:rFonts w:ascii="Calibri" w:hAnsi="Calibri" w:cs="Calibri"/>
            <w:color w:val="0000FF"/>
          </w:rPr>
          <w:t>заявки</w:t>
        </w:r>
      </w:hyperlink>
      <w:r>
        <w:rPr>
          <w:rFonts w:ascii="Calibri" w:hAnsi="Calibri" w:cs="Calibri"/>
        </w:rPr>
        <w:t xml:space="preserve"> и перечисление задатка являются акцептом такой оферты, после чего договор о задатке считается заключенным в письменной форме.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Документом, подтверждающим поступление задатка на счет продавца, является выписка со счета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804" w:history="1">
        <w:r>
          <w:rPr>
            <w:rFonts w:ascii="Calibri" w:hAnsi="Calibri" w:cs="Calibri"/>
            <w:color w:val="0000FF"/>
          </w:rPr>
          <w:t>Заявка</w:t>
        </w:r>
      </w:hyperlink>
      <w:r>
        <w:rPr>
          <w:rFonts w:ascii="Calibri" w:hAnsi="Calibri" w:cs="Calibri"/>
        </w:rPr>
        <w:t xml:space="preserve">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Заявки, поступившие после истечения срока приема заявок, указанного в </w:t>
      </w:r>
      <w:r>
        <w:rPr>
          <w:rFonts w:ascii="Calibri" w:hAnsi="Calibri" w:cs="Calibri"/>
        </w:rPr>
        <w:lastRenderedPageBreak/>
        <w:t>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 Продолжительность приема заявок на участие в конкурсе должна быть не менее чем 25 дней.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w:t>
      </w:r>
      <w:hyperlink w:anchor="Par804" w:history="1">
        <w:r>
          <w:rPr>
            <w:rFonts w:ascii="Calibri" w:hAnsi="Calibri" w:cs="Calibri"/>
            <w:color w:val="0000FF"/>
          </w:rPr>
          <w:t>заявка</w:t>
        </w:r>
      </w:hyperlink>
      <w:r>
        <w:rPr>
          <w:rFonts w:ascii="Calibri" w:hAnsi="Calibri" w:cs="Calibri"/>
        </w:rPr>
        <w:t xml:space="preserve">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приема заявок и определения участников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w:t>
      </w:r>
      <w:proofErr w:type="gramEnd"/>
      <w:r>
        <w:rPr>
          <w:rFonts w:ascii="Calibri" w:hAnsi="Calibri" w:cs="Calibri"/>
        </w:rPr>
        <w:t xml:space="preserve"> в конкурсе, с указанием оснований такого отказа.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для признания конкурса </w:t>
      </w:r>
      <w:proofErr w:type="gramStart"/>
      <w:r>
        <w:rPr>
          <w:rFonts w:ascii="Calibri" w:hAnsi="Calibri" w:cs="Calibri"/>
        </w:rPr>
        <w:t>несостоявшимся</w:t>
      </w:r>
      <w:proofErr w:type="gramEnd"/>
      <w:r>
        <w:rPr>
          <w:rFonts w:ascii="Calibri" w:hAnsi="Calibri" w:cs="Calibri"/>
        </w:rPr>
        <w:t xml:space="preserve"> продавец принимает соответствующее решение, которое отражает в протоколе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 вскрытием конвертов с предложениями о цене муниципального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содержащие цену ниже начальной цены, не рассматриваются.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продавца об определении победителя конкурса оформляется протоколом об итогах конкурса, составляемым в двух экземплярах. Указанный протокол утверждается продавцом в день подведения итогов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Подписанный продавцом протокол об итогах конкурса является документом, удостоверяющим право победителя конкурса на заключение договора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 итогах конкурса направляется победителю конкурса одновременно с уведомлением о победе на конкурсе.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 уклонении или отказе победителя конкурса от заключения в установленный срок договора купли-продажи муниципального имущества конкурс признается несостоявшимся, а выставленное на конкурсе муниципальное имущество может быть приватизировано любым из способов, предусмотренных законодательством Российской Федерации 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утрачивает право на заключение указанного договора, а задаток ему не возвращается.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Лицам, перечислившим задаток для участия в конкурсе, денежные средства возвращаются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конкурса, за исключением его победителя, - в течение пяти календарных дней со дня подведения итогов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претендентам, не допущенным к участию в конкурсе, - в течение пяти календарных дней со дня подписания протокола о приеме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Задаток победителя конкурса по продаже муниципального имущества подлежит перечислению в установленном порядке в бюджет городского округа Тольятти в течение пяти календарных дней со дня, установленного для заключения договора купли-продажи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Информационное сообщение об итогах конкурса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Федеральным </w:t>
      </w:r>
      <w:hyperlink r:id="rId80"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конкурса, на сайте продавца в сети "Интернет".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конкурса не ранее чем через 10 рабочих дней и не позднее 15 рабочих дней со дня подведения итогов конкурса в соответствии с законодательством Российской Федерации договор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муниципального имущества подлежат перечислению победителем конкурса в установленном порядке в бюджет городского округа Тольятти на счет, указанный в информационном сообщении о проведении конкурса, в размере и сроки, указанные в договоре купли-продажи имущества, но не позднее 10 рабочих дней со дня заключения договора купли-продажи.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Внесенный победителем продажи задаток засчитывается в счет оплаты приобретаемого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или уклонения от оплаты муниципального имущества в установленные сроки покупатель уплачивает продавцу пени в размере 1/3 </w:t>
      </w:r>
      <w:hyperlink r:id="rId8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выполнения денежных обязательств, от </w:t>
      </w:r>
      <w:proofErr w:type="spellStart"/>
      <w:r>
        <w:rPr>
          <w:rFonts w:ascii="Calibri" w:hAnsi="Calibri" w:cs="Calibri"/>
        </w:rPr>
        <w:t>неперечисленной</w:t>
      </w:r>
      <w:proofErr w:type="spellEnd"/>
      <w:r>
        <w:rPr>
          <w:rFonts w:ascii="Calibri" w:hAnsi="Calibri" w:cs="Calibri"/>
        </w:rPr>
        <w:t xml:space="preserve"> суммы долга или от </w:t>
      </w:r>
      <w:proofErr w:type="spellStart"/>
      <w:r>
        <w:rPr>
          <w:rFonts w:ascii="Calibri" w:hAnsi="Calibri" w:cs="Calibri"/>
        </w:rPr>
        <w:t>неперечисленной</w:t>
      </w:r>
      <w:proofErr w:type="spellEnd"/>
      <w:r>
        <w:rPr>
          <w:rFonts w:ascii="Calibri" w:hAnsi="Calibri" w:cs="Calibri"/>
        </w:rPr>
        <w:t xml:space="preserve"> суммы долга за каждый день просрочки платежа до полной оплаты.</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56" w:name="Par768"/>
      <w:bookmarkEnd w:id="56"/>
      <w:r>
        <w:rPr>
          <w:rFonts w:ascii="Calibri" w:hAnsi="Calibri" w:cs="Calibri"/>
        </w:rPr>
        <w:t>Глава III. ИСПОЛНЕНИЕ УСЛОВИЙ КОНКУРСА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Исполнение условий конкурса контролируется продавцом в соответствии с заключенным с победителем конкурса договором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эффективного контроля исполнения условий конкурса продавец обязан:</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вести учет договоров купли-продажи имущества, заключенных по результатам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учет обязательств победителей конкурса, определенных договорами купли-продажи имущества, и контроль их исполнения;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от победителей конкурса отчетные документы, подтверждающие выполнение условий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принимать предусмотренные законодательством Российской Федерации и договором купли-продажи муниципального имущества меры воздействия, направленные на устранение </w:t>
      </w:r>
      <w:r>
        <w:rPr>
          <w:rFonts w:ascii="Calibri" w:hAnsi="Calibri" w:cs="Calibri"/>
        </w:rPr>
        <w:lastRenderedPageBreak/>
        <w:t>нарушений и обеспечение выполнения условий конкурса.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Периодичность и форма представления отчетных документов победителем конкурса определяются договором купли-продажи муниципального имущества с учетом того, что документы представляются не чаще одного раза в квартал.</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 даты </w:t>
      </w:r>
      <w:proofErr w:type="gramStart"/>
      <w:r>
        <w:rPr>
          <w:rFonts w:ascii="Calibri" w:hAnsi="Calibri" w:cs="Calibri"/>
        </w:rPr>
        <w:t>истечения срока выполнения условий конкурса</w:t>
      </w:r>
      <w:proofErr w:type="gramEnd"/>
      <w:r>
        <w:rPr>
          <w:rFonts w:ascii="Calibri" w:hAnsi="Calibri" w:cs="Calibri"/>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течение двух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Pr>
          <w:rFonts w:ascii="Calibri" w:hAnsi="Calibri" w:cs="Calibri"/>
        </w:rPr>
        <w:t>конкурса</w:t>
      </w:r>
      <w:proofErr w:type="gramEnd"/>
      <w:r>
        <w:rPr>
          <w:rFonts w:ascii="Calibri" w:hAnsi="Calibri" w:cs="Calibri"/>
        </w:rPr>
        <w:t xml:space="preserve"> на основании представленного победителем конкурса сводного (итогового) отчета.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проверка проводится специально созданной продавцом для этих целей комиссией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Комиссия действует в соответствии с Порядком, установленным мэрией.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состав комиссии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включаются представители уполномоченного органа мэрии по управлению муниципальным имуществом, отраслевого подразделения, осуществляющего координацию и регулирование деятельности в соответствующей отрасли.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осуществляет проверку выполнения условий конкурса в целом.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сводного (итогового) отчета о выполнении условий конкурса комиссия по </w:t>
      </w:r>
      <w:proofErr w:type="gramStart"/>
      <w:r>
        <w:rPr>
          <w:rFonts w:ascii="Calibri" w:hAnsi="Calibri" w:cs="Calibri"/>
        </w:rPr>
        <w:t>контролю за</w:t>
      </w:r>
      <w:proofErr w:type="gramEnd"/>
      <w:r>
        <w:rPr>
          <w:rFonts w:ascii="Calibri" w:hAnsi="Calibri" w:cs="Calibri"/>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82" w:history="1">
        <w:r>
          <w:rPr>
            <w:rFonts w:ascii="Calibri" w:hAnsi="Calibri" w:cs="Calibri"/>
            <w:color w:val="0000FF"/>
          </w:rPr>
          <w:t>пункте 19 статьи 20</w:t>
        </w:r>
      </w:hyperlink>
      <w:r>
        <w:rPr>
          <w:rFonts w:ascii="Calibri" w:hAnsi="Calibri" w:cs="Calibri"/>
        </w:rPr>
        <w:t xml:space="preserve"> Федерального закона N 178-ФЗ, голосование по которым осуществляется победителем конкурса в соответствии с письменными директивами, выдаваемыми продавцом</w:t>
      </w:r>
      <w:proofErr w:type="gramEnd"/>
      <w:r>
        <w:rPr>
          <w:rFonts w:ascii="Calibri" w:hAnsi="Calibri" w:cs="Calibri"/>
        </w:rPr>
        <w:t>.</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пяти рабочих дней со дня их поступления.</w:t>
      </w:r>
      <w:proofErr w:type="gramEnd"/>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1"/>
        <w:rPr>
          <w:rFonts w:ascii="Calibri" w:hAnsi="Calibri" w:cs="Calibri"/>
        </w:rPr>
      </w:pPr>
      <w:bookmarkStart w:id="57" w:name="Par795"/>
      <w:bookmarkEnd w:id="57"/>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на конкурсе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pStyle w:val="ConsPlusNonformat"/>
      </w:pPr>
      <w:r>
        <w:t xml:space="preserve">                                 Продавцу</w:t>
      </w:r>
    </w:p>
    <w:p w:rsidR="0082100A" w:rsidRDefault="0082100A">
      <w:pPr>
        <w:pStyle w:val="ConsPlusNonformat"/>
      </w:pPr>
      <w:r>
        <w:t xml:space="preserve">                         _________________________</w:t>
      </w:r>
    </w:p>
    <w:p w:rsidR="0082100A" w:rsidRDefault="0082100A">
      <w:pPr>
        <w:pStyle w:val="ConsPlusNonformat"/>
      </w:pPr>
      <w:r>
        <w:t xml:space="preserve">                           (полное наименование)</w:t>
      </w:r>
    </w:p>
    <w:p w:rsidR="0082100A" w:rsidRDefault="0082100A">
      <w:pPr>
        <w:pStyle w:val="ConsPlusNonformat"/>
      </w:pPr>
    </w:p>
    <w:p w:rsidR="0082100A" w:rsidRDefault="0082100A">
      <w:pPr>
        <w:pStyle w:val="ConsPlusNonformat"/>
      </w:pPr>
      <w:bookmarkStart w:id="58" w:name="Par804"/>
      <w:bookmarkEnd w:id="58"/>
      <w:r>
        <w:t xml:space="preserve">                                  ЗАЯВКА</w:t>
      </w:r>
    </w:p>
    <w:p w:rsidR="0082100A" w:rsidRDefault="0082100A">
      <w:pPr>
        <w:pStyle w:val="ConsPlusNonformat"/>
      </w:pPr>
      <w:r>
        <w:t xml:space="preserve">                           НА УЧАСТИЕ В КОНКУРСЕ</w:t>
      </w:r>
    </w:p>
    <w:p w:rsidR="0082100A" w:rsidRDefault="0082100A">
      <w:pPr>
        <w:pStyle w:val="ConsPlusNonformat"/>
      </w:pPr>
    </w:p>
    <w:p w:rsidR="0082100A" w:rsidRDefault="0082100A">
      <w:pPr>
        <w:pStyle w:val="ConsPlusNonformat"/>
      </w:pPr>
      <w:r>
        <w:t>Претендент - физическое лицо/юридическое лицо</w:t>
      </w:r>
    </w:p>
    <w:p w:rsidR="0082100A" w:rsidRDefault="0082100A">
      <w:pPr>
        <w:pStyle w:val="ConsPlusNonformat"/>
      </w:pPr>
    </w:p>
    <w:p w:rsidR="0082100A" w:rsidRDefault="0082100A">
      <w:pPr>
        <w:pStyle w:val="ConsPlusNonformat"/>
      </w:pPr>
      <w:r>
        <w:t>1. Ф.И.О. (наименование претендента) 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 xml:space="preserve">                           (для физических лиц)</w:t>
      </w:r>
    </w:p>
    <w:p w:rsidR="0082100A" w:rsidRDefault="0082100A">
      <w:pPr>
        <w:pStyle w:val="ConsPlusNonformat"/>
      </w:pPr>
      <w:r>
        <w:t>Документ, удостоверяющий личность: ________________________________________</w:t>
      </w:r>
    </w:p>
    <w:p w:rsidR="0082100A" w:rsidRDefault="0082100A">
      <w:pPr>
        <w:pStyle w:val="ConsPlusNonformat"/>
      </w:pPr>
      <w:r>
        <w:t xml:space="preserve">Серия __________ N _____ </w:t>
      </w:r>
      <w:proofErr w:type="gramStart"/>
      <w:r>
        <w:t>выдан</w:t>
      </w:r>
      <w:proofErr w:type="gramEnd"/>
      <w:r>
        <w:t xml:space="preserve"> "____" __________ г. 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 xml:space="preserve">                           (для юридических лиц)</w:t>
      </w:r>
    </w:p>
    <w:p w:rsidR="0082100A" w:rsidRDefault="0082100A">
      <w:pPr>
        <w:pStyle w:val="ConsPlusNonformat"/>
      </w:pPr>
      <w:r>
        <w:t xml:space="preserve">Документ о государственной регистрации в качестве </w:t>
      </w:r>
      <w:proofErr w:type="gramStart"/>
      <w:r>
        <w:t>юридического</w:t>
      </w:r>
      <w:proofErr w:type="gramEnd"/>
    </w:p>
    <w:p w:rsidR="0082100A" w:rsidRDefault="0082100A">
      <w:pPr>
        <w:pStyle w:val="ConsPlusNonformat"/>
      </w:pPr>
      <w:r>
        <w:t>лица ______________________________________________________________________</w:t>
      </w:r>
    </w:p>
    <w:p w:rsidR="0082100A" w:rsidRDefault="0082100A">
      <w:pPr>
        <w:pStyle w:val="ConsPlusNonformat"/>
      </w:pPr>
      <w:r>
        <w:t xml:space="preserve">Серия __________ N _____, дата регистрации "____" ______________________ </w:t>
      </w:r>
      <w:proofErr w:type="gramStart"/>
      <w:r>
        <w:t>г</w:t>
      </w:r>
      <w:proofErr w:type="gramEnd"/>
      <w:r>
        <w:t>.</w:t>
      </w:r>
    </w:p>
    <w:p w:rsidR="0082100A" w:rsidRDefault="0082100A">
      <w:pPr>
        <w:pStyle w:val="ConsPlusNonformat"/>
      </w:pPr>
      <w:r>
        <w:t>Орган, осуществивший регистрацию __________________________________________</w:t>
      </w:r>
    </w:p>
    <w:p w:rsidR="0082100A" w:rsidRDefault="0082100A">
      <w:pPr>
        <w:pStyle w:val="ConsPlusNonformat"/>
      </w:pPr>
      <w:r>
        <w:t>ИНН _______________________________________________________________________</w:t>
      </w:r>
    </w:p>
    <w:p w:rsidR="0082100A" w:rsidRDefault="0082100A">
      <w:pPr>
        <w:pStyle w:val="ConsPlusNonformat"/>
      </w:pPr>
    </w:p>
    <w:p w:rsidR="0082100A" w:rsidRDefault="0082100A">
      <w:pPr>
        <w:pStyle w:val="ConsPlusNonformat"/>
      </w:pPr>
      <w:r>
        <w:t>Место жительства претендента (место нахождения претендента):</w:t>
      </w:r>
    </w:p>
    <w:p w:rsidR="0082100A" w:rsidRDefault="0082100A">
      <w:pPr>
        <w:pStyle w:val="ConsPlusNonformat"/>
      </w:pPr>
      <w:r>
        <w:t>___________________________________________________________________________</w:t>
      </w:r>
    </w:p>
    <w:p w:rsidR="0082100A" w:rsidRDefault="0082100A">
      <w:pPr>
        <w:pStyle w:val="ConsPlusNonformat"/>
      </w:pPr>
      <w:r>
        <w:t>телефон ______________, факс ______________, индекс _______________________</w:t>
      </w:r>
    </w:p>
    <w:p w:rsidR="0082100A" w:rsidRDefault="0082100A">
      <w:pPr>
        <w:pStyle w:val="ConsPlusNonformat"/>
      </w:pPr>
      <w:r>
        <w:t>Банковские реквизиты претендента для возврата денежных средств:</w:t>
      </w:r>
    </w:p>
    <w:p w:rsidR="0082100A" w:rsidRDefault="0082100A">
      <w:pPr>
        <w:pStyle w:val="ConsPlusNonformat"/>
      </w:pPr>
      <w:r>
        <w:t>расчетный (лицевой) счет N ________________________________________________</w:t>
      </w:r>
    </w:p>
    <w:p w:rsidR="0082100A" w:rsidRDefault="0082100A">
      <w:pPr>
        <w:pStyle w:val="ConsPlusNonformat"/>
      </w:pPr>
      <w:r>
        <w:t>в _________________________________________________________________________</w:t>
      </w:r>
    </w:p>
    <w:p w:rsidR="0082100A" w:rsidRDefault="0082100A">
      <w:pPr>
        <w:pStyle w:val="ConsPlusNonformat"/>
      </w:pPr>
      <w:r>
        <w:t>корр. счет N ______________, БИК ___________, ИНН _________________________</w:t>
      </w:r>
    </w:p>
    <w:p w:rsidR="0082100A" w:rsidRDefault="0082100A">
      <w:pPr>
        <w:pStyle w:val="ConsPlusNonformat"/>
      </w:pPr>
      <w:r>
        <w:t>Представитель претендента (Ф.И.О. или наименование) 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r>
        <w:t>Действует на основании доверенности от "___" _________ N __________________</w:t>
      </w:r>
    </w:p>
    <w:p w:rsidR="0082100A" w:rsidRDefault="0082100A">
      <w:pPr>
        <w:pStyle w:val="ConsPlusNonformat"/>
      </w:pPr>
      <w:r>
        <w:t>Реквизиты  документа,  удостоверяющего личность представителя - физического</w:t>
      </w:r>
    </w:p>
    <w:p w:rsidR="0082100A" w:rsidRDefault="0082100A">
      <w:pPr>
        <w:pStyle w:val="ConsPlusNonformat"/>
      </w:pPr>
      <w:r>
        <w:t>лица,  или  документа о государственной регистрации в качестве юридического</w:t>
      </w:r>
    </w:p>
    <w:p w:rsidR="0082100A" w:rsidRDefault="0082100A">
      <w:pPr>
        <w:pStyle w:val="ConsPlusNonformat"/>
      </w:pPr>
      <w:r>
        <w:t>лица представителя - юридического лица:</w:t>
      </w:r>
    </w:p>
    <w:p w:rsidR="0082100A" w:rsidRDefault="0082100A">
      <w:pPr>
        <w:pStyle w:val="ConsPlusNonformat"/>
      </w:pPr>
      <w:r>
        <w:t>___________________________________________________________________________</w:t>
      </w:r>
    </w:p>
    <w:p w:rsidR="0082100A" w:rsidRDefault="0082100A">
      <w:pPr>
        <w:pStyle w:val="ConsPlusNonformat"/>
      </w:pPr>
      <w:r>
        <w:t xml:space="preserve">       </w:t>
      </w:r>
      <w:proofErr w:type="gramStart"/>
      <w:r>
        <w:t>(наименование документа, серия, номер, дата и место выдачи</w:t>
      </w:r>
      <w:proofErr w:type="gramEnd"/>
    </w:p>
    <w:p w:rsidR="0082100A" w:rsidRDefault="0082100A">
      <w:pPr>
        <w:pStyle w:val="ConsPlusNonformat"/>
      </w:pPr>
      <w:r>
        <w:t>___________________________________________________________________________</w:t>
      </w:r>
    </w:p>
    <w:p w:rsidR="0082100A" w:rsidRDefault="0082100A">
      <w:pPr>
        <w:pStyle w:val="ConsPlusNonformat"/>
      </w:pPr>
      <w:r>
        <w:t xml:space="preserve">                        (регистрации), кем </w:t>
      </w:r>
      <w:proofErr w:type="gramStart"/>
      <w:r>
        <w:t>выдан</w:t>
      </w:r>
      <w:proofErr w:type="gramEnd"/>
      <w:r>
        <w:t>)</w:t>
      </w:r>
    </w:p>
    <w:p w:rsidR="0082100A" w:rsidRDefault="0082100A">
      <w:pPr>
        <w:pStyle w:val="ConsPlusNonformat"/>
      </w:pPr>
      <w:r>
        <w:t>Прошу зарегистрировать для участия в конкурсе по продаже</w:t>
      </w:r>
    </w:p>
    <w:p w:rsidR="0082100A" w:rsidRDefault="0082100A">
      <w:pPr>
        <w:pStyle w:val="ConsPlusNonformat"/>
      </w:pPr>
      <w:r>
        <w:t>муниципального имущества: _________________________________________________</w:t>
      </w:r>
    </w:p>
    <w:p w:rsidR="0082100A" w:rsidRDefault="0082100A">
      <w:pPr>
        <w:pStyle w:val="ConsPlusNonformat"/>
      </w:pPr>
      <w:r>
        <w:t>___________________________________________________________________________</w:t>
      </w:r>
    </w:p>
    <w:p w:rsidR="0082100A" w:rsidRDefault="0082100A">
      <w:pPr>
        <w:pStyle w:val="ConsPlusNonformat"/>
      </w:pPr>
    </w:p>
    <w:p w:rsidR="0082100A" w:rsidRDefault="0082100A">
      <w:pPr>
        <w:pStyle w:val="ConsPlusNonformat"/>
      </w:pPr>
      <w:r>
        <w:t>2.  В  случае победы на конкурсе претендент принимает на себя обязательства</w:t>
      </w:r>
    </w:p>
    <w:p w:rsidR="0082100A" w:rsidRDefault="0082100A">
      <w:pPr>
        <w:pStyle w:val="ConsPlusNonformat"/>
      </w:pPr>
      <w:r>
        <w:t>заключить  с  Продавцом договор купли-продажи не ранее чем через 10 рабочих</w:t>
      </w:r>
    </w:p>
    <w:p w:rsidR="0082100A" w:rsidRDefault="0082100A">
      <w:pPr>
        <w:pStyle w:val="ConsPlusNonformat"/>
      </w:pPr>
      <w:r>
        <w:t xml:space="preserve">дней  и  не  позднее  15  рабочих  дней со дня подведения итогов конкурса </w:t>
      </w:r>
      <w:proofErr w:type="gramStart"/>
      <w:r>
        <w:t>в</w:t>
      </w:r>
      <w:proofErr w:type="gramEnd"/>
    </w:p>
    <w:p w:rsidR="0082100A" w:rsidRDefault="0082100A">
      <w:pPr>
        <w:pStyle w:val="ConsPlusNonformat"/>
      </w:pPr>
      <w:proofErr w:type="gramStart"/>
      <w:r>
        <w:t>соответствии</w:t>
      </w:r>
      <w:proofErr w:type="gramEnd"/>
      <w:r>
        <w:t xml:space="preserve"> с законодательством Российской Федерации.</w:t>
      </w:r>
    </w:p>
    <w:p w:rsidR="0082100A" w:rsidRDefault="0082100A">
      <w:pPr>
        <w:pStyle w:val="ConsPlusNonformat"/>
      </w:pPr>
    </w:p>
    <w:p w:rsidR="0082100A" w:rsidRDefault="0082100A">
      <w:pPr>
        <w:pStyle w:val="ConsPlusNonformat"/>
      </w:pPr>
      <w:r>
        <w:t xml:space="preserve">    </w:t>
      </w:r>
      <w:proofErr w:type="gramStart"/>
      <w:r>
        <w:t>Подпись претендента (его полномочного</w:t>
      </w:r>
      <w:proofErr w:type="gramEnd"/>
    </w:p>
    <w:p w:rsidR="0082100A" w:rsidRDefault="0082100A">
      <w:pPr>
        <w:pStyle w:val="ConsPlusNonformat"/>
      </w:pPr>
      <w:r>
        <w:t xml:space="preserve">    представителя) ______________________</w:t>
      </w:r>
    </w:p>
    <w:p w:rsidR="0082100A" w:rsidRDefault="0082100A">
      <w:pPr>
        <w:pStyle w:val="ConsPlusNonformat"/>
      </w:pPr>
    </w:p>
    <w:p w:rsidR="0082100A" w:rsidRDefault="0082100A">
      <w:pPr>
        <w:pStyle w:val="ConsPlusNonformat"/>
      </w:pPr>
      <w:r>
        <w:t xml:space="preserve">    "___" _________ 20_______ г.</w:t>
      </w:r>
    </w:p>
    <w:p w:rsidR="0082100A" w:rsidRDefault="0082100A">
      <w:pPr>
        <w:pStyle w:val="ConsPlusNonformat"/>
      </w:pPr>
    </w:p>
    <w:p w:rsidR="0082100A" w:rsidRDefault="0082100A">
      <w:pPr>
        <w:pStyle w:val="ConsPlusNonformat"/>
      </w:pPr>
      <w:r>
        <w:t xml:space="preserve">               М.П.</w:t>
      </w:r>
    </w:p>
    <w:p w:rsidR="0082100A" w:rsidRDefault="0082100A">
      <w:pPr>
        <w:pStyle w:val="ConsPlusNonformat"/>
      </w:pPr>
    </w:p>
    <w:p w:rsidR="0082100A" w:rsidRDefault="0082100A">
      <w:pPr>
        <w:pStyle w:val="ConsPlusNonformat"/>
      </w:pPr>
      <w:r>
        <w:t xml:space="preserve">    </w:t>
      </w:r>
      <w:proofErr w:type="gramStart"/>
      <w:r>
        <w:t>Заявка принята Продавцом (его полномочным</w:t>
      </w:r>
      <w:proofErr w:type="gramEnd"/>
    </w:p>
    <w:p w:rsidR="0082100A" w:rsidRDefault="0082100A">
      <w:pPr>
        <w:pStyle w:val="ConsPlusNonformat"/>
      </w:pPr>
      <w:r>
        <w:t xml:space="preserve">    представителем)</w:t>
      </w:r>
    </w:p>
    <w:p w:rsidR="0082100A" w:rsidRDefault="0082100A">
      <w:pPr>
        <w:pStyle w:val="ConsPlusNonformat"/>
      </w:pPr>
    </w:p>
    <w:p w:rsidR="0082100A" w:rsidRDefault="0082100A">
      <w:pPr>
        <w:pStyle w:val="ConsPlusNonformat"/>
      </w:pPr>
      <w:r>
        <w:t xml:space="preserve">    "___" _________ 20___ г. в ___ ч. ___ мин.</w:t>
      </w:r>
    </w:p>
    <w:p w:rsidR="0082100A" w:rsidRDefault="0082100A">
      <w:pPr>
        <w:pStyle w:val="ConsPlusNonformat"/>
      </w:pPr>
    </w:p>
    <w:p w:rsidR="0082100A" w:rsidRDefault="0082100A">
      <w:pPr>
        <w:pStyle w:val="ConsPlusNonformat"/>
      </w:pPr>
      <w:r>
        <w:t xml:space="preserve">    Подпись уполномоченного лица, принявшего</w:t>
      </w:r>
    </w:p>
    <w:p w:rsidR="0082100A" w:rsidRDefault="0082100A">
      <w:pPr>
        <w:pStyle w:val="ConsPlusNonformat"/>
      </w:pPr>
      <w:r>
        <w:t xml:space="preserve">    заявку _________________________________</w:t>
      </w:r>
    </w:p>
    <w:p w:rsidR="0082100A" w:rsidRDefault="0082100A">
      <w:pPr>
        <w:pStyle w:val="ConsPlusNonformat"/>
      </w:pPr>
    </w:p>
    <w:p w:rsidR="0082100A" w:rsidRDefault="0082100A">
      <w:pPr>
        <w:pStyle w:val="ConsPlusNonformat"/>
      </w:pPr>
      <w:r>
        <w:t xml:space="preserve">               М.П.</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59" w:name="Par870"/>
      <w:bookmarkEnd w:id="59"/>
      <w:r>
        <w:rPr>
          <w:rFonts w:ascii="Calibri" w:hAnsi="Calibri" w:cs="Calibri"/>
        </w:rPr>
        <w:t>Приложение N 5</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60" w:name="Par874"/>
      <w:bookmarkEnd w:id="60"/>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ПОСРЕДСТВОМ ПУБЛИЧНОГО ПРЕДЛОЖЕНИЯ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1" w:name="Par878"/>
      <w:bookmarkEnd w:id="61"/>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посредством публичного предложения разработано в соответствии с Гражданским </w:t>
      </w:r>
      <w:hyperlink r:id="rId83"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8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8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87"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8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9"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 xml:space="preserve">введении в действие Земельного кодекса Российской Федерации", </w:t>
      </w:r>
      <w:hyperlink r:id="rId90"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N 549, </w:t>
      </w:r>
      <w:hyperlink r:id="rId91" w:history="1">
        <w:r>
          <w:rPr>
            <w:rFonts w:ascii="Calibri" w:hAnsi="Calibri" w:cs="Calibri"/>
            <w:color w:val="0000FF"/>
          </w:rPr>
          <w:t>Уставом</w:t>
        </w:r>
      </w:hyperlink>
      <w:r>
        <w:rPr>
          <w:rFonts w:ascii="Calibri" w:hAnsi="Calibri" w:cs="Calibri"/>
        </w:rPr>
        <w:t xml:space="preserve"> городского округа Тольятти.</w:t>
      </w:r>
      <w:proofErr w:type="gramEnd"/>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2" w:name="Par882"/>
      <w:bookmarkEnd w:id="62"/>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муниципального имущества городского округа Тольятти (далее - муниципальное имущество) посредством публичного предложения.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продажи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Продавцом имущества выступает мэрия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в процессе подготовки и проведения продажи муниципального имущества осуществляет следующие функции: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от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2" w:history="1">
        <w:r>
          <w:rPr>
            <w:rFonts w:ascii="Calibri" w:hAnsi="Calibri" w:cs="Calibri"/>
            <w:color w:val="0000FF"/>
          </w:rPr>
          <w:t>законом</w:t>
        </w:r>
      </w:hyperlink>
      <w:r>
        <w:rPr>
          <w:rFonts w:ascii="Calibri" w:hAnsi="Calibri" w:cs="Calibri"/>
        </w:rPr>
        <w:t xml:space="preserve"> N 178-ФЗ ("шаг аукциона");</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 срок и порядок перечисления задатка физическими и юридическими лицами, намеревающимися принять участие в продаже муниципального имущества (далее - претенденты), а также иные условия договора о задатке;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заключает с претендентами договоры о задатке;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определяет место, даты начала и окончания приема заявок, место и даты определения </w:t>
      </w:r>
      <w:r>
        <w:rPr>
          <w:rFonts w:ascii="Calibri" w:hAnsi="Calibri" w:cs="Calibri"/>
        </w:rPr>
        <w:lastRenderedPageBreak/>
        <w:t>участников продажи муниципального имущества и проведения продажи муниципального имущества (подведения итогов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организует подготовку и публикацию информационного сообщения о проведении продажи муниципального имущества в официальном печатном издании, определяемом мэрией, а также размещение информации о проведении продажи муниципального имущества в сети "Интернет" в соответствии с требованиями, установленными Федеральным </w:t>
      </w:r>
      <w:hyperlink r:id="rId93"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от претендентов заявки на участие в продаже муниципального имущества и прилагаемые к ним документы по составленной ими описи;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ведет учет заявок по мере их поступления в журнале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муниципального имущества, а также устанавливает факт поступления в установленный срок задатка на счет, указанный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 признании претендентов участниками продажи муниципального имущества или об отказе в допуске к участию в продаже муниципального имущества по основаниям, установленным Федеральным </w:t>
      </w:r>
      <w:hyperlink r:id="rId94" w:history="1">
        <w:r>
          <w:rPr>
            <w:rFonts w:ascii="Calibri" w:hAnsi="Calibri" w:cs="Calibri"/>
            <w:color w:val="0000FF"/>
          </w:rPr>
          <w:t>законом</w:t>
        </w:r>
      </w:hyperlink>
      <w:r>
        <w:rPr>
          <w:rFonts w:ascii="Calibri" w:hAnsi="Calibri" w:cs="Calibri"/>
        </w:rPr>
        <w:t xml:space="preserve"> N 178-ФЗ, и уведомляет претендентов о принятом решении;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из числа своих работников уполномоченного представителя, а также нанимает ведущего продажи муниципального имущества или назначает его из числа своих работников;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определяет победителя продажи муниципального имущества и оформляет протокол об итогах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уведомляет победителя продажи муниципального имущества о его победе;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заключает с победителем продажи имущества договор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производит расчеты с претендентами, участниками и победителем 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организует подготовку и публикацию информационного сообщения об итогах продажи муниципального имущества в официальном печатном издании, определяемом мэрией, а также его размещение в сети "Интернет" в соответствии с требованиями, установленными Федеральным </w:t>
      </w:r>
      <w:hyperlink r:id="rId95"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функции, предусмотренные Федеральным </w:t>
      </w:r>
      <w:hyperlink r:id="rId96"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продажи муниципального имущества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победителем (покупателем) не ранее 10 рабочих дней и не позднее 15 рабочих дней со дня подведения итогов продажи в соответствии с законодательством Российской Федерации договор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мэрии по управлению муниципальным имуществом обеспечивает от имени продавца передачу имущества покупателю (победителю) муниципального имущества и совершает необходимые действия, связанные с переходом права собственности на него.</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3" w:name="Par908"/>
      <w:bookmarkEnd w:id="63"/>
      <w:r>
        <w:rPr>
          <w:rFonts w:ascii="Calibri" w:hAnsi="Calibri" w:cs="Calibri"/>
        </w:rPr>
        <w:t>Глава II. УСЛОВИЯ УЧАСТИЯ В ПРОДАЖЕ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Для участия в продаже муниципального имущества претенденты (лично или через своего представителя) представляют продавцу в установленный в информационном сообщении о проведении продажи муниципального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Pr>
          <w:rFonts w:ascii="Calibri" w:hAnsi="Calibri" w:cs="Calibri"/>
        </w:rPr>
        <w:t xml:space="preserve"> Заявка и опись представляются в двух экземплярах, один из которых остается у продавца, другой - у заявителя.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участия в продаже муниципального имущества претендент вносит задаток в размере 10 процентов первоначальной цены продажи муниципального имущества в соответствии с договором о задатке на счет, указанный в информационном сообщении о проведении продажи </w:t>
      </w:r>
      <w:r>
        <w:rPr>
          <w:rFonts w:ascii="Calibri" w:hAnsi="Calibri" w:cs="Calibri"/>
        </w:rPr>
        <w:lastRenderedPageBreak/>
        <w:t>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Документом, подтверждающим поступление задатка на счет продавца, является выписка со счета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Прием заявок начинается с даты, объявленной в информационном сообщении о проведении продажи муниципального имущества, осуществляется в течение не менее 25 календарных дней и заканчивается не </w:t>
      </w:r>
      <w:proofErr w:type="gramStart"/>
      <w:r>
        <w:rPr>
          <w:rFonts w:ascii="Calibri" w:hAnsi="Calibri" w:cs="Calibri"/>
        </w:rPr>
        <w:t>позднее</w:t>
      </w:r>
      <w:proofErr w:type="gramEnd"/>
      <w:r>
        <w:rPr>
          <w:rFonts w:ascii="Calibri" w:hAnsi="Calibri" w:cs="Calibri"/>
        </w:rPr>
        <w:t xml:space="preserve"> чем за три рабочих дня до даты рассмотрения продавцом заявок и документов претендентов.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rFonts w:ascii="Calibri" w:hAnsi="Calibri" w:cs="Calibri"/>
        </w:rPr>
        <w:t>а о ее</w:t>
      </w:r>
      <w:proofErr w:type="gramEnd"/>
      <w:r>
        <w:rPr>
          <w:rFonts w:ascii="Calibri" w:hAnsi="Calibri" w:cs="Calibri"/>
        </w:rPr>
        <w:t xml:space="preserve"> принятии с указанием номера заявки, даты и времени ее принятия продавцом.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4" w:name="Par918"/>
      <w:bookmarkEnd w:id="64"/>
      <w:r>
        <w:rPr>
          <w:rFonts w:ascii="Calibri" w:hAnsi="Calibri" w:cs="Calibri"/>
        </w:rPr>
        <w:t>Глава III. ПОРЯДОК ПРОВЕДЕНИЯ ПРОДАЖИ МУНИЦИПАЛЬНОГО</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ИМУЩЕСТВА И ОФОРМЛЕНИЯ ЕЕ РЕЗУЛЬТАТОВ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продавца о признании претендентов участниками продажи муниципального имущества оформляются протоколом.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признании претендентов участниками продажи муниципального имущества должны содержаться сведения о перечне принятых и отозванных заявок, претендентах, признанных участниками продажи муниципального имущества, претендентах, которым было отказано в допуске к участию в продаже (с указанием оснований отказа).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продажи муниципального имущества несостоявшейся продавец принимает соответствующее решение, которое оформляется протоколом.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день определения участников продажи муниципального имущества, указанный в информационном сообщении о проведении продажи муниципального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Претенденты, признанные участниками продажи муниципального имущества, и претенденты, не допущенные к участию в продаже муниципального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65" w:name="Par927"/>
      <w:bookmarkEnd w:id="65"/>
      <w:r>
        <w:rPr>
          <w:rFonts w:ascii="Calibri" w:hAnsi="Calibri" w:cs="Calibri"/>
        </w:rPr>
        <w:t>18. Претендент приобретает статус участника продажи муниципального имущества с момента оформления продавцом протокола о признании претендентов участниками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Продажа муниципального имущества осуществляется </w:t>
      </w:r>
      <w:proofErr w:type="gramStart"/>
      <w:r>
        <w:rPr>
          <w:rFonts w:ascii="Calibri" w:hAnsi="Calibri" w:cs="Calibri"/>
        </w:rPr>
        <w:t>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roofErr w:type="gramEnd"/>
      <w:r>
        <w:rPr>
          <w:rFonts w:ascii="Calibri" w:hAnsi="Calibri" w:cs="Calibri"/>
        </w:rPr>
        <w:t>:</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продажа муниципального имущества проводится не ранее чем через 10 рабочих дней и не позднее 15 рабочих дней </w:t>
      </w:r>
      <w:proofErr w:type="gramStart"/>
      <w:r>
        <w:rPr>
          <w:rFonts w:ascii="Calibri" w:hAnsi="Calibri" w:cs="Calibri"/>
        </w:rPr>
        <w:t>с даты определения</w:t>
      </w:r>
      <w:proofErr w:type="gramEnd"/>
      <w:r>
        <w:rPr>
          <w:rFonts w:ascii="Calibri" w:hAnsi="Calibri" w:cs="Calibri"/>
        </w:rPr>
        <w:t xml:space="preserve"> участников продажи муниципального имущества, но не ранее истечения сроков, указанных в </w:t>
      </w:r>
      <w:hyperlink w:anchor="Par927" w:history="1">
        <w:r>
          <w:rPr>
            <w:rFonts w:ascii="Calibri" w:hAnsi="Calibri" w:cs="Calibri"/>
            <w:color w:val="0000FF"/>
          </w:rPr>
          <w:t>пункте 18</w:t>
        </w:r>
      </w:hyperlink>
      <w:r>
        <w:rPr>
          <w:rFonts w:ascii="Calibri" w:hAnsi="Calibri" w:cs="Calibri"/>
        </w:rPr>
        <w:t xml:space="preserve"> настоящего Положения;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муниципального имущества проводится ведущим в присутствии уполномоченного представителя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 продажи муниципального имущества выдаются пронумерованные карточки участника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процедура продажи начинается с объявления уполномоченным представителем продавца об открытии 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открытия продажи муниципального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понижения" устанавливается продавцом в фиксированной сумме, составляющей не более 10 процентов от цены первоначального предложения, и не изменяется в течение всей процедуры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приобретении муниципального имущества </w:t>
      </w:r>
      <w:proofErr w:type="gramStart"/>
      <w:r>
        <w:rPr>
          <w:rFonts w:ascii="Calibri" w:hAnsi="Calibri" w:cs="Calibri"/>
        </w:rPr>
        <w:t>заявляются</w:t>
      </w:r>
      <w:proofErr w:type="gramEnd"/>
      <w:r>
        <w:rPr>
          <w:rFonts w:ascii="Calibri" w:hAnsi="Calibri" w:cs="Calibri"/>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приобретения муниципального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несколько участников продажи муниципального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7" w:history="1">
        <w:r>
          <w:rPr>
            <w:rFonts w:ascii="Calibri" w:hAnsi="Calibri" w:cs="Calibri"/>
            <w:color w:val="0000FF"/>
          </w:rPr>
          <w:t>законом</w:t>
        </w:r>
      </w:hyperlink>
      <w:r>
        <w:rPr>
          <w:rFonts w:ascii="Calibri" w:hAnsi="Calibri" w:cs="Calibri"/>
        </w:rPr>
        <w:t xml:space="preserve"> N 178-ФЗ правилам проведения аукциона, предусматривающим открытую форму подачи предложений о цене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Начальной ценой муниципального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После завершения аукциона ведущий объявляет о продаже муниципального имущества, называет победителя продажи имущества, цену и номер карточки победителя;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цена муниципального имущества, предложенная победителем продажи имущества, заносится в протокол об итогах продажи муниципального имущества, составляемый в двух экземплярах.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Протокол об итогах продажи муниципального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продажи муниципального имущества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w:t>
      </w:r>
      <w:r>
        <w:rPr>
          <w:rFonts w:ascii="Calibri" w:hAnsi="Calibri" w:cs="Calibri"/>
        </w:rPr>
        <w:lastRenderedPageBreak/>
        <w:t>актом, подписываемым лицом, осуществлявшим фотографирование, аудио- и (или) видеозапись, киносъемку, ведущим продажи муниципального имущества и уполномоченным представителем продавца.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Продажа муниципального имущества признается несостоявшейся в следующих случаях: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подано ни одной заявки на участие в продаже имущества либо ни один из претендентов не признан участником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принято решение о признании только одного претендента участником продажи;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троекратного объявления ведущим минимальной цены предложения (цены отсечения) ни один из участников не поднял карточку.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признания продажи муниципального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Лицам, перечислившим задаток для участия в продаже муниципального имущества, денежные средства возвращаются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 продажи имущества, за исключением ее победителя, - в течение пяти календарных дней со дня подведения итогов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претендентам, не допущенным к участию в продаже имущества, - в течение пяти календарных дней со дня подписания протокола о признании претендентов участниками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Задаток победителя продажи муниципального имущества подлежит перечислению в установленном порядке в бюджет городского округа Тольятти в течение пяти календарных дней с даты, установленной для заключения договора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результатам продажи муниципального имущества руководитель уполномоченного органа по управлению муниципальным имуществом, действующий на основании доверенности продавца, и победитель продажи имущества (покупатель) заключают договор купли-продажи муниципального имущества не позднее чем через 10 рабочих дней и не позднее 15 рабочих дней со дня подведения итогов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городского округа Тольятти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10 рабочих дней со дня заключения договора купли-продажи.</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Внесенный победителем продажи задаток засчитывается в счет оплаты приобретаемого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уклонении или отказе победителя продажи муниципального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отказа или уклонения от оплаты муниципального имущества в установленные сроки покупатель уплачивает продавцу пени в размере 1/3 </w:t>
      </w:r>
      <w:hyperlink r:id="rId9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выполнения денежных обязательств, от </w:t>
      </w:r>
      <w:proofErr w:type="spellStart"/>
      <w:r>
        <w:rPr>
          <w:rFonts w:ascii="Calibri" w:hAnsi="Calibri" w:cs="Calibri"/>
        </w:rPr>
        <w:t>неперечисленной</w:t>
      </w:r>
      <w:proofErr w:type="spellEnd"/>
      <w:r>
        <w:rPr>
          <w:rFonts w:ascii="Calibri" w:hAnsi="Calibri" w:cs="Calibri"/>
        </w:rPr>
        <w:t xml:space="preserve"> суммы долга или от </w:t>
      </w:r>
      <w:proofErr w:type="spellStart"/>
      <w:r>
        <w:rPr>
          <w:rFonts w:ascii="Calibri" w:hAnsi="Calibri" w:cs="Calibri"/>
        </w:rPr>
        <w:t>неперечисленной</w:t>
      </w:r>
      <w:proofErr w:type="spellEnd"/>
      <w:r>
        <w:rPr>
          <w:rFonts w:ascii="Calibri" w:hAnsi="Calibri" w:cs="Calibri"/>
        </w:rPr>
        <w:t xml:space="preserve"> суммы долга за каждый день просрочки платежа до полной оплаты.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Информационное сообщение об итогах продажи имущества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Федеральным </w:t>
      </w:r>
      <w:hyperlink r:id="rId99"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продажи имущества, размещается на сайте продавца в сети "Интернет".</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66" w:name="Par969"/>
      <w:bookmarkEnd w:id="66"/>
      <w:r>
        <w:rPr>
          <w:rFonts w:ascii="Calibri" w:hAnsi="Calibri" w:cs="Calibri"/>
        </w:rPr>
        <w:t>Приложение N 6</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67" w:name="Par973"/>
      <w:bookmarkEnd w:id="67"/>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МУНИЦИПАЛЬНОГО</w:t>
      </w:r>
      <w:proofErr w:type="gramEnd"/>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БЕЗ ОБЪЯВЛЕНИЯ ЦЕНЫ</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8" w:name="Par977"/>
      <w:bookmarkEnd w:id="68"/>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об организации продажи муниципального имущества без объявления цены разработано в соответствии с Гражданским </w:t>
      </w:r>
      <w:hyperlink r:id="rId100"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0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0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0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0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6"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 xml:space="preserve">введении в действие Земельного кодекса Российской Федерации", </w:t>
      </w:r>
      <w:hyperlink r:id="rId107" w:history="1">
        <w:r>
          <w:rPr>
            <w:rFonts w:ascii="Calibri" w:hAnsi="Calibri" w:cs="Calibri"/>
            <w:color w:val="0000FF"/>
          </w:rPr>
          <w:t>Положением</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N 549, </w:t>
      </w:r>
      <w:hyperlink r:id="rId108" w:history="1">
        <w:r>
          <w:rPr>
            <w:rFonts w:ascii="Calibri" w:hAnsi="Calibri" w:cs="Calibri"/>
            <w:color w:val="0000FF"/>
          </w:rPr>
          <w:t>Уставом</w:t>
        </w:r>
      </w:hyperlink>
      <w:r>
        <w:rPr>
          <w:rFonts w:ascii="Calibri" w:hAnsi="Calibri" w:cs="Calibri"/>
        </w:rPr>
        <w:t xml:space="preserve"> городского округа Тольятти.</w:t>
      </w:r>
      <w:proofErr w:type="gramEnd"/>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69" w:name="Par981"/>
      <w:bookmarkEnd w:id="69"/>
      <w:r>
        <w:rPr>
          <w:rFonts w:ascii="Calibri" w:hAnsi="Calibri" w:cs="Calibri"/>
        </w:rPr>
        <w:t>Глава 1.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находящегося в муниципальной собственности имущества без объявления цены (далее - муниципальное имущество), подведения итогов продажи муниципального имущества без объявления цены, заключения договора купли-продажи, если продажа имущества посредством публичного предложения не состоялась.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Продавцом имущества выступает мэрия городского округа Тольятти (далее - мэрия,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70" w:name="Par986"/>
      <w:bookmarkEnd w:id="70"/>
      <w:r>
        <w:rPr>
          <w:rFonts w:ascii="Calibri" w:hAnsi="Calibri" w:cs="Calibri"/>
        </w:rPr>
        <w:t>4. Продавец в процессе подготовки и проведения 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срок приема </w:t>
      </w:r>
      <w:hyperlink w:anchor="Par1089" w:history="1">
        <w:r>
          <w:rPr>
            <w:rFonts w:ascii="Calibri" w:hAnsi="Calibri" w:cs="Calibri"/>
            <w:color w:val="0000FF"/>
          </w:rPr>
          <w:t>заявок</w:t>
        </w:r>
      </w:hyperlink>
      <w:r>
        <w:rPr>
          <w:rFonts w:ascii="Calibri" w:hAnsi="Calibri" w:cs="Calibri"/>
        </w:rPr>
        <w:t xml:space="preserve"> на приобретение муниципального имущества (дата и время начала и окончания приема заявок), а также дату подведения итогов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подготовку и публикацию информационного сообщения о продаже муниципального имущества в печатном издании, определяемом мэрией, и размещение информации о проведении продажи муниципального имущества в сети "Интернет" в соответствии с требованиями, установленными Федеральным </w:t>
      </w:r>
      <w:hyperlink r:id="rId109"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заявки юридических и физических лиц на приобретение муниципального имущества, а также прилагаемые к ним предложения о цене приобретения имущества и другие документы по описи, представленной претендентом;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учет заявок и предложений о цене приобретения муниципального имущества путем их регистрации в установленном продавцом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уведомляет претендента об отказе в рассмотрении поданной им заявки и предложения о цене приобретения имущества или о признании его покупателем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заключает с покупателем договор купли-продажи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 расчеты с покупателем;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организует подготовку и публикацию информационного сообщения об итогах продажи муниципального имущества в печатном издании, определяемом мэрией, и его размещение в сети "Интернет" в соответствии с требованиями, установленными Федеральным </w:t>
      </w:r>
      <w:hyperlink r:id="rId110"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передачу муниципального имущества покупателю и совершает необходимые действия, связанные с переходом права собственности на него;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иные функции, предусмотренные Федеральным </w:t>
      </w:r>
      <w:hyperlink r:id="rId111"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Функции, предусмотренные </w:t>
      </w:r>
      <w:hyperlink w:anchor="Par986" w:history="1">
        <w:r>
          <w:rPr>
            <w:rFonts w:ascii="Calibri" w:hAnsi="Calibri" w:cs="Calibri"/>
            <w:color w:val="0000FF"/>
          </w:rPr>
          <w:t>пунктом 4</w:t>
        </w:r>
      </w:hyperlink>
      <w:r>
        <w:rPr>
          <w:rFonts w:ascii="Calibri" w:hAnsi="Calibri" w:cs="Calibri"/>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71" w:name="Par999"/>
      <w:bookmarkEnd w:id="71"/>
      <w:r>
        <w:rPr>
          <w:rFonts w:ascii="Calibri" w:hAnsi="Calibri" w:cs="Calibri"/>
        </w:rPr>
        <w:t>Глава II. ПОРЯДОК ОРГАНИЗАЦИИ ПРИЕМА ЗАЯВОК И ПРЕДЛОЖЕНИЙ</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 ЦЕНЕ ПРИОБРЕТЕНИЯ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осуществляет прием заявок в течение указанного в информационном сообщении срока.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должен быть не менее 25 календарных дней. Определенная продавцом дата подведения итогов продажи муниципального имущества указывается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Форма бланка </w:t>
      </w:r>
      <w:hyperlink w:anchor="Par1089" w:history="1">
        <w:r>
          <w:rPr>
            <w:rFonts w:ascii="Calibri" w:hAnsi="Calibri" w:cs="Calibri"/>
            <w:color w:val="0000FF"/>
          </w:rPr>
          <w:t>заявки</w:t>
        </w:r>
      </w:hyperlink>
      <w:r>
        <w:rPr>
          <w:rFonts w:ascii="Calibri" w:hAnsi="Calibri" w:cs="Calibri"/>
        </w:rPr>
        <w:t xml:space="preserve"> утверждается продавцом и приводится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89" w:history="1">
        <w:r>
          <w:rPr>
            <w:rFonts w:ascii="Calibri" w:hAnsi="Calibri" w:cs="Calibri"/>
            <w:color w:val="0000FF"/>
          </w:rPr>
          <w:t>заявке</w:t>
        </w:r>
      </w:hyperlink>
      <w:r>
        <w:rPr>
          <w:rFonts w:ascii="Calibri" w:hAnsi="Calibri" w:cs="Calibri"/>
        </w:rPr>
        <w:t xml:space="preserve"> должно содержаться обязательство претендента заключить договор купли-продажи муниципального имущества по предлагаемой им цене.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о цене приобретения муниципального имущества прилагается к </w:t>
      </w:r>
      <w:hyperlink w:anchor="Par1089" w:history="1">
        <w:r>
          <w:rPr>
            <w:rFonts w:ascii="Calibri" w:hAnsi="Calibri" w:cs="Calibri"/>
            <w:color w:val="0000FF"/>
          </w:rPr>
          <w:t>заявке</w:t>
        </w:r>
      </w:hyperlink>
      <w:r>
        <w:rPr>
          <w:rFonts w:ascii="Calibri" w:hAnsi="Calibri" w:cs="Calibri"/>
        </w:rPr>
        <w:t xml:space="preserve"> в запечатанном конверте. Предлагаемая претендентом цена приобретения муниципального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вправе подать только одно предложение о цене приобретения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1089" w:history="1">
        <w:r>
          <w:rPr>
            <w:rFonts w:ascii="Calibri" w:hAnsi="Calibri" w:cs="Calibri"/>
            <w:color w:val="0000FF"/>
          </w:rPr>
          <w:t>заявке</w:t>
        </w:r>
      </w:hyperlink>
      <w:r>
        <w:rPr>
          <w:rFonts w:ascii="Calibri" w:hAnsi="Calibri" w:cs="Calibri"/>
        </w:rPr>
        <w:t xml:space="preserve">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приеме </w:t>
      </w:r>
      <w:hyperlink w:anchor="Par1089" w:history="1">
        <w:r>
          <w:rPr>
            <w:rFonts w:ascii="Calibri" w:hAnsi="Calibri" w:cs="Calibri"/>
            <w:color w:val="0000FF"/>
          </w:rPr>
          <w:t>заявки</w:t>
        </w:r>
      </w:hyperlink>
      <w:r>
        <w:rPr>
          <w:rFonts w:ascii="Calibri" w:hAnsi="Calibri" w:cs="Calibri"/>
        </w:rPr>
        <w:t xml:space="preserve"> продавец: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заявки с прилагаемыми к ним документами на предмет их соответствия требованиям законодательства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Продавец отказывает претенденту в приеме </w:t>
      </w:r>
      <w:hyperlink w:anchor="Par1089" w:history="1">
        <w:r>
          <w:rPr>
            <w:rFonts w:ascii="Calibri" w:hAnsi="Calibri" w:cs="Calibri"/>
            <w:color w:val="0000FF"/>
          </w:rPr>
          <w:t>заявки</w:t>
        </w:r>
      </w:hyperlink>
      <w:r>
        <w:rPr>
          <w:rFonts w:ascii="Calibri" w:hAnsi="Calibri" w:cs="Calibri"/>
        </w:rPr>
        <w:t xml:space="preserve"> в случае, если: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89" w:history="1">
        <w:r>
          <w:rPr>
            <w:rFonts w:ascii="Calibri" w:hAnsi="Calibri" w:cs="Calibri"/>
            <w:color w:val="0000FF"/>
          </w:rPr>
          <w:t>заявка</w:t>
        </w:r>
      </w:hyperlink>
      <w:r>
        <w:rPr>
          <w:rFonts w:ascii="Calibri" w:hAnsi="Calibri" w:cs="Calibri"/>
        </w:rPr>
        <w:t xml:space="preserve"> представлена по истечении срока приема заявок, указанного в информационном сообщении;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9" w:history="1">
        <w:r>
          <w:rPr>
            <w:rFonts w:ascii="Calibri" w:hAnsi="Calibri" w:cs="Calibri"/>
            <w:color w:val="0000FF"/>
          </w:rPr>
          <w:t>заявка</w:t>
        </w:r>
      </w:hyperlink>
      <w:r>
        <w:rPr>
          <w:rFonts w:ascii="Calibri" w:hAnsi="Calibri" w:cs="Calibri"/>
        </w:rPr>
        <w:t xml:space="preserve"> представлена лицом, не уполномоченным претендентом на осуществление таких действий;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9" w:history="1">
        <w:r>
          <w:rPr>
            <w:rFonts w:ascii="Calibri" w:hAnsi="Calibri" w:cs="Calibri"/>
            <w:color w:val="0000FF"/>
          </w:rPr>
          <w:t>заявка</w:t>
        </w:r>
      </w:hyperlink>
      <w:r>
        <w:rPr>
          <w:rFonts w:ascii="Calibri" w:hAnsi="Calibri" w:cs="Calibri"/>
        </w:rPr>
        <w:t xml:space="preserve"> оформлена с нарушением требований, установленных продавцом;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представлены не все документы, предусмотренные информационным сообщением, либо они оформлены ненадлежащим образом;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перечень оснований для отказа в приеме </w:t>
      </w:r>
      <w:hyperlink w:anchor="Par1089" w:history="1">
        <w:r>
          <w:rPr>
            <w:rFonts w:ascii="Calibri" w:hAnsi="Calibri" w:cs="Calibri"/>
            <w:color w:val="0000FF"/>
          </w:rPr>
          <w:t>заявки</w:t>
        </w:r>
      </w:hyperlink>
      <w:r>
        <w:rPr>
          <w:rFonts w:ascii="Calibri" w:hAnsi="Calibri" w:cs="Calibri"/>
        </w:rPr>
        <w:t xml:space="preserve"> является исчерпывающим.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Сотрудник продавца, осуществляющий прием документов, делает на экземпляре описи документов, остающемся у претендента, отметку об отказе в приеме </w:t>
      </w:r>
      <w:hyperlink w:anchor="Par1089" w:history="1">
        <w:r>
          <w:rPr>
            <w:rFonts w:ascii="Calibri" w:hAnsi="Calibri" w:cs="Calibri"/>
            <w:color w:val="0000FF"/>
          </w:rPr>
          <w:t>заявки</w:t>
        </w:r>
      </w:hyperlink>
      <w:r>
        <w:rPr>
          <w:rFonts w:ascii="Calibri" w:hAnsi="Calibri" w:cs="Calibri"/>
        </w:rPr>
        <w:t xml:space="preserve">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Принятые заявки и предложения о цене приобретения муниципального имущества продавец регистрирует в журнале приема заявок с присвоением каждой </w:t>
      </w:r>
      <w:hyperlink w:anchor="Par1089" w:history="1">
        <w:r>
          <w:rPr>
            <w:rFonts w:ascii="Calibri" w:hAnsi="Calibri" w:cs="Calibri"/>
            <w:color w:val="0000FF"/>
          </w:rPr>
          <w:t>заявке</w:t>
        </w:r>
      </w:hyperlink>
      <w:r>
        <w:rPr>
          <w:rFonts w:ascii="Calibri" w:hAnsi="Calibri" w:cs="Calibri"/>
        </w:rPr>
        <w:t xml:space="preserve"> номера и указанием даты и времени ее поступления.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Зарегистрированная </w:t>
      </w:r>
      <w:hyperlink w:anchor="Par1089" w:history="1">
        <w:r>
          <w:rPr>
            <w:rFonts w:ascii="Calibri" w:hAnsi="Calibri" w:cs="Calibri"/>
            <w:color w:val="0000FF"/>
          </w:rPr>
          <w:t>заявка</w:t>
        </w:r>
      </w:hyperlink>
      <w:r>
        <w:rPr>
          <w:rFonts w:ascii="Calibri" w:hAnsi="Calibri" w:cs="Calibri"/>
        </w:rPr>
        <w:t xml:space="preserve"> является поступившим продавцу предложением (офертой) претендента, выражающим его намерение считать себя заключившим с продавцом договор купли-продажи муниципального имущества по предлагаемой претендентом цене приобретения.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Претендент не вправе отозвать зарегистрированную </w:t>
      </w:r>
      <w:hyperlink w:anchor="Par1089" w:history="1">
        <w:r>
          <w:rPr>
            <w:rFonts w:ascii="Calibri" w:hAnsi="Calibri" w:cs="Calibri"/>
            <w:color w:val="0000FF"/>
          </w:rPr>
          <w:t>заявку</w:t>
        </w:r>
      </w:hyperlink>
      <w:r>
        <w:rPr>
          <w:rFonts w:ascii="Calibri" w:hAnsi="Calibri" w:cs="Calibri"/>
        </w:rPr>
        <w:t>, если иное не установлено законодательством Российской Федерации.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72" w:name="Par1025"/>
      <w:bookmarkEnd w:id="72"/>
      <w:r>
        <w:rPr>
          <w:rFonts w:ascii="Calibri" w:hAnsi="Calibri" w:cs="Calibri"/>
        </w:rPr>
        <w:t>Глава III. ПОРЯДОК ПОДВЕДЕНИЯ ИТОГОВ ПРОДАЖИ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рассмотрения представленных документов продавец принимает по каждой зарегистрированной </w:t>
      </w:r>
      <w:hyperlink w:anchor="Par1089" w:history="1">
        <w:r>
          <w:rPr>
            <w:rFonts w:ascii="Calibri" w:hAnsi="Calibri" w:cs="Calibri"/>
            <w:color w:val="0000FF"/>
          </w:rPr>
          <w:t>заявке</w:t>
        </w:r>
      </w:hyperlink>
      <w:r>
        <w:rPr>
          <w:rFonts w:ascii="Calibri" w:hAnsi="Calibri" w:cs="Calibri"/>
        </w:rPr>
        <w:t xml:space="preserve"> отдельное решение о рассмотрении предложений о цене приобретения муниципального имущества. Указанное решение оформляется протоколом об итогах продажи имущества в порядке, установленном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определения покупателя муниципального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Покупателем муниципального имущества признается: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к рассмотрению одного предложения о цене приобретения имущества - претендент, подавший это предложение;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к рассмотрению нескольких одинаковых предложений о цене приобретения имущества - претендент, </w:t>
      </w:r>
      <w:hyperlink w:anchor="Par1089" w:history="1">
        <w:r>
          <w:rPr>
            <w:rFonts w:ascii="Calibri" w:hAnsi="Calibri" w:cs="Calibri"/>
            <w:color w:val="0000FF"/>
          </w:rPr>
          <w:t>заявка</w:t>
        </w:r>
      </w:hyperlink>
      <w:r>
        <w:rPr>
          <w:rFonts w:ascii="Calibri" w:hAnsi="Calibri" w:cs="Calibri"/>
        </w:rPr>
        <w:t xml:space="preserve"> которого была зарегистрирована ранее других.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Протокол об итогах продажи муниципального имущества должен содержать: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имуществе;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зарегистрированных заявок;</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отказах в рассмотрении предложений о цене приобретения имущества с указанием подавших их претендентов и причин отказов;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имущества с указанием подавших их претендентов;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покупателе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цену приобретения имущества, предложенную покупателем;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необходимые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Уведомления об отказе в рассмотрении поданного претендентом предложения о цене приобретения муниципального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Информационное сообщение об итогах продажи муниципального имущества публикуется в официальном печатном издании, определяемом мэрией, и размещается на официальных сайтах в сети "Интернет" в соответствии с требованиями, установленными </w:t>
      </w:r>
      <w:r>
        <w:rPr>
          <w:rFonts w:ascii="Calibri" w:hAnsi="Calibri" w:cs="Calibri"/>
        </w:rPr>
        <w:lastRenderedPageBreak/>
        <w:t xml:space="preserve">Федеральным </w:t>
      </w:r>
      <w:hyperlink r:id="rId112" w:history="1">
        <w:r>
          <w:rPr>
            <w:rFonts w:ascii="Calibri" w:hAnsi="Calibri" w:cs="Calibri"/>
            <w:color w:val="0000FF"/>
          </w:rPr>
          <w:t>законом</w:t>
        </w:r>
      </w:hyperlink>
      <w:r>
        <w:rPr>
          <w:rFonts w:ascii="Calibri" w:hAnsi="Calibri" w:cs="Calibri"/>
        </w:rPr>
        <w:t xml:space="preserve"> N 178-ФЗ, а также не позднее рабочего дня, следующего за днем подведения итогов продажи имущества, на сайте продавца в сети "Интернет".</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73" w:name="Par1046"/>
      <w:bookmarkEnd w:id="73"/>
      <w:r>
        <w:rPr>
          <w:rFonts w:ascii="Calibri" w:hAnsi="Calibri" w:cs="Calibri"/>
        </w:rPr>
        <w:t>Глава IV. ПОРЯДОК ЗАКЛЮЧЕНИЯ ДОГОВОРА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ИМУЩЕСТВА, ОПЛАТЫ МУНИЦИПАЛЬНОГО ИМУЩЕСТВА</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ПЕРЕДАЧИ ЕГО ПОКУПАТЕЛЮ</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Руководитель уполномоченного органа мэрии по управлению муниципальным имуществом, действующий от имени продавца на основании доверенности, заключает с покупателем договор купли-продажи муниципального имущества не ранее чем через 10 рабочих дней и не позднее 15 рабочих дней со дня подведения итогов продажи в соответствии с законодательством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 купли-продажи муниципального имущества должен содержать все существенные условия, предусмотренные для таких договоров Гражданским </w:t>
      </w:r>
      <w:hyperlink r:id="rId11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14" w:history="1">
        <w:r>
          <w:rPr>
            <w:rFonts w:ascii="Calibri" w:hAnsi="Calibri" w:cs="Calibri"/>
            <w:color w:val="0000FF"/>
          </w:rPr>
          <w:t>законом</w:t>
        </w:r>
      </w:hyperlink>
      <w:r>
        <w:rPr>
          <w:rFonts w:ascii="Calibri" w:hAnsi="Calibri" w:cs="Calibri"/>
        </w:rPr>
        <w:t xml:space="preserve"> N 178-ФЗ и иными нормативными правовыми актами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купли-продажи муниципального имущества предусматривается уплата покупателем неустойки в случае его уклонения или отказа от оплаты имущества равной 1/3 </w:t>
      </w:r>
      <w:hyperlink r:id="rId11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Денежные средства в счет оплаты приватизируемого муниципального </w:t>
      </w:r>
      <w:proofErr w:type="gramStart"/>
      <w:r>
        <w:rPr>
          <w:rFonts w:ascii="Calibri" w:hAnsi="Calibri" w:cs="Calibri"/>
        </w:rPr>
        <w:t>имущества</w:t>
      </w:r>
      <w:proofErr w:type="gramEnd"/>
      <w:r>
        <w:rPr>
          <w:rFonts w:ascii="Calibri" w:hAnsi="Calibri" w:cs="Calibri"/>
        </w:rPr>
        <w:t xml:space="preserve">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10 рабочих дней со дня его заключения.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предоставления рассрочки оплата муниципального имущества осуществляется в соответствии с решением о предоставлении рассрочки.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денежных средств, по уплате которой предоставляется рассрочка, производится начисление процентов исходя из ставки, равной 1/3 </w:t>
      </w:r>
      <w:hyperlink r:id="rId11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приобретаемое муниципальное имущество досрочно.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указываются в решении об </w:t>
      </w:r>
      <w:proofErr w:type="gramStart"/>
      <w:r>
        <w:rPr>
          <w:rFonts w:ascii="Calibri" w:hAnsi="Calibri" w:cs="Calibri"/>
        </w:rPr>
        <w:t>условиях</w:t>
      </w:r>
      <w:proofErr w:type="gramEnd"/>
      <w:r>
        <w:rPr>
          <w:rFonts w:ascii="Calibri" w:hAnsi="Calibri" w:cs="Calibri"/>
        </w:rPr>
        <w:t xml:space="preserve"> о приватизации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Факт оплаты имущества подтверждается выпиской со счета, указанного в информационном сообщении о проведении продажи муниципального имущества, подтверждающей поступление сре</w:t>
      </w:r>
      <w:proofErr w:type="gramStart"/>
      <w:r>
        <w:rPr>
          <w:rFonts w:ascii="Calibri" w:hAnsi="Calibri" w:cs="Calibri"/>
        </w:rPr>
        <w:t>дств в р</w:t>
      </w:r>
      <w:proofErr w:type="gramEnd"/>
      <w:r>
        <w:rPr>
          <w:rFonts w:ascii="Calibri" w:hAnsi="Calibri" w:cs="Calibri"/>
        </w:rPr>
        <w:t>азмере и сроки, указанные в договоре купли-продажи имущества или решении о рассрочке оплаты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74" w:name="Par1061"/>
      <w:bookmarkEnd w:id="74"/>
      <w:r>
        <w:rPr>
          <w:rFonts w:ascii="Calibri" w:hAnsi="Calibri" w:cs="Calibri"/>
        </w:rPr>
        <w:t xml:space="preserve">26.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17" w:history="1">
        <w:r>
          <w:rPr>
            <w:rFonts w:ascii="Calibri" w:hAnsi="Calibri" w:cs="Calibri"/>
            <w:color w:val="0000FF"/>
          </w:rPr>
          <w:t>законом</w:t>
        </w:r>
      </w:hyperlink>
      <w:r>
        <w:rPr>
          <w:rFonts w:ascii="Calibri" w:hAnsi="Calibri" w:cs="Calibri"/>
        </w:rPr>
        <w:t xml:space="preserve"> N 178-ФЗ и настоящим Положением.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1061" w:history="1">
        <w:r>
          <w:rPr>
            <w:rFonts w:ascii="Calibri" w:hAnsi="Calibri" w:cs="Calibri"/>
            <w:color w:val="0000FF"/>
          </w:rPr>
          <w:t>пункта 26</w:t>
        </w:r>
      </w:hyperlink>
      <w:r>
        <w:rPr>
          <w:rFonts w:ascii="Calibri" w:hAnsi="Calibri" w:cs="Calibri"/>
        </w:rPr>
        <w:t xml:space="preserve"> настоящего Положения не распространяются.</w:t>
      </w:r>
    </w:p>
    <w:p w:rsidR="0082100A" w:rsidRDefault="008210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вместо слов "договора купли-продажи и муниципального имущества" следует читать слова "договора купли-продажи </w:t>
      </w:r>
      <w:r>
        <w:rPr>
          <w:rFonts w:ascii="Calibri" w:hAnsi="Calibri" w:cs="Calibri"/>
        </w:rPr>
        <w:lastRenderedPageBreak/>
        <w:t>муниципального имущества".</w:t>
      </w:r>
    </w:p>
    <w:p w:rsidR="0082100A" w:rsidRDefault="008210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мэрии по управлению муниципальным имуществом осуществляет от имени продавца передачу покупателю муниципального имущества, приобретенного в рассрочку, не позднее чем через 30 дней </w:t>
      </w:r>
      <w:proofErr w:type="gramStart"/>
      <w:r>
        <w:rPr>
          <w:rFonts w:ascii="Calibri" w:hAnsi="Calibri" w:cs="Calibri"/>
        </w:rPr>
        <w:t>с даты заключения</w:t>
      </w:r>
      <w:proofErr w:type="gramEnd"/>
      <w:r>
        <w:rPr>
          <w:rFonts w:ascii="Calibri" w:hAnsi="Calibri" w:cs="Calibri"/>
        </w:rPr>
        <w:t xml:space="preserve"> договора купли-продажи и муниципального имущества и совершает необходимые действия, связанные с переходом права собственности на него.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w:t>
      </w:r>
      <w:hyperlink r:id="rId118" w:history="1">
        <w:r>
          <w:rPr>
            <w:rFonts w:ascii="Calibri" w:hAnsi="Calibri" w:cs="Calibri"/>
            <w:color w:val="0000FF"/>
          </w:rPr>
          <w:t>закона</w:t>
        </w:r>
      </w:hyperlink>
      <w:r>
        <w:rPr>
          <w:rFonts w:ascii="Calibri" w:hAnsi="Calibri" w:cs="Calibri"/>
        </w:rPr>
        <w:t xml:space="preserve"> N 178-ФЗ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покупателя могут быть взысканы также убытки, причиненные неисполнением договора купли-продажи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1"/>
        <w:rPr>
          <w:rFonts w:ascii="Calibri" w:hAnsi="Calibri" w:cs="Calibri"/>
        </w:rPr>
      </w:pPr>
      <w:bookmarkStart w:id="75" w:name="Par1080"/>
      <w:bookmarkEnd w:id="75"/>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продажи муниципального имущества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Тольятти без объявления цены</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pStyle w:val="ConsPlusNonformat"/>
      </w:pPr>
      <w:r>
        <w:t xml:space="preserve">                                 Продавцу</w:t>
      </w:r>
    </w:p>
    <w:p w:rsidR="0082100A" w:rsidRDefault="0082100A">
      <w:pPr>
        <w:pStyle w:val="ConsPlusNonformat"/>
      </w:pPr>
      <w:r>
        <w:t xml:space="preserve">                       ____________________________</w:t>
      </w:r>
    </w:p>
    <w:p w:rsidR="0082100A" w:rsidRDefault="0082100A">
      <w:pPr>
        <w:pStyle w:val="ConsPlusNonformat"/>
      </w:pPr>
      <w:r>
        <w:t xml:space="preserve">                           (полное наименование)</w:t>
      </w:r>
    </w:p>
    <w:p w:rsidR="0082100A" w:rsidRDefault="0082100A">
      <w:pPr>
        <w:pStyle w:val="ConsPlusNonformat"/>
      </w:pPr>
    </w:p>
    <w:p w:rsidR="0082100A" w:rsidRDefault="0082100A">
      <w:pPr>
        <w:pStyle w:val="ConsPlusNonformat"/>
      </w:pPr>
      <w:bookmarkStart w:id="76" w:name="Par1089"/>
      <w:bookmarkEnd w:id="76"/>
      <w:r>
        <w:t xml:space="preserve">                                  Заявка</w:t>
      </w:r>
    </w:p>
    <w:p w:rsidR="0082100A" w:rsidRDefault="0082100A">
      <w:pPr>
        <w:pStyle w:val="ConsPlusNonformat"/>
      </w:pPr>
      <w:r>
        <w:t xml:space="preserve">      на приобретение имущества способом продажи без объявления цены</w:t>
      </w:r>
    </w:p>
    <w:p w:rsidR="0082100A" w:rsidRDefault="0082100A">
      <w:pPr>
        <w:pStyle w:val="ConsPlusNonformat"/>
      </w:pPr>
      <w:r>
        <w:t xml:space="preserve">                      г. Тольятти, "__" _____ 20__ г.</w:t>
      </w:r>
    </w:p>
    <w:p w:rsidR="0082100A" w:rsidRDefault="0082100A">
      <w:pPr>
        <w:pStyle w:val="ConsPlusNonformat"/>
      </w:pPr>
      <w:r>
        <w:t>__________________________________________________________________________,</w:t>
      </w:r>
    </w:p>
    <w:p w:rsidR="0082100A" w:rsidRDefault="0082100A">
      <w:pPr>
        <w:pStyle w:val="ConsPlusNonformat"/>
      </w:pPr>
      <w:r>
        <w:t xml:space="preserve">             </w:t>
      </w:r>
      <w:proofErr w:type="gramStart"/>
      <w:r>
        <w:t>(фамилия, имя, отчество и паспортные данные</w:t>
      </w:r>
      <w:proofErr w:type="gramEnd"/>
    </w:p>
    <w:p w:rsidR="0082100A" w:rsidRDefault="0082100A">
      <w:pPr>
        <w:pStyle w:val="ConsPlusNonformat"/>
      </w:pPr>
      <w:r>
        <w:t xml:space="preserve">                   физического лица, подающего заявку)</w:t>
      </w:r>
    </w:p>
    <w:p w:rsidR="0082100A" w:rsidRDefault="0082100A">
      <w:pPr>
        <w:pStyle w:val="ConsPlusNonformat"/>
      </w:pPr>
      <w:r>
        <w:t xml:space="preserve">                     именуемы</w:t>
      </w:r>
      <w:proofErr w:type="gramStart"/>
      <w:r>
        <w:t>й(</w:t>
      </w:r>
      <w:proofErr w:type="spellStart"/>
      <w:proofErr w:type="gramEnd"/>
      <w:r>
        <w:t>ая</w:t>
      </w:r>
      <w:proofErr w:type="spellEnd"/>
      <w:r>
        <w:t>) далее претендент,</w:t>
      </w:r>
    </w:p>
    <w:p w:rsidR="0082100A" w:rsidRDefault="0082100A">
      <w:pPr>
        <w:pStyle w:val="ConsPlusNonformat"/>
      </w:pPr>
      <w:r>
        <w:t>__________________________________________________________________________,</w:t>
      </w:r>
    </w:p>
    <w:p w:rsidR="0082100A" w:rsidRDefault="0082100A">
      <w:pPr>
        <w:pStyle w:val="ConsPlusNonformat"/>
      </w:pPr>
      <w:r>
        <w:t xml:space="preserve">         (полное наименование юридического лица, подающего заявку)</w:t>
      </w:r>
    </w:p>
    <w:p w:rsidR="0082100A" w:rsidRDefault="0082100A">
      <w:pPr>
        <w:pStyle w:val="ConsPlusNonformat"/>
      </w:pPr>
      <w:r>
        <w:t xml:space="preserve">                        </w:t>
      </w:r>
      <w:proofErr w:type="gramStart"/>
      <w:r>
        <w:t>именуемое</w:t>
      </w:r>
      <w:proofErr w:type="gramEnd"/>
      <w:r>
        <w:t xml:space="preserve"> далее претендент,</w:t>
      </w:r>
    </w:p>
    <w:p w:rsidR="0082100A" w:rsidRDefault="0082100A">
      <w:pPr>
        <w:pStyle w:val="ConsPlusNonformat"/>
      </w:pPr>
      <w:r>
        <w:t>в лице ___________________________________________________________________,</w:t>
      </w:r>
    </w:p>
    <w:p w:rsidR="0082100A" w:rsidRDefault="0082100A">
      <w:pPr>
        <w:pStyle w:val="ConsPlusNonformat"/>
      </w:pPr>
      <w:r>
        <w:t xml:space="preserve">                     (фамилия, имя, отчество, должность)</w:t>
      </w:r>
    </w:p>
    <w:p w:rsidR="0082100A" w:rsidRDefault="0082100A">
      <w:pPr>
        <w:pStyle w:val="ConsPlusNonformat"/>
      </w:pPr>
      <w:proofErr w:type="gramStart"/>
      <w:r>
        <w:t>действующего</w:t>
      </w:r>
      <w:proofErr w:type="gramEnd"/>
      <w:r>
        <w:t xml:space="preserve"> на основании ________________________________________________,</w:t>
      </w:r>
    </w:p>
    <w:p w:rsidR="0082100A" w:rsidRDefault="0082100A">
      <w:pPr>
        <w:pStyle w:val="ConsPlusNonformat"/>
      </w:pPr>
      <w:r>
        <w:t xml:space="preserve">принимая решение о приобретении </w:t>
      </w:r>
      <w:proofErr w:type="gramStart"/>
      <w:r>
        <w:t>находящегося</w:t>
      </w:r>
      <w:proofErr w:type="gramEnd"/>
      <w:r>
        <w:t xml:space="preserve"> в муниципальной</w:t>
      </w:r>
    </w:p>
    <w:p w:rsidR="0082100A" w:rsidRDefault="0082100A">
      <w:pPr>
        <w:pStyle w:val="ConsPlusNonformat"/>
      </w:pPr>
      <w:r>
        <w:t>собственности городского округа Тольятти имущества:</w:t>
      </w:r>
    </w:p>
    <w:p w:rsidR="0082100A" w:rsidRDefault="0082100A">
      <w:pPr>
        <w:pStyle w:val="ConsPlusNonformat"/>
      </w:pPr>
      <w:r>
        <w:t>а) _____________________________________________________ акций в количестве</w:t>
      </w:r>
    </w:p>
    <w:p w:rsidR="0082100A" w:rsidRDefault="0082100A">
      <w:pPr>
        <w:pStyle w:val="ConsPlusNonformat"/>
      </w:pPr>
      <w:r>
        <w:t>______________________________________________________________________ шт.,</w:t>
      </w:r>
    </w:p>
    <w:p w:rsidR="0082100A" w:rsidRDefault="0082100A">
      <w:pPr>
        <w:pStyle w:val="ConsPlusNonformat"/>
      </w:pPr>
      <w:r>
        <w:t>что составляет ____% уставного капитала __________________________________;</w:t>
      </w:r>
    </w:p>
    <w:p w:rsidR="0082100A" w:rsidRDefault="0082100A">
      <w:pPr>
        <w:pStyle w:val="ConsPlusNonformat"/>
      </w:pPr>
      <w:r>
        <w:t xml:space="preserve">                                </w:t>
      </w:r>
      <w:proofErr w:type="gramStart"/>
      <w:r>
        <w:t>(полное наименование открытого акционерного</w:t>
      </w:r>
      <w:proofErr w:type="gramEnd"/>
    </w:p>
    <w:p w:rsidR="0082100A" w:rsidRDefault="0082100A">
      <w:pPr>
        <w:pStyle w:val="ConsPlusNonformat"/>
      </w:pPr>
      <w:r>
        <w:t xml:space="preserve">                                                                  общества)</w:t>
      </w:r>
    </w:p>
    <w:p w:rsidR="0082100A" w:rsidRDefault="0082100A">
      <w:pPr>
        <w:pStyle w:val="ConsPlusNonformat"/>
      </w:pPr>
      <w:r>
        <w:t>б) иного имущества: _______________________________________________________</w:t>
      </w:r>
    </w:p>
    <w:p w:rsidR="0082100A" w:rsidRDefault="0082100A">
      <w:pPr>
        <w:pStyle w:val="ConsPlusNonformat"/>
      </w:pPr>
      <w:r>
        <w:t xml:space="preserve">                        </w:t>
      </w:r>
      <w:proofErr w:type="gramStart"/>
      <w:r>
        <w:t>(наименование имущества, его основные</w:t>
      </w:r>
      <w:proofErr w:type="gramEnd"/>
    </w:p>
    <w:p w:rsidR="0082100A" w:rsidRDefault="0082100A">
      <w:pPr>
        <w:pStyle w:val="ConsPlusNonformat"/>
      </w:pPr>
      <w:r>
        <w:t xml:space="preserve">                           характеристики и местонахождение)</w:t>
      </w:r>
    </w:p>
    <w:p w:rsidR="0082100A" w:rsidRDefault="0082100A">
      <w:pPr>
        <w:pStyle w:val="ConsPlusNonformat"/>
      </w:pPr>
      <w:r>
        <w:t xml:space="preserve">                 полностью и безоговорочно принимаю предложение о продаже</w:t>
      </w:r>
    </w:p>
    <w:p w:rsidR="0082100A" w:rsidRDefault="0082100A">
      <w:pPr>
        <w:pStyle w:val="ConsPlusNonformat"/>
      </w:pPr>
      <w:r>
        <w:t xml:space="preserve">                              имущества, </w:t>
      </w:r>
      <w:proofErr w:type="gramStart"/>
      <w:r>
        <w:t>опубликованное</w:t>
      </w:r>
      <w:proofErr w:type="gramEnd"/>
    </w:p>
    <w:p w:rsidR="0082100A" w:rsidRDefault="0082100A">
      <w:pPr>
        <w:pStyle w:val="ConsPlusNonformat"/>
      </w:pPr>
      <w:r>
        <w:t>__________________________________________________________________________.</w:t>
      </w:r>
    </w:p>
    <w:p w:rsidR="0082100A" w:rsidRDefault="0082100A">
      <w:pPr>
        <w:pStyle w:val="ConsPlusNonformat"/>
      </w:pPr>
      <w:r>
        <w:lastRenderedPageBreak/>
        <w:t xml:space="preserve">Обязуюсь  заключить  с  продавцом договор купли-продажи в течение 10 дней </w:t>
      </w:r>
      <w:proofErr w:type="gramStart"/>
      <w:r>
        <w:t>с</w:t>
      </w:r>
      <w:proofErr w:type="gramEnd"/>
    </w:p>
    <w:p w:rsidR="0082100A" w:rsidRDefault="0082100A">
      <w:pPr>
        <w:pStyle w:val="ConsPlusNonformat"/>
      </w:pPr>
      <w:r>
        <w:t xml:space="preserve">момента   подведения   итогов   продажи  имущества  по  цене,  указанной  </w:t>
      </w:r>
      <w:proofErr w:type="gramStart"/>
      <w:r>
        <w:t>в</w:t>
      </w:r>
      <w:proofErr w:type="gramEnd"/>
    </w:p>
    <w:p w:rsidR="0082100A" w:rsidRDefault="0082100A">
      <w:pPr>
        <w:pStyle w:val="ConsPlusNonformat"/>
      </w:pPr>
      <w:proofErr w:type="gramStart"/>
      <w:r>
        <w:t>предложении</w:t>
      </w:r>
      <w:proofErr w:type="gramEnd"/>
      <w:r>
        <w:t xml:space="preserve"> о цене приобретения имущества, прилагаемом к настоящей заявке.</w:t>
      </w:r>
    </w:p>
    <w:p w:rsidR="0082100A" w:rsidRDefault="0082100A">
      <w:pPr>
        <w:pStyle w:val="ConsPlusNonformat"/>
      </w:pPr>
      <w:r>
        <w:t>Юридический адрес и банковские реквизиты претендента:</w:t>
      </w:r>
    </w:p>
    <w:p w:rsidR="0082100A" w:rsidRDefault="0082100A">
      <w:pPr>
        <w:pStyle w:val="ConsPlusNonformat"/>
      </w:pPr>
      <w:r>
        <w:t>___________________________________________________________________________</w:t>
      </w:r>
    </w:p>
    <w:p w:rsidR="0082100A" w:rsidRDefault="0082100A">
      <w:pPr>
        <w:pStyle w:val="ConsPlusNonformat"/>
      </w:pPr>
      <w:r>
        <w:t>Приложение:</w:t>
      </w:r>
    </w:p>
    <w:p w:rsidR="0082100A" w:rsidRDefault="0082100A">
      <w:pPr>
        <w:pStyle w:val="ConsPlusNonformat"/>
      </w:pPr>
      <w:r>
        <w:t xml:space="preserve">    1. Документ, удостоверяющий личность (для физического лица).</w:t>
      </w:r>
    </w:p>
    <w:p w:rsidR="0082100A" w:rsidRDefault="0082100A">
      <w:pPr>
        <w:pStyle w:val="ConsPlusNonformat"/>
      </w:pPr>
      <w:r>
        <w:t xml:space="preserve">    2. Предложение о цене приобретения имущества (в запечатанном конверте).</w:t>
      </w:r>
    </w:p>
    <w:p w:rsidR="0082100A" w:rsidRDefault="0082100A">
      <w:pPr>
        <w:pStyle w:val="ConsPlusNonformat"/>
      </w:pPr>
      <w:r>
        <w:t xml:space="preserve">    3.   </w:t>
      </w:r>
      <w:proofErr w:type="gramStart"/>
      <w:r>
        <w:t>Нотариально   заверенные   копии   учредительных  документов  (для</w:t>
      </w:r>
      <w:proofErr w:type="gramEnd"/>
    </w:p>
    <w:p w:rsidR="0082100A" w:rsidRDefault="0082100A">
      <w:pPr>
        <w:pStyle w:val="ConsPlusNonformat"/>
      </w:pPr>
      <w:r>
        <w:t>юридического лица).</w:t>
      </w:r>
    </w:p>
    <w:p w:rsidR="0082100A" w:rsidRDefault="0082100A">
      <w:pPr>
        <w:pStyle w:val="ConsPlusNonformat"/>
      </w:pPr>
      <w:r>
        <w:t xml:space="preserve">    4.  Решение  в  письменной  форме  соответствующего органа управления о</w:t>
      </w:r>
    </w:p>
    <w:p w:rsidR="0082100A" w:rsidRDefault="0082100A">
      <w:pPr>
        <w:pStyle w:val="ConsPlusNonformat"/>
      </w:pPr>
      <w:proofErr w:type="gramStart"/>
      <w:r>
        <w:t>приобретении имущества (если это необходимо в соответствии с учредительными</w:t>
      </w:r>
      <w:proofErr w:type="gramEnd"/>
    </w:p>
    <w:p w:rsidR="0082100A" w:rsidRDefault="0082100A">
      <w:pPr>
        <w:pStyle w:val="ConsPlusNonformat"/>
      </w:pPr>
      <w:r>
        <w:t>документами   претендента   и   законодательством  государства,  в  котором</w:t>
      </w:r>
    </w:p>
    <w:p w:rsidR="0082100A" w:rsidRDefault="0082100A">
      <w:pPr>
        <w:pStyle w:val="ConsPlusNonformat"/>
      </w:pPr>
      <w:r>
        <w:t>зарегистрирован претендент).</w:t>
      </w:r>
    </w:p>
    <w:p w:rsidR="0082100A" w:rsidRDefault="0082100A">
      <w:pPr>
        <w:pStyle w:val="ConsPlusNonformat"/>
      </w:pPr>
      <w:r>
        <w:t xml:space="preserve">    5.   Сведения   о   доле   Российской  Федерации,  субъекта  Российской</w:t>
      </w:r>
    </w:p>
    <w:p w:rsidR="0082100A" w:rsidRDefault="0082100A">
      <w:pPr>
        <w:pStyle w:val="ConsPlusNonformat"/>
      </w:pPr>
      <w:r>
        <w:t>Федерации,  муниципального  образования  в  уставном  капитале юридического</w:t>
      </w:r>
    </w:p>
    <w:p w:rsidR="0082100A" w:rsidRDefault="0082100A">
      <w:pPr>
        <w:pStyle w:val="ConsPlusNonformat"/>
      </w:pPr>
      <w:r>
        <w:t>лица.</w:t>
      </w:r>
    </w:p>
    <w:p w:rsidR="0082100A" w:rsidRDefault="0082100A">
      <w:pPr>
        <w:pStyle w:val="ConsPlusNonformat"/>
      </w:pPr>
      <w:r>
        <w:t xml:space="preserve">    6.  Документ,  подтверждающий уведомление </w:t>
      </w:r>
      <w:proofErr w:type="gramStart"/>
      <w:r>
        <w:t>федерального</w:t>
      </w:r>
      <w:proofErr w:type="gramEnd"/>
      <w:r>
        <w:t xml:space="preserve"> антимонопольного</w:t>
      </w:r>
    </w:p>
    <w:p w:rsidR="0082100A" w:rsidRDefault="0082100A">
      <w:pPr>
        <w:pStyle w:val="ConsPlusNonformat"/>
      </w:pPr>
      <w:r>
        <w:t>органа  или  его  территориального органа о намерении приобрести подлежащее</w:t>
      </w:r>
    </w:p>
    <w:p w:rsidR="0082100A" w:rsidRDefault="0082100A">
      <w:pPr>
        <w:pStyle w:val="ConsPlusNonformat"/>
      </w:pPr>
      <w:r>
        <w:t>приватизации  имущество  в соответствии с антимонопольным законодательством</w:t>
      </w:r>
    </w:p>
    <w:p w:rsidR="0082100A" w:rsidRDefault="0082100A">
      <w:pPr>
        <w:pStyle w:val="ConsPlusNonformat"/>
      </w:pPr>
      <w:r>
        <w:t>Российской Федерации.</w:t>
      </w:r>
    </w:p>
    <w:p w:rsidR="0082100A" w:rsidRDefault="0082100A">
      <w:pPr>
        <w:pStyle w:val="ConsPlusNonformat"/>
      </w:pPr>
      <w:r>
        <w:t xml:space="preserve">    7. Подписанная претендентом опись представляемых документов.</w:t>
      </w:r>
    </w:p>
    <w:p w:rsidR="0082100A" w:rsidRDefault="0082100A">
      <w:pPr>
        <w:pStyle w:val="ConsPlusNonformat"/>
      </w:pPr>
      <w:r>
        <w:t xml:space="preserve">    8. Доверенность (в случае подачи заявки представителем претендента).</w:t>
      </w:r>
    </w:p>
    <w:p w:rsidR="0082100A" w:rsidRDefault="0082100A">
      <w:pPr>
        <w:pStyle w:val="ConsPlusNonformat"/>
      </w:pPr>
    </w:p>
    <w:p w:rsidR="0082100A" w:rsidRDefault="0082100A">
      <w:pPr>
        <w:pStyle w:val="ConsPlusNonformat"/>
      </w:pPr>
      <w:r>
        <w:t xml:space="preserve">    Подпись претендента (его уполномоченного представителя) ______</w:t>
      </w:r>
    </w:p>
    <w:p w:rsidR="0082100A" w:rsidRDefault="0082100A">
      <w:pPr>
        <w:pStyle w:val="ConsPlusNonformat"/>
      </w:pPr>
      <w:r>
        <w:t xml:space="preserve">    "___" __________ 20__ г.</w:t>
      </w:r>
    </w:p>
    <w:p w:rsidR="0082100A" w:rsidRDefault="0082100A">
      <w:pPr>
        <w:pStyle w:val="ConsPlusNonformat"/>
      </w:pPr>
    </w:p>
    <w:p w:rsidR="0082100A" w:rsidRDefault="0082100A">
      <w:pPr>
        <w:pStyle w:val="ConsPlusNonformat"/>
      </w:pPr>
      <w:r>
        <w:t xml:space="preserve">             М.П.</w:t>
      </w:r>
    </w:p>
    <w:p w:rsidR="0082100A" w:rsidRDefault="0082100A">
      <w:pPr>
        <w:pStyle w:val="ConsPlusNonformat"/>
      </w:pPr>
    </w:p>
    <w:p w:rsidR="0082100A" w:rsidRDefault="0082100A">
      <w:pPr>
        <w:pStyle w:val="ConsPlusNonformat"/>
      </w:pPr>
      <w:r>
        <w:t xml:space="preserve">    Заявка принята продавцом (его полномочным представителем):</w:t>
      </w:r>
    </w:p>
    <w:p w:rsidR="0082100A" w:rsidRDefault="0082100A">
      <w:pPr>
        <w:pStyle w:val="ConsPlusNonformat"/>
      </w:pPr>
      <w:r>
        <w:t xml:space="preserve">    час</w:t>
      </w:r>
      <w:proofErr w:type="gramStart"/>
      <w:r>
        <w:t>.</w:t>
      </w:r>
      <w:proofErr w:type="gramEnd"/>
      <w:r>
        <w:t xml:space="preserve"> ___ </w:t>
      </w:r>
      <w:proofErr w:type="gramStart"/>
      <w:r>
        <w:t>м</w:t>
      </w:r>
      <w:proofErr w:type="gramEnd"/>
      <w:r>
        <w:t>ин. ___ "___" ______ 20__ г. за N ___.</w:t>
      </w:r>
    </w:p>
    <w:p w:rsidR="0082100A" w:rsidRDefault="0082100A">
      <w:pPr>
        <w:pStyle w:val="ConsPlusNonformat"/>
      </w:pPr>
    </w:p>
    <w:p w:rsidR="0082100A" w:rsidRDefault="0082100A">
      <w:pPr>
        <w:pStyle w:val="ConsPlusNonformat"/>
      </w:pPr>
      <w:r>
        <w:t xml:space="preserve">    Подпись уполномоченного лица, принявшего</w:t>
      </w:r>
    </w:p>
    <w:p w:rsidR="0082100A" w:rsidRDefault="0082100A">
      <w:pPr>
        <w:pStyle w:val="ConsPlusNonformat"/>
      </w:pPr>
      <w:r>
        <w:t xml:space="preserve">    заявку ____________________</w:t>
      </w:r>
    </w:p>
    <w:p w:rsidR="0082100A" w:rsidRDefault="0082100A">
      <w:pPr>
        <w:pStyle w:val="ConsPlusNonformat"/>
      </w:pPr>
    </w:p>
    <w:p w:rsidR="0082100A" w:rsidRDefault="0082100A">
      <w:pPr>
        <w:pStyle w:val="ConsPlusNonformat"/>
      </w:pPr>
      <w:r>
        <w:t xml:space="preserve">             М.П.</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77" w:name="Par1156"/>
      <w:bookmarkEnd w:id="77"/>
      <w:r>
        <w:rPr>
          <w:rFonts w:ascii="Calibri" w:hAnsi="Calibri" w:cs="Calibri"/>
        </w:rPr>
        <w:t>Приложение N 7</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78" w:name="Par1160"/>
      <w:bookmarkEnd w:id="78"/>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ВНЕСЕНИИ МУНИЦИПАЛЬНОГО ИМУЩЕСТВА, А ТАКЖЕ </w:t>
      </w:r>
      <w:proofErr w:type="gramStart"/>
      <w:r>
        <w:rPr>
          <w:rFonts w:ascii="Calibri" w:hAnsi="Calibri" w:cs="Calibri"/>
          <w:b/>
          <w:bCs/>
        </w:rPr>
        <w:t>ИСКЛЮЧИТЕЛЬНЫХ</w:t>
      </w:r>
      <w:proofErr w:type="gramEnd"/>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В КАЧЕСТВЕ ВКЛАДА В УСТАВНЫЕ КАПИТАЛЫ</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ОТКРЫТЫХ АКЦИОНЕРНЫХ ОБЩЕСТВ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79" w:name="Par1165"/>
      <w:bookmarkEnd w:id="79"/>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внесении муниципального имущества, а также исключительных прав в качестве вклада в уставные капиталы открытых акционерных обществ разработано в соответствии с Гражданским </w:t>
      </w:r>
      <w:hyperlink r:id="rId119"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2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2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23" w:history="1">
        <w:r>
          <w:rPr>
            <w:rFonts w:ascii="Calibri" w:hAnsi="Calibri" w:cs="Calibri"/>
            <w:color w:val="0000FF"/>
          </w:rPr>
          <w:t>законом</w:t>
        </w:r>
      </w:hyperlink>
      <w:r>
        <w:rPr>
          <w:rFonts w:ascii="Calibri" w:hAnsi="Calibri" w:cs="Calibri"/>
        </w:rPr>
        <w:t xml:space="preserve"> "Об оценочной деятельности в</w:t>
      </w:r>
      <w:proofErr w:type="gramEnd"/>
      <w:r>
        <w:rPr>
          <w:rFonts w:ascii="Calibri" w:hAnsi="Calibri" w:cs="Calibri"/>
        </w:rPr>
        <w:t xml:space="preserve"> Российской Федерации", Земельным </w:t>
      </w:r>
      <w:hyperlink r:id="rId124"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 xml:space="preserve">Федеральным </w:t>
      </w:r>
      <w:hyperlink r:id="rId125"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126" w:history="1">
        <w:r>
          <w:rPr>
            <w:rFonts w:ascii="Calibri" w:hAnsi="Calibri" w:cs="Calibri"/>
            <w:color w:val="0000FF"/>
          </w:rPr>
          <w:t>Уставом</w:t>
        </w:r>
      </w:hyperlink>
      <w:r>
        <w:rPr>
          <w:rFonts w:ascii="Calibri" w:hAnsi="Calibri" w:cs="Calibri"/>
        </w:rPr>
        <w:t xml:space="preserve">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0" w:name="Par1169"/>
      <w:bookmarkEnd w:id="80"/>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муниципального имущества городского округа Тольятти (далее - муниципальное имущество), а также исключительных прав в уставные капиталы открытых акционерных обществ может осуществляться: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учреждении открытых акционерных обществ;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порядке оплаты размещаемых дополнительных акций при увеличении уставных капиталов открытых акционерных обществ.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Приватизации муниципального имущества путем внесения его в качестве вклада в уставные капиталы открытых акционерных обществ не подлежит муниципальное имущество, а также исключительные права, отнесенные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уставные капиталы открытых акционерных обществ может быть внесено движимое и недвижимое имущество, в том числе:</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нежилые помещения, находящиеся в аренде 10 и более лет;</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земельные участки, занятые объектами недвижимости и необходимые для их использования, составляющие местную казну и не имеющие ограничений (обременений), а именно: передано в аренду, безвозмездное пользование, доверительное управление закреплено на праве хозяйственного ведения или оперативного управления за муниципальными унитарными предприятиями или учреждениями и др.</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Исключительные права на результаты интеллектуальной деятельности передаются на основе договора о передаче исключительного права (уступке патента) в соответствии со </w:t>
      </w:r>
      <w:hyperlink r:id="rId127" w:history="1">
        <w:r>
          <w:rPr>
            <w:rFonts w:ascii="Calibri" w:hAnsi="Calibri" w:cs="Calibri"/>
            <w:color w:val="0000FF"/>
          </w:rPr>
          <w:t>статьей 34 пункта 3</w:t>
        </w:r>
      </w:hyperlink>
      <w:r>
        <w:rPr>
          <w:rFonts w:ascii="Calibri" w:hAnsi="Calibri" w:cs="Calibri"/>
        </w:rPr>
        <w:t xml:space="preserve"> Федерального закона от 26.12.1995 N 208-ФЗ "Об акционерных обществах".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в муниципальной собственности </w:t>
      </w:r>
      <w:proofErr w:type="gramStart"/>
      <w:r>
        <w:rPr>
          <w:rFonts w:ascii="Calibri" w:hAnsi="Calibri" w:cs="Calibri"/>
        </w:rPr>
        <w:t>акций</w:t>
      </w:r>
      <w:proofErr w:type="gramEnd"/>
      <w:r>
        <w:rPr>
          <w:rFonts w:ascii="Calibri" w:hAnsi="Calibri" w:cs="Calibri"/>
        </w:rPr>
        <w:t xml:space="preserve"> созданного в процессе приватизации открытого акционерного общества, представляющих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уставной капитал этого общества муниципального имущества либо средств бюджета городского округа Тольятти для оплаты дополнительно выпускаемых акций.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доля акций открытого акционерного общества, находящихся в собственности муниципального образования и приобретаемых им в общем количестве обыкновенных акций этого акционерного общества, не может составлять менее чем 25 процентов плюс одна акция.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Приватизация муниципального имущества путем внесения его в качестве вклада в уставные капиталы открытых акционерных обществ осуществляется в соответствии с Программой приватизации муниципального имущества и </w:t>
      </w:r>
      <w:hyperlink w:anchor="Par43" w:history="1">
        <w:r>
          <w:rPr>
            <w:rFonts w:ascii="Calibri" w:hAnsi="Calibri" w:cs="Calibri"/>
            <w:color w:val="0000FF"/>
          </w:rPr>
          <w:t>Положением</w:t>
        </w:r>
      </w:hyperlink>
      <w:r>
        <w:rPr>
          <w:rFonts w:ascii="Calibri" w:hAnsi="Calibri" w:cs="Calibri"/>
        </w:rPr>
        <w:t xml:space="preserve"> о порядке и условиях приватизации муниципального имущества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муниципального имущества, а также исключительных прав в качестве оплаты размещаемых акций при учреждении открытых акционерных обществ может быть осуществлено при соблюдении следующего условия: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акции, в оплату которых вносится муниципальное имущество и (или) исключительные права, являются обыкновенными акциями.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открытым акционерным обществом в соответствии с действующим законодательством Российской Федерации об акционерных обществах решения об увеличении уставного капитала посредством размещения дополнительных акций, оплата которых будет </w:t>
      </w:r>
      <w:proofErr w:type="gramStart"/>
      <w:r>
        <w:rPr>
          <w:rFonts w:ascii="Calibri" w:hAnsi="Calibri" w:cs="Calibri"/>
        </w:rPr>
        <w:t>осуществляться</w:t>
      </w:r>
      <w:proofErr w:type="gramEnd"/>
      <w:r>
        <w:rPr>
          <w:rFonts w:ascii="Calibri" w:hAnsi="Calibri" w:cs="Calibri"/>
        </w:rPr>
        <w:t xml:space="preserve"> в том числе муниципальным имуществом (с указанием вида такого имущества), а </w:t>
      </w:r>
      <w:r>
        <w:rPr>
          <w:rFonts w:ascii="Calibri" w:hAnsi="Calibri" w:cs="Calibri"/>
        </w:rPr>
        <w:lastRenderedPageBreak/>
        <w:t>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акции, в оплату которых вносится муниципальное имущество и (или) исключительные права, являются обыкновенными акциями;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муниципального имущества, вносимого в оплату дополнительных акций, проведенной в соответствии с законодательством Российской Федерации об оценочной деятельности.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внесении муниципального имущества, а также исключительных прав в качестве вклада в уставной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26.12.1995 N 208-ФЗ "Об акционерных обществах" и законодательством Российской Федерации об оценочной деятельности.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затрат на подготовку внесения муниципального имущества, а также исключительных прав в качестве вклада в уставные капиталы открытых акционерных обществ осуществляется из бюджета городского округа Тольятти, а также и иных источников, предусмотренных действующим законодательством.</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1" w:name="Par1191"/>
      <w:bookmarkEnd w:id="81"/>
      <w:r>
        <w:rPr>
          <w:rFonts w:ascii="Calibri" w:hAnsi="Calibri" w:cs="Calibri"/>
        </w:rPr>
        <w:t>Глава II. ПРОЦЕДУРА ПРИНЯТИЯ РЕШЕНИЯ О ВНЕСЕНИИ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 А ТАКЖЕ ИСКЛЮЧИТЕЛЬНЫХ ПРАВ</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ВКЛАДА В УСТАВНЫЕ КАПИТАЛЫ</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ОТКРЫТЫХ АКЦИОНЕРНЫХ ОБЩЕСТВ</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Инициатива в проведении приватизации муниципального имущества путем внесения его в качестве вклада в уставные капиталы открытых акционерных обществ может исходить от органов местного самоуправления, юридических и физических лиц.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условиях приватизации муниципального имущества, подлежащего внесению в качестве вклада, а также исключительных прав в уставные капиталы открытых акционерных обществ, принимается мэрией городского округа Тольятти (далее - мэрия).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приватизации муниципального имущества уполномоченный орган мэрии по управлению муниципальным имуществом организует подготовку проекта постановления об условиях приватизации муниципального имущества путем внесения его в качестве вклада в уставные капиталы открытых акционерных обществ.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мэрии по управлению муниципальным имуществом на основании запросов в соответствующие отраслевые органы мэрии осуществляет в согласованные сроки организацию оформления приватизации муниципального имущества путем внесения в качестве вклада в уставные капиталы открытых акционерных обществ, включающую: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заявок от инициаторов - юридических и физических лиц;</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проекта постановления об условиях приватизации муниципального имущества, содержащего следующие сведения: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имущества и иные позволяющие его индивидуализировать данные (характеристика);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 имущества, подлежащего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подготовку технической документации;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решения об установлении обременения, в том числе публичного сервитута;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рыночной стоимости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мероприятий по изготовлению кадастровой карты (плана) земельного участка и утверждению его границ, на котором расположен объект;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государственной регистрации права на объекты;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проектов учредительных документов открытого акционерного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акта приема-передачи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об установлении обременения, в том числе публичного сервитута, принимается </w:t>
      </w:r>
      <w:r>
        <w:rPr>
          <w:rFonts w:ascii="Calibri" w:hAnsi="Calibri" w:cs="Calibri"/>
        </w:rPr>
        <w:lastRenderedPageBreak/>
        <w:t>одновременно с принятием решения об условиях приватизации муниципального имущества.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2" w:name="Par1213"/>
      <w:bookmarkEnd w:id="82"/>
      <w:r>
        <w:rPr>
          <w:rFonts w:ascii="Calibri" w:hAnsi="Calibri" w:cs="Calibri"/>
        </w:rPr>
        <w:t>Глава III. ОСОБЫЕ УСЛОВИЯ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Права акционера открытых акционерных обществ, акции которых находятся в муниципальной собственности, от имени городского округа Тольятти осуществляет мэрия.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Государственная регистрация выпуска акций открытых акционерных обществ, созданных в процессе приватизации, осуществляется в порядке, установленном Федеральным </w:t>
      </w:r>
      <w:hyperlink r:id="rId129" w:history="1">
        <w:r>
          <w:rPr>
            <w:rFonts w:ascii="Calibri" w:hAnsi="Calibri" w:cs="Calibri"/>
            <w:color w:val="0000FF"/>
          </w:rPr>
          <w:t>законом</w:t>
        </w:r>
      </w:hyperlink>
      <w:r>
        <w:rPr>
          <w:rFonts w:ascii="Calibri" w:hAnsi="Calibri" w:cs="Calibri"/>
        </w:rPr>
        <w:t xml:space="preserve"> N 178-ФЗ и законодательством Российской Федерации о ценных бумагах.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Владельцем акций открытого акционерного общества, принадлежащих на праве собственности городскому округу Тольятти, в реестре акционеров акционерного общества указывается городской округ Тольятти в лице мэрии.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в соответствии с порядком, утвержденным мэрией.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Объекты культурного наследия могут приватизироваться в соответствии с настоящим Положением при условии их обременения обязательствами по содержанию, сохранению и использованию.</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0"/>
        <w:rPr>
          <w:rFonts w:ascii="Calibri" w:hAnsi="Calibri" w:cs="Calibri"/>
        </w:rPr>
      </w:pPr>
      <w:bookmarkStart w:id="83" w:name="Par1229"/>
      <w:bookmarkEnd w:id="83"/>
      <w:r>
        <w:rPr>
          <w:rFonts w:ascii="Calibri" w:hAnsi="Calibri" w:cs="Calibri"/>
        </w:rPr>
        <w:t>Приложение N 8</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2014 г. N 216</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b/>
          <w:bCs/>
        </w:rPr>
      </w:pPr>
      <w:bookmarkStart w:id="84" w:name="Par1233"/>
      <w:bookmarkEnd w:id="84"/>
      <w:r>
        <w:rPr>
          <w:rFonts w:ascii="Calibri" w:hAnsi="Calibri" w:cs="Calibri"/>
          <w:b/>
          <w:bCs/>
        </w:rPr>
        <w:t>ПОЛОЖЕНИЕ</w:t>
      </w:r>
    </w:p>
    <w:p w:rsidR="0082100A" w:rsidRDefault="00821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ПРИВАТИЗАЦИИ МУНИЦИПАЛЬНЫХ УНИТАРНЫХ ПРЕДПРИЯТИЙ</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5" w:name="Par1236"/>
      <w:bookmarkEnd w:id="85"/>
      <w:r>
        <w:rPr>
          <w:rFonts w:ascii="Calibri" w:hAnsi="Calibri" w:cs="Calibri"/>
        </w:rPr>
        <w:t>Введение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приватизации муниципальных унитарных предприятий разработано в соответствии с Гражданским </w:t>
      </w:r>
      <w:hyperlink r:id="rId130"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3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(далее - Федеральный закон N 178-ФЗ), Федеральным </w:t>
      </w:r>
      <w:hyperlink r:id="rId13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Федеральным </w:t>
      </w:r>
      <w:hyperlink r:id="rId13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13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Земельным </w:t>
      </w:r>
      <w:hyperlink r:id="rId136" w:history="1">
        <w:r>
          <w:rPr>
            <w:rFonts w:ascii="Calibri" w:hAnsi="Calibri" w:cs="Calibri"/>
            <w:color w:val="0000FF"/>
          </w:rPr>
          <w:t>кодексом</w:t>
        </w:r>
        <w:proofErr w:type="gramEnd"/>
      </w:hyperlink>
      <w:r>
        <w:rPr>
          <w:rFonts w:ascii="Calibri" w:hAnsi="Calibri" w:cs="Calibri"/>
        </w:rPr>
        <w:t xml:space="preserve">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 введении в действие Земельного кодекса Российской Федерации", </w:t>
      </w:r>
      <w:hyperlink r:id="rId138" w:history="1">
        <w:r>
          <w:rPr>
            <w:rFonts w:ascii="Calibri" w:hAnsi="Calibri" w:cs="Calibri"/>
            <w:color w:val="0000FF"/>
          </w:rPr>
          <w:t>Уставом</w:t>
        </w:r>
      </w:hyperlink>
      <w:r>
        <w:rPr>
          <w:rFonts w:ascii="Calibri" w:hAnsi="Calibri" w:cs="Calibri"/>
        </w:rPr>
        <w:t xml:space="preserve"> городского округа Тольятти.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6" w:name="Par1240"/>
      <w:bookmarkEnd w:id="86"/>
      <w:r>
        <w:rPr>
          <w:rFonts w:ascii="Calibri" w:hAnsi="Calibri" w:cs="Calibri"/>
        </w:rPr>
        <w:t>Глава I. ОБЩИЕ ПОЛОЖЕНИЯ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Приватизация муниципальных унитарных предприятий (далее - унитарные предприятия) осуществляется путем их преобразования в хозяйственные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приватизация имущественного комплекса муниципального унитарного предприятия в случае, если определенный в соответствии со </w:t>
      </w:r>
      <w:hyperlink r:id="rId139"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равен </w:t>
      </w:r>
      <w:r>
        <w:rPr>
          <w:rFonts w:ascii="Calibri" w:hAnsi="Calibri" w:cs="Calibri"/>
        </w:rPr>
        <w:lastRenderedPageBreak/>
        <w:t>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предельного значения, установленного в соответствии с Федеральным</w:t>
      </w:r>
      <w:proofErr w:type="gramEnd"/>
      <w:r>
        <w:rPr>
          <w:rFonts w:ascii="Calibri" w:hAnsi="Calibri" w:cs="Calibri"/>
        </w:rPr>
        <w:t xml:space="preserve"> </w:t>
      </w:r>
      <w:hyperlink r:id="rId140"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если определенный в соответствии со </w:t>
      </w:r>
      <w:hyperlink r:id="rId141" w:history="1">
        <w:r>
          <w:rPr>
            <w:rFonts w:ascii="Calibri" w:hAnsi="Calibri" w:cs="Calibri"/>
            <w:color w:val="0000FF"/>
          </w:rPr>
          <w:t>статьей 11</w:t>
        </w:r>
      </w:hyperlink>
      <w:r>
        <w:rPr>
          <w:rFonts w:ascii="Calibri" w:hAnsi="Calibri" w:cs="Calibri"/>
        </w:rPr>
        <w:t xml:space="preserve"> Федерального закона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подготовки и принятия решений об условиях приватизации муниципальных унитарных предприятий является Программа приватизации муниципального имущества на очередной финансовый год, утверждаемая Думой городского округа Тольятти.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условиях приватизации муниципальных унитарных предприятий принимается мэрией городского округа Тольятти (далее - мэрия).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утверждения Программы приватизации муниципального имущества в отношении муниципальных унитарных предприятий, включенных в Программу, вводятся ограничения, установленные </w:t>
      </w:r>
      <w:hyperlink r:id="rId142" w:history="1">
        <w:r>
          <w:rPr>
            <w:rFonts w:ascii="Calibri" w:hAnsi="Calibri" w:cs="Calibri"/>
            <w:color w:val="0000FF"/>
          </w:rPr>
          <w:t>пунктом 3 статьи 14</w:t>
        </w:r>
      </w:hyperlink>
      <w:r>
        <w:rPr>
          <w:rFonts w:ascii="Calibri" w:hAnsi="Calibri" w:cs="Calibri"/>
        </w:rPr>
        <w:t xml:space="preserve"> Федерального закона N 178-ФЗ.</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7" w:name="Par1250"/>
      <w:bookmarkEnd w:id="87"/>
      <w:r>
        <w:rPr>
          <w:rFonts w:ascii="Calibri" w:hAnsi="Calibri" w:cs="Calibri"/>
        </w:rPr>
        <w:t>Глава II. ПОРЯДОК ПОДГОТОВКИ ПРОЕКТА РЕШЕНИЯ ОБ УСЛОВИЯХ</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ПРИВАТИЗАЦИИ МУНИЦИПАЛЬНЫХ УНИТАРНЫХ ПРЕДПРИЯТИЙ</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организации подготовки проекта решения об условиях приватизации создается комиссия по приватизации, состав которой утверждается мэрией. Комиссия по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срок проведения инвентаризации муниципального имущества;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поручает руководителю муниципального унитарного предприятия провести инвентаризацию в установленные сроки и представить в уполномоченное структурное подразделение </w:t>
      </w:r>
      <w:proofErr w:type="gramStart"/>
      <w:r>
        <w:rPr>
          <w:rFonts w:ascii="Calibri" w:hAnsi="Calibri" w:cs="Calibri"/>
        </w:rPr>
        <w:t>мэрии</w:t>
      </w:r>
      <w:proofErr w:type="gramEnd"/>
      <w:r>
        <w:rPr>
          <w:rFonts w:ascii="Calibri" w:hAnsi="Calibri" w:cs="Calibri"/>
        </w:rPr>
        <w:t xml:space="preserve"> оформленные в установленном порядке результаты инвентаризации;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при необходимости контрольные проверки наличия и состояния муниципального имущества и обязательств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деятельности дочерних муниципальных унитарных предприятий;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объекты, в т.ч. исключительные права, не подлежащие приватизации в составе имущественного комплекса, и порядок их дальнейшего использования;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перечень действующих обременений (ограничений) и определяет необходимость установления при приватизации дополнительных ограничений и публичных сервитутов;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предлагает способ приватизации муниципального унитарного предприятия (преобразование в открытое акционерное общество либо в общество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размер уставного капитала, количество и номинальную стоимость акций либо долю, состав совета директоров и ревизионной комиссии;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устав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решения об условиях приватизации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приватизации оформляется протоколом.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На унитарном </w:t>
      </w:r>
      <w:proofErr w:type="gramStart"/>
      <w:r>
        <w:rPr>
          <w:rFonts w:ascii="Calibri" w:hAnsi="Calibri" w:cs="Calibri"/>
        </w:rPr>
        <w:t>предприятии</w:t>
      </w:r>
      <w:proofErr w:type="gramEnd"/>
      <w:r>
        <w:rPr>
          <w:rFonts w:ascii="Calibri" w:hAnsi="Calibri" w:cs="Calibri"/>
        </w:rPr>
        <w:t xml:space="preserve"> на основании приказа руководителя предприятия создается рабочая комиссия по приватизации, осуществляющая следующие мероприятия: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инвентаризацию имущества, в том числе и обязатель</w:t>
      </w:r>
      <w:proofErr w:type="gramStart"/>
      <w:r>
        <w:rPr>
          <w:rFonts w:ascii="Calibri" w:hAnsi="Calibri" w:cs="Calibri"/>
        </w:rPr>
        <w:t>ств пр</w:t>
      </w:r>
      <w:proofErr w:type="gramEnd"/>
      <w:r>
        <w:rPr>
          <w:rFonts w:ascii="Calibri" w:hAnsi="Calibri" w:cs="Calibri"/>
        </w:rPr>
        <w:t>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промежуточного баланса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аудиторской проверки промежуточного баланса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кадастрового паспорта земельного участка (выписка государственного кадастра недвижимости);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документов на иные объекты недвижимости и исключительные права, принадлежащие предприятию;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состава подлежащего приватизации имущественного комплекса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балансовой стоимости подлежащих приватизации активов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регистрационных документов на имущество, подлежащее регистрации.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Инвентаризация имущества и обязательств муниципального унитарного предприятия осуществляется в соответствии с действующим законодательством.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Оценка выявленных инвентаризацией неучтенных объектов должна быть произведена с учетом рыночных цен, на основании отчета об оценке, составленного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29.07.1998 N 135-ФЗ "Об оценочной деятельности в Российской Федерации".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инвентаризации оформляются по унифицированным формам в соответствии с действующим законодательством.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проведение инвентаризации и правильность оформления ее результатов возлагается на руководителя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акту инвентаризации также должен быть приложен перечень обязатель</w:t>
      </w:r>
      <w:proofErr w:type="gramStart"/>
      <w:r>
        <w:rPr>
          <w:rFonts w:ascii="Calibri" w:hAnsi="Calibri" w:cs="Calibri"/>
        </w:rPr>
        <w:t>ств пр</w:t>
      </w:r>
      <w:proofErr w:type="gramEnd"/>
      <w:r>
        <w:rPr>
          <w:rFonts w:ascii="Calibri" w:hAnsi="Calibri" w:cs="Calibri"/>
        </w:rPr>
        <w:t>едприятия, существующих на дату завершения инвентаризации. Перечень должен содержать основание возникновения обязательства, предмет обязательства, срок исполнения, сведения о контрагенте обязательства.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Промежуточный баланс и иные отчетные документы муниципального унитарного предприятия составляются в объеме и по формам годовой бухгалтерской отчетности в соответствии с действующим законодательством.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к промежуточному балансу должны быть составлены по всем статьям промежуточного баланса.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правильность составления промежуточного баланса предприятия несет руководитель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находящихся у муниципального унитарного предприятия на праве постоянного (бессрочного) пользования или аренды;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занимаемых объектами недвижимости,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подлежащих приватизации земельных участков проведен кадастровый учет, то представляется кадастровый паспорт земельного участка (выписка из государственного кадастра недвижимости).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кадастровый паспорт земельного участка прилагается к акту инвентаризации имущественного комплекса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Промежуточный баланс, акт (результаты) инвентаризации, подписанные руководителем и главным бухгалтером муниципального унитарного предприятия и скрепленные гербовой печатью предприятия с приложением кадастрового паспорта земельного участка (выписка из государственного кадастра недвижимости), представляются в уполномоченный орган мэрии по управлению муниципальным имуществом.</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представленных документов комиссией по приватизации оформляются следующие документы: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w:anchor="Par1351" w:history="1">
        <w:r>
          <w:rPr>
            <w:rFonts w:ascii="Calibri" w:hAnsi="Calibri" w:cs="Calibri"/>
            <w:color w:val="0000FF"/>
          </w:rPr>
          <w:t>состав</w:t>
        </w:r>
      </w:hyperlink>
      <w:r>
        <w:rPr>
          <w:rFonts w:ascii="Calibri" w:hAnsi="Calibri" w:cs="Calibri"/>
        </w:rPr>
        <w:t xml:space="preserve"> подлежащего приватизации имущественного комплекса муниципального унитарного предприятия по форме (приложение N 1);</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действующих и устанавливаемых при приватизации обременений (ограничений) имущества (в т.ч. земельных участков), включенного в состав подлежащего приватизации имущественного комплекса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Состав подлежащего приватизации имущественного комплекса муниципального унитарного предприятия формируется на дату составления промежуточного баланса и оформляется применительно к счетам, субсчетам и статьям промежуточного баланса.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подлежащего приватизации имущественного комплекса муниципального унитарного предприятия включается: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имущество, принадлежащее предприятию на праве хозяйственного ведения, а также подлежащие приватизации земельные участки, за исключением имущества, указанного в </w:t>
      </w:r>
      <w:hyperlink w:anchor="Par1297" w:history="1">
        <w:r>
          <w:rPr>
            <w:rFonts w:ascii="Calibri" w:hAnsi="Calibri" w:cs="Calibri"/>
            <w:color w:val="0000FF"/>
          </w:rPr>
          <w:t>пункте 16</w:t>
        </w:r>
      </w:hyperlink>
      <w:r>
        <w:rPr>
          <w:rFonts w:ascii="Calibri" w:hAnsi="Calibri" w:cs="Calibri"/>
        </w:rPr>
        <w:t xml:space="preserve"> настоящего Положения;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на обозначения, индивидуализирующие муниципальное унитарное предприятие, его продукцию, работы и услуги (фирменные наименования, товарные знаки, знаки обслуживания), другие исключительные права, в том числе права на результаты научно-технической деятельности;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все обязательства муниципального унитарного предприятия, включая обязательства, по которым срок исполнения не наступил, в т.ч. обязательства по векселям, поручительствам (в т.ч. авали) и др.</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bookmarkStart w:id="88" w:name="Par1297"/>
      <w:bookmarkEnd w:id="88"/>
      <w:r>
        <w:rPr>
          <w:rFonts w:ascii="Calibri" w:hAnsi="Calibri" w:cs="Calibri"/>
        </w:rPr>
        <w:t>16. Перечень объектов (в том числе исключительных прав), не подлежащих приватизации в составе имущественного комплекса, составляется в произвольной форме, позволяющей однозначно идентифицировать такое имущество с указанием его стоимости.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включаются объекты, изъятые из оборота, объекты, которые могут находиться только в муниципальной собственности, в том числе исключительные права, а также иные объекты, не включенные в состав подлежащего приватизации имущественного комплекса.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указывается дальнейшая судьба таких объектов, например передача иным унитарным предприятиям, самостоятельная (отдельная) приватизация, сдача в аренду.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объектов (в том числе исключительных прав), не подлежащих приватизации в составе имущественных комплексов муниципальных унитарных предприятий, и порядка их дальнейшего использования уполномоченный орган мэрии по управлению муниципальным имуществом взаимодействует с соответствующими отраслевыми органами мэрии.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Перечень обременений (ограничений) имущества, включенного в состав подлежащего приватизации имущественного комплекса муниципального унитарного предприятия, составляется в форме, позволяющей идентифицировать объект недвижимости, в отношении которого введено ограничение (обременение) с указанием в необходимых случаях срока действия таких ограничений.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Обременения и ограничения устанавливаются в соответствии с </w:t>
      </w:r>
      <w:hyperlink r:id="rId144" w:history="1">
        <w:r>
          <w:rPr>
            <w:rFonts w:ascii="Calibri" w:hAnsi="Calibri" w:cs="Calibri"/>
            <w:color w:val="0000FF"/>
          </w:rPr>
          <w:t>пунктом 6 статьи 28</w:t>
        </w:r>
      </w:hyperlink>
      <w:r>
        <w:rPr>
          <w:rFonts w:ascii="Calibri" w:hAnsi="Calibri" w:cs="Calibri"/>
        </w:rPr>
        <w:t xml:space="preserve">, </w:t>
      </w:r>
      <w:hyperlink r:id="rId145" w:history="1">
        <w:r>
          <w:rPr>
            <w:rFonts w:ascii="Calibri" w:hAnsi="Calibri" w:cs="Calibri"/>
            <w:color w:val="0000FF"/>
          </w:rPr>
          <w:t>статьями 29</w:t>
        </w:r>
      </w:hyperlink>
      <w:r>
        <w:rPr>
          <w:rFonts w:ascii="Calibri" w:hAnsi="Calibri" w:cs="Calibri"/>
        </w:rPr>
        <w:t xml:space="preserve">, </w:t>
      </w:r>
      <w:hyperlink r:id="rId146" w:history="1">
        <w:r>
          <w:rPr>
            <w:rFonts w:ascii="Calibri" w:hAnsi="Calibri" w:cs="Calibri"/>
            <w:color w:val="0000FF"/>
          </w:rPr>
          <w:t>30</w:t>
        </w:r>
      </w:hyperlink>
      <w:r>
        <w:rPr>
          <w:rFonts w:ascii="Calibri" w:hAnsi="Calibri" w:cs="Calibri"/>
        </w:rPr>
        <w:t xml:space="preserve"> и </w:t>
      </w:r>
      <w:hyperlink r:id="rId147" w:history="1">
        <w:r>
          <w:rPr>
            <w:rFonts w:ascii="Calibri" w:hAnsi="Calibri" w:cs="Calibri"/>
            <w:color w:val="0000FF"/>
          </w:rPr>
          <w:t>31</w:t>
        </w:r>
      </w:hyperlink>
      <w:r>
        <w:rPr>
          <w:rFonts w:ascii="Calibri" w:hAnsi="Calibri" w:cs="Calibri"/>
        </w:rPr>
        <w:t xml:space="preserve"> Федерального закона N 178-ФЗ.</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Расчет балансовой стоимости подлежащих приватизации активов муниципального унитарного предприятия оформляется в произвольной форме, предполагаемой для использования в качестве приложения к передаточному акту.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w:t>
      </w:r>
      <w:r>
        <w:rPr>
          <w:rFonts w:ascii="Calibri" w:hAnsi="Calibri" w:cs="Calibri"/>
        </w:rPr>
        <w:lastRenderedPageBreak/>
        <w:t xml:space="preserve">предприятия, исчисленных по данным промежуточного бухгалтерского баланса, и стоимости земельных участков, определенной в соответствии с </w:t>
      </w:r>
      <w:hyperlink r:id="rId148" w:history="1">
        <w:r>
          <w:rPr>
            <w:rFonts w:ascii="Calibri" w:hAnsi="Calibri" w:cs="Calibri"/>
            <w:color w:val="0000FF"/>
          </w:rPr>
          <w:t>пунктом 3 статьи 11</w:t>
        </w:r>
      </w:hyperlink>
      <w:r>
        <w:rPr>
          <w:rFonts w:ascii="Calibri" w:hAnsi="Calibri" w:cs="Calibri"/>
        </w:rPr>
        <w:t xml:space="preserve"> Федерального закона N 178-ФЗ за вычетом балансовой стоимости объектов, не подлежащих приватизации в составе имущественного комплекса муниципального унитарного предприятия.</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объектов, не подлежащих приватизации в составе имущественных комплексов муниципальных унитарных предприятий, определяется по данным промежуточного баланса и должна соответствовать сумме стоимости объектов, включенных в Перечень объектов (в том числе исключительных прав), не подлежащих приватизации в составе имущественных комплексов муниципальных унитарных предприятий.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r:id="rId149" w:history="1">
        <w:r>
          <w:rPr>
            <w:rFonts w:ascii="Calibri" w:hAnsi="Calibri" w:cs="Calibri"/>
            <w:color w:val="0000FF"/>
          </w:rPr>
          <w:t>пунктом 2 статьи 11</w:t>
        </w:r>
      </w:hyperlink>
      <w:r>
        <w:rPr>
          <w:rFonts w:ascii="Calibri" w:hAnsi="Calibri" w:cs="Calibri"/>
        </w:rPr>
        <w:t xml:space="preserve"> Федерального закона N 178-ФЗ.</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открытого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городского округа.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акции принимается равной 10 или 100 рублям.</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Решением об условиях приватизации имущественного комплекса муниципального унитарного предприятия устанавливается его способ приватизации.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Решением об условиях приватизации имущественного комплекса муниципального унитарного предприятия утверждаются: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подлежащего приватизации имущественного комплекса;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(в том числе исключительных прав), не подлежащих приватизации в составе имущественного комплекса;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обременений (ограничений) имущества, включенного в состав подлежащего приватизации имущественного комплекса;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размер уставного капитала открытого акционерного общества или общества с ограниченной ответственностью, </w:t>
      </w:r>
      <w:proofErr w:type="gramStart"/>
      <w:r>
        <w:rPr>
          <w:rFonts w:ascii="Calibri" w:hAnsi="Calibri" w:cs="Calibri"/>
        </w:rPr>
        <w:t>создаваемых</w:t>
      </w:r>
      <w:proofErr w:type="gramEnd"/>
      <w:r>
        <w:rPr>
          <w:rFonts w:ascii="Calibri" w:hAnsi="Calibri" w:cs="Calibri"/>
        </w:rPr>
        <w:t xml:space="preserve"> посредством преобразования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передаточный акт.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Решением об условиях приватизации также утверждается устав открытого акционерного общества, общества с ограниченной ответственностью, назначается единоличный исполнительный орган, </w:t>
      </w:r>
      <w:proofErr w:type="gramStart"/>
      <w:r>
        <w:rPr>
          <w:rFonts w:ascii="Calibri" w:hAnsi="Calibri" w:cs="Calibri"/>
        </w:rPr>
        <w:t>определяется количественный состав и назначаются</w:t>
      </w:r>
      <w:proofErr w:type="gramEnd"/>
      <w:r>
        <w:rPr>
          <w:rFonts w:ascii="Calibri" w:hAnsi="Calibri" w:cs="Calibri"/>
        </w:rPr>
        <w:t xml:space="preserve"> члены совета директоров и его председатель, назначаются члены ревизионной комиссии на период до первого общего собрания акционеров открытого акционерного общества, общего собрания участников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Состав подлежащего приватизации имущественного комплекса муниципального унитарного предприятия определяется в передаточном акте.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Pr>
          <w:rFonts w:ascii="Calibri" w:hAnsi="Calibri" w:cs="Calibri"/>
        </w:rPr>
        <w:t xml:space="preserve"> (фирменное наименование, товарные знаки, знаки обслуживания), и другие исключительные права.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передаточный а</w:t>
      </w:r>
      <w:proofErr w:type="gramStart"/>
      <w:r>
        <w:rPr>
          <w:rFonts w:ascii="Calibri" w:hAnsi="Calibri" w:cs="Calibri"/>
        </w:rPr>
        <w:t>кт вкл</w:t>
      </w:r>
      <w:proofErr w:type="gramEnd"/>
      <w:r>
        <w:rPr>
          <w:rFonts w:ascii="Calibri" w:hAnsi="Calibri" w:cs="Calibri"/>
        </w:rPr>
        <w:t>ючаются сведения о земельных участках, подлежащих приватизации в составе имущественного комплекса муниципального унитарного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1"/>
        <w:rPr>
          <w:rFonts w:ascii="Calibri" w:hAnsi="Calibri" w:cs="Calibri"/>
        </w:rPr>
      </w:pPr>
      <w:bookmarkStart w:id="89" w:name="Par1326"/>
      <w:bookmarkEnd w:id="89"/>
      <w:r>
        <w:rPr>
          <w:rFonts w:ascii="Calibri" w:hAnsi="Calibri" w:cs="Calibri"/>
        </w:rPr>
        <w:t>Глава III. ПОРЯДОК ОФОРМЛЕНИЯ ПЕРЕХОДА ПРАВ СОБСТВЕННОСТИ</w:t>
      </w: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ПРИ ПРИВАТИЗАЦИИ МУНИЦИПАЛЬНЫХ УНИТАРНЫХ ПРЕДПРИЯТИЙ</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Переход прав собственности при приватизации муниципальных унитарных предприятий оформляется в следующем порядке: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при преобразовании муниципального унитарного предприятия в открытое акционерное общество либо в общество с ограниченной ответственностью от передающей стороны подписывается руководителем муниципального унитарного предприятия, от принимающей стороны подписывается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передаточный акт подписывается принимающей стороной после истечения тридцати дней с даты уведомления в письменной форме о реорганизации всех известных ему кредиторов муниципального унитарного предприятия, а также публикации в органах печати, в которых публикуются данные о государственной регистрации юридических лиц, сообщения о реорганизации (при преобразовании муниципального унитарного предприятия в открытое акционерное общество либо в общество) с ограниченной ответственностью;</w:t>
      </w:r>
      <w:proofErr w:type="gramEnd"/>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открытого акционерного общества, созданного путем преобразования муниципального унитарного предприятия, осуществляется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перехода прав собственности на имущественный комплекс муниципального унитарного предприятия (возникновения права собственности у открытого акционерного общества или у общества с ограниченной ответственностью) осуществляется по представлению соответствующих документов единоличным исполнительным органом акционерного общества или единоличным исполнительным органом общества с ограниченной ответственностью.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регистрацией права собственности акционерного общества или общества с ограниченной ответственностью регистрируются обременения (ограничения) имущества, включенного в состав подлежащего приватизации имущественного комплекса предприятия.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 выпуске акций с участием учредителя - городского округа Тольятти, принимается общим собранием акционеров открытого акционерного общества либо советом директоров общества, на основании решения об условиях приватизации имущественного комплекса, а направление в региональное отделение Федеральной службы по финансовым рынкам в юго-восточном регионе соответствующих заявлений осуществляется единоличным исполнительным органом акционерного общества.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Единоличный исполнительный орган акционерного общества организует ведение реестра акционеров общества с указанием единственного владельца всех акций первого выпуска - городского округа Тольятти, в лице мэрии.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Думы</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Д.Б.МИКЕЛЬ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right"/>
        <w:outlineLvl w:val="1"/>
        <w:rPr>
          <w:rFonts w:ascii="Calibri" w:hAnsi="Calibri" w:cs="Calibri"/>
        </w:rPr>
      </w:pPr>
      <w:bookmarkStart w:id="90" w:name="Par1346"/>
      <w:bookmarkEnd w:id="90"/>
      <w:r>
        <w:rPr>
          <w:rFonts w:ascii="Calibri" w:hAnsi="Calibri" w:cs="Calibri"/>
        </w:rPr>
        <w:t>Приложение N 1</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приватизации </w:t>
      </w:r>
      <w:proofErr w:type="gramStart"/>
      <w:r>
        <w:rPr>
          <w:rFonts w:ascii="Calibri" w:hAnsi="Calibri" w:cs="Calibri"/>
        </w:rPr>
        <w:t>муниципальных</w:t>
      </w:r>
      <w:proofErr w:type="gramEnd"/>
    </w:p>
    <w:p w:rsidR="0082100A" w:rsidRDefault="0082100A">
      <w:pPr>
        <w:widowControl w:val="0"/>
        <w:autoSpaceDE w:val="0"/>
        <w:autoSpaceDN w:val="0"/>
        <w:adjustRightInd w:val="0"/>
        <w:spacing w:after="0" w:line="240" w:lineRule="auto"/>
        <w:jc w:val="right"/>
        <w:rPr>
          <w:rFonts w:ascii="Calibri" w:hAnsi="Calibri" w:cs="Calibri"/>
        </w:rPr>
      </w:pPr>
      <w:r>
        <w:rPr>
          <w:rFonts w:ascii="Calibri" w:hAnsi="Calibri" w:cs="Calibri"/>
        </w:rPr>
        <w:t>унитарных предприятий</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pStyle w:val="ConsPlusNonformat"/>
      </w:pPr>
      <w:bookmarkStart w:id="91" w:name="Par1351"/>
      <w:bookmarkEnd w:id="91"/>
      <w:r>
        <w:t xml:space="preserve">                                  Состав</w:t>
      </w:r>
    </w:p>
    <w:p w:rsidR="0082100A" w:rsidRDefault="0082100A">
      <w:pPr>
        <w:pStyle w:val="ConsPlusNonformat"/>
      </w:pPr>
      <w:r>
        <w:t xml:space="preserve">             подлежащего приватизации имущественного комплекса</w:t>
      </w:r>
    </w:p>
    <w:p w:rsidR="0082100A" w:rsidRDefault="0082100A">
      <w:pPr>
        <w:pStyle w:val="ConsPlusNonformat"/>
      </w:pPr>
      <w:r>
        <w:t xml:space="preserve">                   _____________________________________</w:t>
      </w:r>
    </w:p>
    <w:p w:rsidR="0082100A" w:rsidRDefault="0082100A">
      <w:pPr>
        <w:pStyle w:val="ConsPlusNonformat"/>
      </w:pPr>
      <w:r>
        <w:t xml:space="preserve">                     (полное наименование предприятия)</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2" w:name="Par1356"/>
      <w:bookmarkEnd w:id="92"/>
      <w:r>
        <w:rPr>
          <w:rFonts w:ascii="Calibri" w:hAnsi="Calibri" w:cs="Calibri"/>
        </w:rPr>
        <w:t>1. Основные средства</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2608"/>
        <w:gridCol w:w="2268"/>
        <w:gridCol w:w="1080"/>
        <w:gridCol w:w="907"/>
        <w:gridCol w:w="1701"/>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(местоположение), назначение, краткая характеристика с указанием наличия обременения (аренда, залог и т.д.)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и год предоставления (сведения о государственной регистрации - при наличии)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(условный) номер</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w:t>
            </w:r>
            <w:proofErr w:type="gramStart"/>
            <w:r>
              <w:rPr>
                <w:rFonts w:ascii="Calibri" w:hAnsi="Calibri" w:cs="Calibri"/>
              </w:rPr>
              <w:t>га</w:t>
            </w:r>
            <w:proofErr w:type="gramEnd"/>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расчету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природопользования.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земельных участков и объектов природопользования, подлежащих приватизации в составе имущественного комплекса предприятия, на основании правоустанавливающих документов и произведенного расчета их стоимости.</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600"/>
        <w:gridCol w:w="2324"/>
        <w:gridCol w:w="1304"/>
        <w:gridCol w:w="132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литер, площадь, этажность, подземная этажность (для помещений - этаж, номер на этаже, площадь) с указанием наличия обременения (аренда, залог и т.д.)</w:t>
            </w:r>
            <w:proofErr w:type="gramEnd"/>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Год постройки, приобретения (сведения о государственной регистрации - при наличии)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Здания (помещения в зданиях).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Сооружения.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зданий (помещений в зданиях) и сооружений (частей сооружения).</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600"/>
        <w:gridCol w:w="1984"/>
        <w:gridCol w:w="1077"/>
        <w:gridCol w:w="132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с указанием наличия обременения (аренда, залог и т.д.)</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Год выпуска, приобретения (сведения о государственной регистрации - при наличии)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Транспортные средства.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Передаточные устройства, машины и оборудование.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Инструмент.</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Вычислительная техника.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Производственный и хозяйственный инвентарь.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Прочее.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требующие регистрации (государственной регистрации), приводятся полностью. Иные объекты допускается группировать.</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3" w:name="Par1409"/>
      <w:bookmarkEnd w:id="93"/>
      <w:r>
        <w:rPr>
          <w:rFonts w:ascii="Calibri" w:hAnsi="Calibri" w:cs="Calibri"/>
        </w:rPr>
        <w:t>2. Нематериальные активы</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480"/>
        <w:gridCol w:w="1800"/>
        <w:gridCol w:w="1200"/>
        <w:gridCol w:w="132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назначение, краткая характеристика, адрес (местоположение) с указанием наличия обременения (выданные лицензии и т.д.)</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дата и номер документа о регистрации актива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постановки на учет ФГУП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Патенты.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Товарные знаки.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Прочее (литературные произведения, сборники, топологии интегральных микросхем, селекционные достижения и др.).</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нематериальных активов, подлежащих приватизации в составе имущественного комплекса.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4" w:name="Par1427"/>
      <w:bookmarkEnd w:id="94"/>
      <w:r>
        <w:rPr>
          <w:rFonts w:ascii="Calibri" w:hAnsi="Calibri" w:cs="Calibri"/>
        </w:rPr>
        <w:t>3. Оборудование к установке</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240"/>
        <w:gridCol w:w="2280"/>
        <w:gridCol w:w="1077"/>
        <w:gridCol w:w="132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назначение, краткая характеристика, адрес (местоположения)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Год выпуска, приобретения (сведения о государственной регистрации - при наличии)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Номер инвентарный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перечень оборудования стоимостью свыше 10,0 тыс. руб. Иное допускается группировать по назначению.</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5" w:name="Par1442"/>
      <w:bookmarkEnd w:id="95"/>
      <w:r>
        <w:rPr>
          <w:rFonts w:ascii="Calibri" w:hAnsi="Calibri" w:cs="Calibri"/>
        </w:rPr>
        <w:t xml:space="preserve">4. Вложения во </w:t>
      </w:r>
      <w:proofErr w:type="spellStart"/>
      <w:r>
        <w:rPr>
          <w:rFonts w:ascii="Calibri" w:hAnsi="Calibri" w:cs="Calibri"/>
        </w:rPr>
        <w:t>внеоборотные</w:t>
      </w:r>
      <w:proofErr w:type="spellEnd"/>
      <w:r>
        <w:rPr>
          <w:rFonts w:ascii="Calibri" w:hAnsi="Calibri" w:cs="Calibri"/>
        </w:rPr>
        <w:t xml:space="preserve"> активы</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4320"/>
        <w:gridCol w:w="324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назначение, краткая характеристика (место расположения для 4.1 - 4.2)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Строительство объектов основных средств.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Приобретение объектов основных средств.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Приобретение нематериальных активов.</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молодняка животных в основное стадо.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Приобретение взрослых животных.</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Прочие.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группировать объекты, имеющие одинаковое наименование, назначение, характеристику.</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6" w:name="Par1459"/>
      <w:bookmarkEnd w:id="96"/>
      <w:r>
        <w:rPr>
          <w:rFonts w:ascii="Calibri" w:hAnsi="Calibri" w:cs="Calibri"/>
        </w:rPr>
        <w:t>5. Доходные вложения в материальные ценности</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приводится полный перечень с указанием необходимой информации и стоимости по промежуточному балансу.</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7" w:name="Par1463"/>
      <w:bookmarkEnd w:id="97"/>
      <w:r>
        <w:rPr>
          <w:rFonts w:ascii="Calibri" w:hAnsi="Calibri" w:cs="Calibri"/>
        </w:rPr>
        <w:t>6. Производственные запасы</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4080"/>
        <w:gridCol w:w="348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Сырье и материалы.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Топливо.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Животные на выращивании и откорме.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Материалы, переданные в переработку.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Прочие.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группируются по указанным подразделам.</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8" w:name="Par1479"/>
      <w:bookmarkEnd w:id="98"/>
      <w:r>
        <w:rPr>
          <w:rFonts w:ascii="Calibri" w:hAnsi="Calibri" w:cs="Calibri"/>
        </w:rPr>
        <w:t>7. Затраты на производство</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4080"/>
        <w:gridCol w:w="348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Вид затрат</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Основное производство.</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Вспомогательные производства.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Обслуживающие производства и хозяйства.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Расходы на продажу.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Прочие.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группируются по указанным подразделам.</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99" w:name="Par1495"/>
      <w:bookmarkEnd w:id="99"/>
      <w:r>
        <w:rPr>
          <w:rFonts w:ascii="Calibri" w:hAnsi="Calibri" w:cs="Calibri"/>
        </w:rPr>
        <w:t>8. Готовые изделия</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120"/>
        <w:gridCol w:w="840"/>
        <w:gridCol w:w="840"/>
        <w:gridCol w:w="300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 товара (продукции)</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Товары.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Готовая продукция.</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Товары отгруженные.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0" w:name="Par1512"/>
      <w:bookmarkEnd w:id="100"/>
      <w:r>
        <w:rPr>
          <w:rFonts w:ascii="Calibri" w:hAnsi="Calibri" w:cs="Calibri"/>
        </w:rPr>
        <w:t>9. Налог на добавленную стоимость по приобретенным ценностям</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 тыс. руб.</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1" w:name="Par1516"/>
      <w:bookmarkEnd w:id="101"/>
      <w:r>
        <w:rPr>
          <w:rFonts w:ascii="Calibri" w:hAnsi="Calibri" w:cs="Calibri"/>
        </w:rPr>
        <w:t>10. Денежные средства</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Касса - __________ тыс. руб.</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Переводы в пути - __________ тыс. руб.</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4080"/>
        <w:gridCol w:w="348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кредитной организации</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Расчетные счета.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Валютные счета.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Специальные счета в банках.</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2" w:name="Par1532"/>
      <w:bookmarkEnd w:id="102"/>
      <w:r>
        <w:rPr>
          <w:rFonts w:ascii="Calibri" w:hAnsi="Calibri" w:cs="Calibri"/>
        </w:rPr>
        <w:t>11. Финансовые вложения</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200"/>
        <w:gridCol w:w="1680"/>
        <w:gridCol w:w="1200"/>
        <w:gridCol w:w="1200"/>
        <w:gridCol w:w="2835"/>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Вид вложений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эмитента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приобретения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погашения (при наличии)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__________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Акции, доли, паи.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Вклады по договору простого товарищества.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Долговые ценные бумаги.</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Предоставленные займы.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Прочие.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3" w:name="Par1553"/>
      <w:bookmarkEnd w:id="103"/>
      <w:r>
        <w:rPr>
          <w:rFonts w:ascii="Calibri" w:hAnsi="Calibri" w:cs="Calibri"/>
        </w:rPr>
        <w:t>12. Дебиторская задолженность</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680"/>
        <w:gridCol w:w="2381"/>
        <w:gridCol w:w="960"/>
        <w:gridCol w:w="216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дебитора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Долгосрочная задолженность (платежи по которой ожидаются более чем через 12 месяцев после отчетной даты).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Краткосрочная задолженность (платежи по которой ожидаются в течение 12 месяцев после отчетной даты).</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4" w:name="Par1569"/>
      <w:bookmarkEnd w:id="104"/>
      <w:r>
        <w:rPr>
          <w:rFonts w:ascii="Calibri" w:hAnsi="Calibri" w:cs="Calibri"/>
        </w:rPr>
        <w:lastRenderedPageBreak/>
        <w:t>13. Прочие активы</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3720"/>
        <w:gridCol w:w="384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 включаются активы, не указанные в иных разделах.</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5" w:name="Par1580"/>
      <w:bookmarkEnd w:id="105"/>
      <w:r>
        <w:rPr>
          <w:rFonts w:ascii="Calibri" w:hAnsi="Calibri" w:cs="Calibri"/>
        </w:rPr>
        <w:t>14. Долгосрочные обязательства</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680"/>
        <w:gridCol w:w="2551"/>
        <w:gridCol w:w="960"/>
        <w:gridCol w:w="288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кредитора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Кредиты.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Займы.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Прочие.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6" w:name="Par1597"/>
      <w:bookmarkEnd w:id="106"/>
      <w:r>
        <w:rPr>
          <w:rFonts w:ascii="Calibri" w:hAnsi="Calibri" w:cs="Calibri"/>
        </w:rPr>
        <w:t>15. Краткосрочные обязательства</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680"/>
        <w:gridCol w:w="2608"/>
        <w:gridCol w:w="960"/>
        <w:gridCol w:w="288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кредитора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Кредиты.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Займы.</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Кредиторская задолженность.</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Прочие.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7" w:name="Par1615"/>
      <w:bookmarkEnd w:id="107"/>
      <w:r>
        <w:rPr>
          <w:rFonts w:ascii="Calibri" w:hAnsi="Calibri" w:cs="Calibri"/>
        </w:rPr>
        <w:t>16. Прочие (непросроченные) обязательства</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920"/>
        <w:gridCol w:w="2494"/>
        <w:gridCol w:w="960"/>
        <w:gridCol w:w="2041"/>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Контрагент (наименование, адрес)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 (договор от ____ N ___, вексель, иное)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Дата исполнения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обязательства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Выданные обеспечения обязательств и платежей.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Полученные обеспечения обязательств и платежей.</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Иные (указываются имеющиеся договоры и иные документы, на основании которых исполнение обязательств наступит после даты составления промежуточного баланса и не вошедшие в иные разделы).</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center"/>
        <w:outlineLvl w:val="2"/>
        <w:rPr>
          <w:rFonts w:ascii="Calibri" w:hAnsi="Calibri" w:cs="Calibri"/>
        </w:rPr>
      </w:pPr>
      <w:bookmarkStart w:id="108" w:name="Par1632"/>
      <w:bookmarkEnd w:id="108"/>
      <w:r>
        <w:rPr>
          <w:rFonts w:ascii="Calibri" w:hAnsi="Calibri" w:cs="Calibri"/>
        </w:rPr>
        <w:lastRenderedPageBreak/>
        <w:t>17. Иные ценности</w:t>
      </w:r>
    </w:p>
    <w:p w:rsidR="0082100A" w:rsidRDefault="0082100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1680"/>
        <w:gridCol w:w="2040"/>
        <w:gridCol w:w="1814"/>
        <w:gridCol w:w="2400"/>
      </w:tblGrid>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(договор аренды и т.п.)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Срок пользования, хранения</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по промежуточному балансу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(тыс. руб.)</w:t>
            </w:r>
          </w:p>
        </w:tc>
      </w:tr>
      <w:tr w:rsidR="0082100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100A" w:rsidRDefault="0082100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Арендованные основные средства.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Товарно-материальные ценности, принятые на ответственное хранение.</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Материалы, принятые в переработку.</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Товары, принятые на комиссию.</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Оборудование, принятое для монтажа.</w:t>
      </w:r>
    </w:p>
    <w:p w:rsidR="0082100A" w:rsidRDefault="00821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Прочие.</w:t>
      </w: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autoSpaceDE w:val="0"/>
        <w:autoSpaceDN w:val="0"/>
        <w:adjustRightInd w:val="0"/>
        <w:spacing w:after="0" w:line="240" w:lineRule="auto"/>
        <w:jc w:val="both"/>
        <w:rPr>
          <w:rFonts w:ascii="Calibri" w:hAnsi="Calibri" w:cs="Calibri"/>
        </w:rPr>
      </w:pPr>
    </w:p>
    <w:p w:rsidR="0082100A" w:rsidRDefault="008210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E79AC" w:rsidRDefault="000E79AC"/>
    <w:sectPr w:rsidR="000E79AC" w:rsidSect="00784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00A"/>
    <w:rsid w:val="000E79AC"/>
    <w:rsid w:val="00821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0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1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10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10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874E1E946D62AD8E3B5AFF5DCCDC0F39CE7C7F10C8EFABE5417A4ECB3C3029692BC12B2CE329B0n7E8G" TargetMode="External"/><Relationship Id="rId117" Type="http://schemas.openxmlformats.org/officeDocument/2006/relationships/hyperlink" Target="consultantplus://offline/ref=37874E1E946D62AD8E3B5AFF5DCCDC0F39CE7C7F10C8EFABE5417A4ECBn3ECG" TargetMode="External"/><Relationship Id="rId21" Type="http://schemas.openxmlformats.org/officeDocument/2006/relationships/hyperlink" Target="consultantplus://offline/ref=37874E1E946D62AD8E3B5AFF5DCCDC0F39CE7C7F10C8EFABE5417A4ECBn3ECG" TargetMode="External"/><Relationship Id="rId42" Type="http://schemas.openxmlformats.org/officeDocument/2006/relationships/hyperlink" Target="consultantplus://offline/ref=37874E1E946D62AD8E3B5AFF5DCCDC0F39CE7C7F10C8EFABE5417A4ECB3C3029692BC12B2CE328B4n7E9G" TargetMode="External"/><Relationship Id="rId47" Type="http://schemas.openxmlformats.org/officeDocument/2006/relationships/hyperlink" Target="consultantplus://offline/ref=37874E1E946D62AD8E3B5AFF5DCCDC0F39CE7C7011CEEFABE5417A4ECB3C3029692BC12B2CE329B6n7E4G" TargetMode="External"/><Relationship Id="rId63" Type="http://schemas.openxmlformats.org/officeDocument/2006/relationships/hyperlink" Target="consultantplus://offline/ref=37874E1E946D62AD8E3B5AFF5DCCDC0F39CE7C7F10C8EFABE5417A4ECBn3ECG" TargetMode="External"/><Relationship Id="rId68" Type="http://schemas.openxmlformats.org/officeDocument/2006/relationships/hyperlink" Target="consultantplus://offline/ref=37874E1E946D62AD8E3B5AFF5DCCDC0F39CE787813CEEFABE5417A4ECBn3ECG" TargetMode="External"/><Relationship Id="rId84" Type="http://schemas.openxmlformats.org/officeDocument/2006/relationships/hyperlink" Target="consultantplus://offline/ref=37874E1E946D62AD8E3B5AFF5DCCDC0F39CE787813CEEFABE5417A4ECBn3ECG" TargetMode="External"/><Relationship Id="rId89" Type="http://schemas.openxmlformats.org/officeDocument/2006/relationships/hyperlink" Target="consultantplus://offline/ref=37874E1E946D62AD8E3B5AFF5DCCDC0F39CE787D19CDEFABE5417A4ECBn3ECG" TargetMode="External"/><Relationship Id="rId112" Type="http://schemas.openxmlformats.org/officeDocument/2006/relationships/hyperlink" Target="consultantplus://offline/ref=37874E1E946D62AD8E3B5AFF5DCCDC0F39CE7C7F10C8EFABE5417A4ECBn3ECG" TargetMode="External"/><Relationship Id="rId133" Type="http://schemas.openxmlformats.org/officeDocument/2006/relationships/hyperlink" Target="consultantplus://offline/ref=37874E1E946D62AD8E3B5AFF5DCCDC0F39CE7B7D19CBEFABE5417A4ECBn3ECG" TargetMode="External"/><Relationship Id="rId138" Type="http://schemas.openxmlformats.org/officeDocument/2006/relationships/hyperlink" Target="consultantplus://offline/ref=37874E1E946D62AD8E3B44F24BA080073EC2257517C4E7FCB91E21139C353A7E2E64986968EE28B771314FnAE2G" TargetMode="External"/><Relationship Id="rId16" Type="http://schemas.openxmlformats.org/officeDocument/2006/relationships/hyperlink" Target="consultantplus://offline/ref=37874E1E946D62AD8E3B5AFF5DCCDC0F39CE7C7F10C8EFABE5417A4ECB3C3029692BC12B2CE328B4n7E9G" TargetMode="External"/><Relationship Id="rId107" Type="http://schemas.openxmlformats.org/officeDocument/2006/relationships/hyperlink" Target="consultantplus://offline/ref=37874E1E946D62AD8E3B5AFF5DCCDC0F39CE7C7011CDEFABE5417A4ECB3C3029692BC1n2E8G" TargetMode="External"/><Relationship Id="rId11" Type="http://schemas.openxmlformats.org/officeDocument/2006/relationships/hyperlink" Target="consultantplus://offline/ref=37874E1E946D62AD8E3B44F24BA080073EC2257512C8E4FFBC1E21139C353A7En2EEG" TargetMode="External"/><Relationship Id="rId32" Type="http://schemas.openxmlformats.org/officeDocument/2006/relationships/hyperlink" Target="consultantplus://offline/ref=37874E1E946D62AD8E3B5AFF5DCCDC0F39CE7C7F10C8EFABE5417A4ECB3C3029692BC12B2AnEE5G" TargetMode="External"/><Relationship Id="rId37" Type="http://schemas.openxmlformats.org/officeDocument/2006/relationships/hyperlink" Target="consultantplus://offline/ref=37874E1E946D62AD8E3B5AFF5DCCDC0F39CE7C7F10C8EFABE5417A4ECBn3ECG" TargetMode="External"/><Relationship Id="rId53" Type="http://schemas.openxmlformats.org/officeDocument/2006/relationships/hyperlink" Target="consultantplus://offline/ref=37874E1E946D62AD8E3B5AFF5DCCDC0F39CE7D7A15C5EFABE5417A4ECB3C3029692BC12B2CE228B1n7E6G" TargetMode="External"/><Relationship Id="rId58" Type="http://schemas.openxmlformats.org/officeDocument/2006/relationships/hyperlink" Target="consultantplus://offline/ref=37874E1E946D62AD8E3B5AFF5DCCDC0F39CE787D16C5EFABE5417A4ECBn3ECG" TargetMode="External"/><Relationship Id="rId74" Type="http://schemas.openxmlformats.org/officeDocument/2006/relationships/hyperlink" Target="consultantplus://offline/ref=37874E1E946D62AD8E3B5AFF5DCCDC0F39CB7C7A10CDEFABE5417A4ECB3C3029692BC12B2CE329B6n7E0G" TargetMode="External"/><Relationship Id="rId79" Type="http://schemas.openxmlformats.org/officeDocument/2006/relationships/hyperlink" Target="consultantplus://offline/ref=37874E1E946D62AD8E3B5AFF5DCCDC0F39CE7D7A15C5EFABE5417A4ECB3C3029692BC12B2CE129B1n7E9G" TargetMode="External"/><Relationship Id="rId102" Type="http://schemas.openxmlformats.org/officeDocument/2006/relationships/hyperlink" Target="consultantplus://offline/ref=37874E1E946D62AD8E3B5AFF5DCCDC0F39CE7C7F10C8EFABE5417A4ECB3C3029692BC12B2CE328B4n7E9G" TargetMode="External"/><Relationship Id="rId123" Type="http://schemas.openxmlformats.org/officeDocument/2006/relationships/hyperlink" Target="consultantplus://offline/ref=37874E1E946D62AD8E3B5AFF5DCCDC0F39CE787C15CAEFABE5417A4ECBn3ECG" TargetMode="External"/><Relationship Id="rId128" Type="http://schemas.openxmlformats.org/officeDocument/2006/relationships/hyperlink" Target="consultantplus://offline/ref=37874E1E946D62AD8E3B5AFF5DCCDC0F39CE7C7F11C4EFABE5417A4ECBn3ECG" TargetMode="External"/><Relationship Id="rId144" Type="http://schemas.openxmlformats.org/officeDocument/2006/relationships/hyperlink" Target="consultantplus://offline/ref=37874E1E946D62AD8E3B5AFF5DCCDC0F39CE7C7F10C8EFABE5417A4ECB3C3029692BC12B2CE32ABEn7E9G" TargetMode="External"/><Relationship Id="rId149" Type="http://schemas.openxmlformats.org/officeDocument/2006/relationships/hyperlink" Target="consultantplus://offline/ref=37874E1E946D62AD8E3B5AFF5DCCDC0F39CE7C7F10C8EFABE5417A4ECB3C3029692BC12B2CE329BFn7E4G" TargetMode="External"/><Relationship Id="rId5" Type="http://schemas.openxmlformats.org/officeDocument/2006/relationships/hyperlink" Target="consultantplus://offline/ref=37874E1E946D62AD8E3B5AFF5DCCDC0F39CE7C7F10C8EFABE5417A4ECB3C3029692BC12B2CE328B4n7E9G" TargetMode="External"/><Relationship Id="rId90" Type="http://schemas.openxmlformats.org/officeDocument/2006/relationships/hyperlink" Target="consultantplus://offline/ref=37874E1E946D62AD8E3B5AFF5DCCDC0F39CE7C7011CDEFABE5417A4ECB3C3029692BC1n2E8G" TargetMode="External"/><Relationship Id="rId95" Type="http://schemas.openxmlformats.org/officeDocument/2006/relationships/hyperlink" Target="consultantplus://offline/ref=37874E1E946D62AD8E3B5AFF5DCCDC0F39CE7C7F10C8EFABE5417A4ECBn3ECG" TargetMode="External"/><Relationship Id="rId22" Type="http://schemas.openxmlformats.org/officeDocument/2006/relationships/hyperlink" Target="consultantplus://offline/ref=37874E1E946D62AD8E3B5AFF5DCCDC0F39CD7B7D16CCEFABE5417A4ECB3C3029692BC12B2CE329B1n7E6G" TargetMode="External"/><Relationship Id="rId27" Type="http://schemas.openxmlformats.org/officeDocument/2006/relationships/hyperlink" Target="consultantplus://offline/ref=37874E1E946D62AD8E3B5AFF5DCCDC0F39CC7A7018C7B2A1ED18764CnCECG" TargetMode="External"/><Relationship Id="rId43" Type="http://schemas.openxmlformats.org/officeDocument/2006/relationships/hyperlink" Target="consultantplus://offline/ref=37874E1E946D62AD8E3B5AFF5DCCDC0F39CE7C7A14C5EFABE5417A4ECB3C3029692BC12B2CE32FB4n7E2G" TargetMode="External"/><Relationship Id="rId48" Type="http://schemas.openxmlformats.org/officeDocument/2006/relationships/hyperlink" Target="consultantplus://offline/ref=37874E1E946D62AD8E3B44F24BA080073EC2257517C4E7FCB91E21139C353A7E2E64986968EE28B771314FnAE2G" TargetMode="External"/><Relationship Id="rId64" Type="http://schemas.openxmlformats.org/officeDocument/2006/relationships/hyperlink" Target="consultantplus://offline/ref=37874E1E946D62AD8E3B5AFF5DCCDC0F39CE7C7F10C8EFABE5417A4ECBn3ECG" TargetMode="External"/><Relationship Id="rId69" Type="http://schemas.openxmlformats.org/officeDocument/2006/relationships/hyperlink" Target="consultantplus://offline/ref=37874E1E946D62AD8E3B5AFF5DCCDC0F39CE7C7F10C8EFABE5417A4ECB3C3029692BC12B2CE328B4n7E9G" TargetMode="External"/><Relationship Id="rId113" Type="http://schemas.openxmlformats.org/officeDocument/2006/relationships/hyperlink" Target="consultantplus://offline/ref=37874E1E946D62AD8E3B5AFF5DCCDC0F39CE7D7A15C5EFABE5417A4ECBn3ECG" TargetMode="External"/><Relationship Id="rId118" Type="http://schemas.openxmlformats.org/officeDocument/2006/relationships/hyperlink" Target="consultantplus://offline/ref=37874E1E946D62AD8E3B5AFF5DCCDC0F39CE7C7F10C8EFABE5417A4ECBn3ECG" TargetMode="External"/><Relationship Id="rId134" Type="http://schemas.openxmlformats.org/officeDocument/2006/relationships/hyperlink" Target="consultantplus://offline/ref=37874E1E946D62AD8E3B5AFF5DCCDC0F39CE7C7A14C5EFABE5417A4ECB3C3029692BC12B2CE32FB4n7E2G" TargetMode="External"/><Relationship Id="rId139" Type="http://schemas.openxmlformats.org/officeDocument/2006/relationships/hyperlink" Target="consultantplus://offline/ref=37874E1E946D62AD8E3B5AFF5DCCDC0F39CE7C7F10C8EFABE5417A4ECB3C3029692BC12B2CE329B0n7E8G" TargetMode="External"/><Relationship Id="rId80" Type="http://schemas.openxmlformats.org/officeDocument/2006/relationships/hyperlink" Target="consultantplus://offline/ref=37874E1E946D62AD8E3B5AFF5DCCDC0F39CE7C7F10C8EFABE5417A4ECBn3ECG" TargetMode="External"/><Relationship Id="rId85" Type="http://schemas.openxmlformats.org/officeDocument/2006/relationships/hyperlink" Target="consultantplus://offline/ref=37874E1E946D62AD8E3B5AFF5DCCDC0F39CE7C7F10C8EFABE5417A4ECB3C3029692BC12B2CE328B4n7E9G" TargetMode="External"/><Relationship Id="rId150" Type="http://schemas.openxmlformats.org/officeDocument/2006/relationships/fontTable" Target="fontTable.xml"/><Relationship Id="rId12" Type="http://schemas.openxmlformats.org/officeDocument/2006/relationships/hyperlink" Target="consultantplus://offline/ref=37874E1E946D62AD8E3B5AFF5DCCDC0F39CE7D7A15C5EFABE5417A4ECB3C3029692BC12B2CE228B1n7E6G" TargetMode="External"/><Relationship Id="rId17" Type="http://schemas.openxmlformats.org/officeDocument/2006/relationships/hyperlink" Target="consultantplus://offline/ref=37874E1E946D62AD8E3B5AFF5DCCDC0F39CE787C17CDEFABE5417A4ECBn3ECG" TargetMode="External"/><Relationship Id="rId25" Type="http://schemas.openxmlformats.org/officeDocument/2006/relationships/hyperlink" Target="consultantplus://offline/ref=37874E1E946D62AD8E3B5AFF5DCCDC0F39CE7C7F10C8EFABE5417A4ECB3C3029692BC12B2CE329B0n7E8G" TargetMode="External"/><Relationship Id="rId33" Type="http://schemas.openxmlformats.org/officeDocument/2006/relationships/hyperlink" Target="consultantplus://offline/ref=37874E1E946D62AD8E3B5AFF5DCCDC0F39CB7F7D12C7B2A1ED18764CnCECG" TargetMode="External"/><Relationship Id="rId38" Type="http://schemas.openxmlformats.org/officeDocument/2006/relationships/hyperlink" Target="consultantplus://offline/ref=37874E1E946D62AD8E3B5AFF5DCCDC0F39CE7C7F10C8EFABE5417A4ECBn3ECG" TargetMode="External"/><Relationship Id="rId46" Type="http://schemas.openxmlformats.org/officeDocument/2006/relationships/hyperlink" Target="consultantplus://offline/ref=37874E1E946D62AD8E3B5AFF5DCCDC0F39CE787D19CDEFABE5417A4ECBn3ECG" TargetMode="External"/><Relationship Id="rId59" Type="http://schemas.openxmlformats.org/officeDocument/2006/relationships/hyperlink" Target="consultantplus://offline/ref=37874E1E946D62AD8E3B5AFF5DCCDC0F39CE787D19CDEFABE5417A4ECBn3ECG" TargetMode="External"/><Relationship Id="rId67" Type="http://schemas.openxmlformats.org/officeDocument/2006/relationships/hyperlink" Target="consultantplus://offline/ref=37874E1E946D62AD8E3B5AFF5DCCDC0F39CE7D7A15C5EFABE5417A4ECB3C3029692BC12B2CE228B1n7E6G" TargetMode="External"/><Relationship Id="rId103" Type="http://schemas.openxmlformats.org/officeDocument/2006/relationships/hyperlink" Target="consultantplus://offline/ref=37874E1E946D62AD8E3B5AFF5DCCDC0F39CE7C7A14C5EFABE5417A4ECB3C3029692BC12B2CE32FB4n7E2G" TargetMode="External"/><Relationship Id="rId108" Type="http://schemas.openxmlformats.org/officeDocument/2006/relationships/hyperlink" Target="consultantplus://offline/ref=37874E1E946D62AD8E3B44F24BA080073EC2257517C4E7FCB91E21139C353A7E2E64986968EE28B771314FnAE2G" TargetMode="External"/><Relationship Id="rId116" Type="http://schemas.openxmlformats.org/officeDocument/2006/relationships/hyperlink" Target="consultantplus://offline/ref=37874E1E946D62AD8E3B5AFF5DCCDC0F39CB7F7D12C7B2A1ED18764CnCECG" TargetMode="External"/><Relationship Id="rId124" Type="http://schemas.openxmlformats.org/officeDocument/2006/relationships/hyperlink" Target="consultantplus://offline/ref=37874E1E946D62AD8E3B5AFF5DCCDC0F39CE787D16C5EFABE5417A4ECBn3ECG" TargetMode="External"/><Relationship Id="rId129" Type="http://schemas.openxmlformats.org/officeDocument/2006/relationships/hyperlink" Target="consultantplus://offline/ref=37874E1E946D62AD8E3B5AFF5DCCDC0F39CE7C7F10C8EFABE5417A4ECBn3ECG" TargetMode="External"/><Relationship Id="rId137" Type="http://schemas.openxmlformats.org/officeDocument/2006/relationships/hyperlink" Target="consultantplus://offline/ref=37874E1E946D62AD8E3B5AFF5DCCDC0F39CE787D19CDEFABE5417A4ECBn3ECG" TargetMode="External"/><Relationship Id="rId20" Type="http://schemas.openxmlformats.org/officeDocument/2006/relationships/hyperlink" Target="consultantplus://offline/ref=37874E1E946D62AD8E3B5AFF5DCCDC0F39CE7C7F10C8EFABE5417A4ECB3C3029692BC12B2CE32AB2n7E5G" TargetMode="External"/><Relationship Id="rId41" Type="http://schemas.openxmlformats.org/officeDocument/2006/relationships/hyperlink" Target="consultantplus://offline/ref=37874E1E946D62AD8E3B5AFF5DCCDC0F39CE787813CEEFABE5417A4ECBn3ECG" TargetMode="External"/><Relationship Id="rId54" Type="http://schemas.openxmlformats.org/officeDocument/2006/relationships/hyperlink" Target="consultantplus://offline/ref=37874E1E946D62AD8E3B5AFF5DCCDC0F39CE787813CEEFABE5417A4ECBn3ECG" TargetMode="External"/><Relationship Id="rId62" Type="http://schemas.openxmlformats.org/officeDocument/2006/relationships/hyperlink" Target="consultantplus://offline/ref=37874E1E946D62AD8E3B5AFF5DCCDC0F39CE7C7F10C8EFABE5417A4ECBn3ECG" TargetMode="External"/><Relationship Id="rId70" Type="http://schemas.openxmlformats.org/officeDocument/2006/relationships/hyperlink" Target="consultantplus://offline/ref=37874E1E946D62AD8E3B5AFF5DCCDC0F39CE7C7A14C5EFABE5417A4ECB3C3029692BC12B2CE32FB4n7E2G" TargetMode="External"/><Relationship Id="rId75" Type="http://schemas.openxmlformats.org/officeDocument/2006/relationships/hyperlink" Target="consultantplus://offline/ref=37874E1E946D62AD8E3B44F24BA080073EC2257517C4E7FCB91E21139C353A7E2E64986968EE28B771314FnAE2G" TargetMode="External"/><Relationship Id="rId83" Type="http://schemas.openxmlformats.org/officeDocument/2006/relationships/hyperlink" Target="consultantplus://offline/ref=37874E1E946D62AD8E3B5AFF5DCCDC0F39CE7D7A15C5EFABE5417A4ECB3C3029692BC12B2CE228B1n7E6G" TargetMode="External"/><Relationship Id="rId88" Type="http://schemas.openxmlformats.org/officeDocument/2006/relationships/hyperlink" Target="consultantplus://offline/ref=37874E1E946D62AD8E3B5AFF5DCCDC0F39CE787D16C5EFABE5417A4ECBn3ECG" TargetMode="External"/><Relationship Id="rId91" Type="http://schemas.openxmlformats.org/officeDocument/2006/relationships/hyperlink" Target="consultantplus://offline/ref=37874E1E946D62AD8E3B44F24BA080073EC2257517C4E7FCB91E21139C353A7E2E64986968EE28B771314FnAE2G" TargetMode="External"/><Relationship Id="rId96" Type="http://schemas.openxmlformats.org/officeDocument/2006/relationships/hyperlink" Target="consultantplus://offline/ref=37874E1E946D62AD8E3B5AFF5DCCDC0F39CE7C7F10C8EFABE5417A4ECBn3ECG" TargetMode="External"/><Relationship Id="rId111" Type="http://schemas.openxmlformats.org/officeDocument/2006/relationships/hyperlink" Target="consultantplus://offline/ref=37874E1E946D62AD8E3B5AFF5DCCDC0F39CE7C7F10C8EFABE5417A4ECBn3ECG" TargetMode="External"/><Relationship Id="rId132" Type="http://schemas.openxmlformats.org/officeDocument/2006/relationships/hyperlink" Target="consultantplus://offline/ref=37874E1E946D62AD8E3B5AFF5DCCDC0F39CE7C7F10C8EFABE5417A4ECB3C3029692BC12B2CE328B4n7E9G" TargetMode="External"/><Relationship Id="rId140" Type="http://schemas.openxmlformats.org/officeDocument/2006/relationships/hyperlink" Target="consultantplus://offline/ref=37874E1E946D62AD8E3B5AFF5DCCDC0F39CC7C7919C4EFABE5417A4ECBn3ECG" TargetMode="External"/><Relationship Id="rId145" Type="http://schemas.openxmlformats.org/officeDocument/2006/relationships/hyperlink" Target="consultantplus://offline/ref=37874E1E946D62AD8E3B5AFF5DCCDC0F39CE7C7F10C8EFABE5417A4ECB3C3029692BC12B2CE32DB6n7E4G" TargetMode="External"/><Relationship Id="rId1" Type="http://schemas.openxmlformats.org/officeDocument/2006/relationships/styles" Target="styles.xml"/><Relationship Id="rId6" Type="http://schemas.openxmlformats.org/officeDocument/2006/relationships/hyperlink" Target="consultantplus://offline/ref=37874E1E946D62AD8E3B44F24BA080073EC2257517C4E7FCB91E21139C353A7E2E64986968EE28B771314FnAE2G" TargetMode="External"/><Relationship Id="rId15" Type="http://schemas.openxmlformats.org/officeDocument/2006/relationships/hyperlink" Target="consultantplus://offline/ref=37874E1E946D62AD8E3B5AFF5DCCDC0F39CE7C7A14C5EFABE5417A4ECB3C3029692BC12B2CE32FB4n7E2G" TargetMode="External"/><Relationship Id="rId23" Type="http://schemas.openxmlformats.org/officeDocument/2006/relationships/hyperlink" Target="consultantplus://offline/ref=37874E1E946D62AD8E3B5AFF5DCCDC0F39CE7C7F10C8EFABE5417A4ECB3C3029692BC12B2CE329B0n7E8G" TargetMode="External"/><Relationship Id="rId28" Type="http://schemas.openxmlformats.org/officeDocument/2006/relationships/hyperlink" Target="consultantplus://offline/ref=37874E1E946D62AD8E3B5AFF5DCCDC0F39CC7A7018C7B2A1ED18764CnCECG" TargetMode="External"/><Relationship Id="rId36" Type="http://schemas.openxmlformats.org/officeDocument/2006/relationships/hyperlink" Target="consultantplus://offline/ref=37874E1E946D62AD8E3B5AFF5DCCDC0F39CE7C7F13CAEFABE5417A4ECBn3ECG" TargetMode="External"/><Relationship Id="rId49" Type="http://schemas.openxmlformats.org/officeDocument/2006/relationships/hyperlink" Target="consultantplus://offline/ref=37874E1E946D62AD8E3B5AFF5DCCDC0F39CE7C7F10C8EFABE5417A4ECBn3ECG" TargetMode="External"/><Relationship Id="rId57" Type="http://schemas.openxmlformats.org/officeDocument/2006/relationships/hyperlink" Target="consultantplus://offline/ref=37874E1E946D62AD8E3B5AFF5DCCDC0F39CE787C15CAEFABE5417A4ECBn3ECG" TargetMode="External"/><Relationship Id="rId106" Type="http://schemas.openxmlformats.org/officeDocument/2006/relationships/hyperlink" Target="consultantplus://offline/ref=37874E1E946D62AD8E3B5AFF5DCCDC0F39CE787D19CDEFABE5417A4ECBn3ECG" TargetMode="External"/><Relationship Id="rId114" Type="http://schemas.openxmlformats.org/officeDocument/2006/relationships/hyperlink" Target="consultantplus://offline/ref=37874E1E946D62AD8E3B5AFF5DCCDC0F39CE7C7F10C8EFABE5417A4ECBn3ECG" TargetMode="External"/><Relationship Id="rId119" Type="http://schemas.openxmlformats.org/officeDocument/2006/relationships/hyperlink" Target="consultantplus://offline/ref=37874E1E946D62AD8E3B5AFF5DCCDC0F39CE7D7A15C5EFABE5417A4ECB3C3029692BC12B2CE228B1n7E6G" TargetMode="External"/><Relationship Id="rId127" Type="http://schemas.openxmlformats.org/officeDocument/2006/relationships/hyperlink" Target="consultantplus://offline/ref=37874E1E946D62AD8E3B5AFF5DCCDC0F39CE7C7F11C4EFABE5417A4ECB3C3029692BC12B2CE32BB0n7E7G" TargetMode="External"/><Relationship Id="rId10" Type="http://schemas.openxmlformats.org/officeDocument/2006/relationships/hyperlink" Target="consultantplus://offline/ref=37874E1E946D62AD8E3B44F24BA080073EC2257513C4ECF8BC1E21139C353A7En2EEG" TargetMode="External"/><Relationship Id="rId31" Type="http://schemas.openxmlformats.org/officeDocument/2006/relationships/hyperlink" Target="consultantplus://offline/ref=37874E1E946D62AD8E3B5AFF5DCCDC0F39CE7C7F10C8EFABE5417A4ECBn3ECG" TargetMode="External"/><Relationship Id="rId44" Type="http://schemas.openxmlformats.org/officeDocument/2006/relationships/hyperlink" Target="consultantplus://offline/ref=37874E1E946D62AD8E3B5AFF5DCCDC0F39CE787C15CAEFABE5417A4ECBn3ECG" TargetMode="External"/><Relationship Id="rId52" Type="http://schemas.openxmlformats.org/officeDocument/2006/relationships/hyperlink" Target="consultantplus://offline/ref=37874E1E946D62AD8E3B5AFF5DCCDC0F39CE7C7F10C8EFABE5417A4ECBn3ECG" TargetMode="External"/><Relationship Id="rId60" Type="http://schemas.openxmlformats.org/officeDocument/2006/relationships/hyperlink" Target="consultantplus://offline/ref=37874E1E946D62AD8E3B5AFF5DCCDC0F39CE7C7011CEEFABE5417A4ECB3C3029692BC12B2CE329B6n7E4G" TargetMode="External"/><Relationship Id="rId65" Type="http://schemas.openxmlformats.org/officeDocument/2006/relationships/hyperlink" Target="consultantplus://offline/ref=37874E1E946D62AD8E3B5AFF5DCCDC0F39CE7C7F10C8EFABE5417A4ECBn3ECG" TargetMode="External"/><Relationship Id="rId73" Type="http://schemas.openxmlformats.org/officeDocument/2006/relationships/hyperlink" Target="consultantplus://offline/ref=37874E1E946D62AD8E3B5AFF5DCCDC0F39CE787D19CDEFABE5417A4ECBn3ECG" TargetMode="External"/><Relationship Id="rId78" Type="http://schemas.openxmlformats.org/officeDocument/2006/relationships/hyperlink" Target="consultantplus://offline/ref=37874E1E946D62AD8E3B5AFF5DCCDC0F39CE7C7F10C8EFABE5417A4ECBn3ECG" TargetMode="External"/><Relationship Id="rId81" Type="http://schemas.openxmlformats.org/officeDocument/2006/relationships/hyperlink" Target="consultantplus://offline/ref=37874E1E946D62AD8E3B5AFF5DCCDC0F39CB7F7D12C7B2A1ED18764CnCECG" TargetMode="External"/><Relationship Id="rId86" Type="http://schemas.openxmlformats.org/officeDocument/2006/relationships/hyperlink" Target="consultantplus://offline/ref=37874E1E946D62AD8E3B5AFF5DCCDC0F39CE7C7A14C5EFABE5417A4ECB3C3029692BC12B2CE32FB4n7E2G" TargetMode="External"/><Relationship Id="rId94" Type="http://schemas.openxmlformats.org/officeDocument/2006/relationships/hyperlink" Target="consultantplus://offline/ref=37874E1E946D62AD8E3B5AFF5DCCDC0F39CE7C7F10C8EFABE5417A4ECBn3ECG" TargetMode="External"/><Relationship Id="rId99" Type="http://schemas.openxmlformats.org/officeDocument/2006/relationships/hyperlink" Target="consultantplus://offline/ref=37874E1E946D62AD8E3B5AFF5DCCDC0F39CE7C7F10C8EFABE5417A4ECBn3ECG" TargetMode="External"/><Relationship Id="rId101" Type="http://schemas.openxmlformats.org/officeDocument/2006/relationships/hyperlink" Target="consultantplus://offline/ref=37874E1E946D62AD8E3B5AFF5DCCDC0F39CE787813CEEFABE5417A4ECBn3ECG" TargetMode="External"/><Relationship Id="rId122" Type="http://schemas.openxmlformats.org/officeDocument/2006/relationships/hyperlink" Target="consultantplus://offline/ref=37874E1E946D62AD8E3B5AFF5DCCDC0F39CE7C7A14C5EFABE5417A4ECB3C3029692BC12B2CE32FB4n7E2G" TargetMode="External"/><Relationship Id="rId130" Type="http://schemas.openxmlformats.org/officeDocument/2006/relationships/hyperlink" Target="consultantplus://offline/ref=37874E1E946D62AD8E3B5AFF5DCCDC0F39CE7D7A15C5EFABE5417A4ECB3C3029692BC12B2CE228B1n7E6G" TargetMode="External"/><Relationship Id="rId135" Type="http://schemas.openxmlformats.org/officeDocument/2006/relationships/hyperlink" Target="consultantplus://offline/ref=37874E1E946D62AD8E3B5AFF5DCCDC0F39CE787C15CAEFABE5417A4ECBn3ECG" TargetMode="External"/><Relationship Id="rId143" Type="http://schemas.openxmlformats.org/officeDocument/2006/relationships/hyperlink" Target="consultantplus://offline/ref=37874E1E946D62AD8E3B5AFF5DCCDC0F39CE787C15CAEFABE5417A4ECBn3ECG" TargetMode="External"/><Relationship Id="rId148" Type="http://schemas.openxmlformats.org/officeDocument/2006/relationships/hyperlink" Target="consultantplus://offline/ref=37874E1E946D62AD8E3B5AFF5DCCDC0F39CE7C7F10C8EFABE5417A4ECB3C3029692BC12B2AnEE5G" TargetMode="External"/><Relationship Id="rId151" Type="http://schemas.openxmlformats.org/officeDocument/2006/relationships/theme" Target="theme/theme1.xml"/><Relationship Id="rId4" Type="http://schemas.openxmlformats.org/officeDocument/2006/relationships/hyperlink" Target="consultantplus://offline/ref=37874E1E946D62AD8E3B5AFF5DCCDC0F39CE7D7A15C5EFABE5417A4ECB3C3029692BC12B2CE228B1n7E6G" TargetMode="External"/><Relationship Id="rId9" Type="http://schemas.openxmlformats.org/officeDocument/2006/relationships/hyperlink" Target="consultantplus://offline/ref=37874E1E946D62AD8E3B44F24BA080073EC2257513CAE0F9BB1E21139C353A7En2EEG" TargetMode="External"/><Relationship Id="rId13" Type="http://schemas.openxmlformats.org/officeDocument/2006/relationships/hyperlink" Target="consultantplus://offline/ref=37874E1E946D62AD8E3B5AFF5DCCDC0F39CE787D16C5EFABE5417A4ECBn3ECG" TargetMode="External"/><Relationship Id="rId18" Type="http://schemas.openxmlformats.org/officeDocument/2006/relationships/hyperlink" Target="consultantplus://offline/ref=37874E1E946D62AD8E3B5AFF5DCCDC0F39CE787C15CAEFABE5417A4ECBn3ECG" TargetMode="External"/><Relationship Id="rId39" Type="http://schemas.openxmlformats.org/officeDocument/2006/relationships/hyperlink" Target="consultantplus://offline/ref=37874E1E946D62AD8E3B5AFF5DCCDC0F39CE7C7F13CAEFABE5417A4ECBn3ECG" TargetMode="External"/><Relationship Id="rId109" Type="http://schemas.openxmlformats.org/officeDocument/2006/relationships/hyperlink" Target="consultantplus://offline/ref=37874E1E946D62AD8E3B5AFF5DCCDC0F39CE7C7F10C8EFABE5417A4ECBn3ECG" TargetMode="External"/><Relationship Id="rId34" Type="http://schemas.openxmlformats.org/officeDocument/2006/relationships/hyperlink" Target="consultantplus://offline/ref=37874E1E946D62AD8E3B5AFF5DCCDC0F39CB7F7D12C7B2A1ED18764CnCECG" TargetMode="External"/><Relationship Id="rId50" Type="http://schemas.openxmlformats.org/officeDocument/2006/relationships/hyperlink" Target="consultantplus://offline/ref=37874E1E946D62AD8E3B5AFF5DCCDC0F39CE7C7F10C8EFABE5417A4ECBn3ECG" TargetMode="External"/><Relationship Id="rId55" Type="http://schemas.openxmlformats.org/officeDocument/2006/relationships/hyperlink" Target="consultantplus://offline/ref=37874E1E946D62AD8E3B5AFF5DCCDC0F39CE7C7F10C8EFABE5417A4ECB3C3029692BC12B2CE328B4n7E9G" TargetMode="External"/><Relationship Id="rId76" Type="http://schemas.openxmlformats.org/officeDocument/2006/relationships/hyperlink" Target="consultantplus://offline/ref=37874E1E946D62AD8E3B5AFF5DCCDC0F39CE7C7F10C8EFABE5417A4ECBn3ECG" TargetMode="External"/><Relationship Id="rId97" Type="http://schemas.openxmlformats.org/officeDocument/2006/relationships/hyperlink" Target="consultantplus://offline/ref=37874E1E946D62AD8E3B5AFF5DCCDC0F39CE7C7F10C8EFABE5417A4ECBn3ECG" TargetMode="External"/><Relationship Id="rId104" Type="http://schemas.openxmlformats.org/officeDocument/2006/relationships/hyperlink" Target="consultantplus://offline/ref=37874E1E946D62AD8E3B5AFF5DCCDC0F39CE787C15CAEFABE5417A4ECBn3ECG" TargetMode="External"/><Relationship Id="rId120" Type="http://schemas.openxmlformats.org/officeDocument/2006/relationships/hyperlink" Target="consultantplus://offline/ref=37874E1E946D62AD8E3B5AFF5DCCDC0F39CE787813CEEFABE5417A4ECBn3ECG" TargetMode="External"/><Relationship Id="rId125" Type="http://schemas.openxmlformats.org/officeDocument/2006/relationships/hyperlink" Target="consultantplus://offline/ref=37874E1E946D62AD8E3B5AFF5DCCDC0F39CE787D19CDEFABE5417A4ECBn3ECG" TargetMode="External"/><Relationship Id="rId141" Type="http://schemas.openxmlformats.org/officeDocument/2006/relationships/hyperlink" Target="consultantplus://offline/ref=37874E1E946D62AD8E3B5AFF5DCCDC0F39CE7C7F10C8EFABE5417A4ECB3C3029692BC12B2CE329B0n7E8G" TargetMode="External"/><Relationship Id="rId146" Type="http://schemas.openxmlformats.org/officeDocument/2006/relationships/hyperlink" Target="consultantplus://offline/ref=37874E1E946D62AD8E3B5AFF5DCCDC0F39CE7C7F10C8EFABE5417A4ECB3C3029692BC12B2CE32DB5n7E2G" TargetMode="External"/><Relationship Id="rId7" Type="http://schemas.openxmlformats.org/officeDocument/2006/relationships/hyperlink" Target="consultantplus://offline/ref=37874E1E946D62AD8E3B44F24BA080073EC2257515C9E6FEBC1E21139C353A7En2EEG" TargetMode="External"/><Relationship Id="rId71" Type="http://schemas.openxmlformats.org/officeDocument/2006/relationships/hyperlink" Target="consultantplus://offline/ref=37874E1E946D62AD8E3B5AFF5DCCDC0F39CE787C15CAEFABE5417A4ECBn3ECG" TargetMode="External"/><Relationship Id="rId92" Type="http://schemas.openxmlformats.org/officeDocument/2006/relationships/hyperlink" Target="consultantplus://offline/ref=37874E1E946D62AD8E3B5AFF5DCCDC0F39CE7C7F10C8EFABE5417A4ECBn3ECG" TargetMode="External"/><Relationship Id="rId2" Type="http://schemas.openxmlformats.org/officeDocument/2006/relationships/settings" Target="settings.xml"/><Relationship Id="rId29" Type="http://schemas.openxmlformats.org/officeDocument/2006/relationships/hyperlink" Target="consultantplus://offline/ref=37874E1E946D62AD8E3B5AFF5DCCDC0F39CC7A7018C7B2A1ED18764CnCECG" TargetMode="External"/><Relationship Id="rId24" Type="http://schemas.openxmlformats.org/officeDocument/2006/relationships/hyperlink" Target="consultantplus://offline/ref=37874E1E946D62AD8E3B5AFF5DCCDC0F39CC7C7919C4EFABE5417A4ECBn3ECG" TargetMode="External"/><Relationship Id="rId40" Type="http://schemas.openxmlformats.org/officeDocument/2006/relationships/hyperlink" Target="consultantplus://offline/ref=37874E1E946D62AD8E3B5AFF5DCCDC0F39CE7D7A15C5EFABE5417A4ECB3C3029692BC12B2CE228B1n7E6G" TargetMode="External"/><Relationship Id="rId45" Type="http://schemas.openxmlformats.org/officeDocument/2006/relationships/hyperlink" Target="consultantplus://offline/ref=37874E1E946D62AD8E3B5AFF5DCCDC0F39CE787D16C5EFABE5417A4ECBn3ECG" TargetMode="External"/><Relationship Id="rId66" Type="http://schemas.openxmlformats.org/officeDocument/2006/relationships/hyperlink" Target="consultantplus://offline/ref=37874E1E946D62AD8E3B5AFF5DCCDC0F39CE7C7F10C8EFABE5417A4ECBn3ECG" TargetMode="External"/><Relationship Id="rId87" Type="http://schemas.openxmlformats.org/officeDocument/2006/relationships/hyperlink" Target="consultantplus://offline/ref=37874E1E946D62AD8E3B5AFF5DCCDC0F39CE787C15CAEFABE5417A4ECBn3ECG" TargetMode="External"/><Relationship Id="rId110" Type="http://schemas.openxmlformats.org/officeDocument/2006/relationships/hyperlink" Target="consultantplus://offline/ref=37874E1E946D62AD8E3B5AFF5DCCDC0F39CE7C7F10C8EFABE5417A4ECBn3ECG" TargetMode="External"/><Relationship Id="rId115" Type="http://schemas.openxmlformats.org/officeDocument/2006/relationships/hyperlink" Target="consultantplus://offline/ref=37874E1E946D62AD8E3B5AFF5DCCDC0F39CB7F7D12C7B2A1ED18764CnCECG" TargetMode="External"/><Relationship Id="rId131" Type="http://schemas.openxmlformats.org/officeDocument/2006/relationships/hyperlink" Target="consultantplus://offline/ref=37874E1E946D62AD8E3B5AFF5DCCDC0F39CE787813CEEFABE5417A4ECBn3ECG" TargetMode="External"/><Relationship Id="rId136" Type="http://schemas.openxmlformats.org/officeDocument/2006/relationships/hyperlink" Target="consultantplus://offline/ref=37874E1E946D62AD8E3B5AFF5DCCDC0F39CE787D16C5EFABE5417A4ECBn3ECG" TargetMode="External"/><Relationship Id="rId61" Type="http://schemas.openxmlformats.org/officeDocument/2006/relationships/hyperlink" Target="consultantplus://offline/ref=37874E1E946D62AD8E3B44F24BA080073EC2257517C4E7FCB91E21139C353A7E2E64986968EE28B771314FnAE2G" TargetMode="External"/><Relationship Id="rId82" Type="http://schemas.openxmlformats.org/officeDocument/2006/relationships/hyperlink" Target="consultantplus://offline/ref=37874E1E946D62AD8E3B5AFF5DCCDC0F39CE7C7F10C8EFABE5417A4ECB3C3029692BC1282CnEEAG" TargetMode="External"/><Relationship Id="rId19" Type="http://schemas.openxmlformats.org/officeDocument/2006/relationships/hyperlink" Target="consultantplus://offline/ref=37874E1E946D62AD8E3B44F24BA080073EC2257517C4E7FCB91E21139C353A7E2E64986968EE28B771314FnAE2G" TargetMode="External"/><Relationship Id="rId14" Type="http://schemas.openxmlformats.org/officeDocument/2006/relationships/hyperlink" Target="consultantplus://offline/ref=37874E1E946D62AD8E3B5AFF5DCCDC0F39CE787D19CDEFABE5417A4ECBn3ECG" TargetMode="External"/><Relationship Id="rId30" Type="http://schemas.openxmlformats.org/officeDocument/2006/relationships/hyperlink" Target="consultantplus://offline/ref=37874E1E946D62AD8E3B5AFF5DCCDC0F39CE7C7F10C8EFABE5417A4ECBn3ECG" TargetMode="External"/><Relationship Id="rId35" Type="http://schemas.openxmlformats.org/officeDocument/2006/relationships/hyperlink" Target="consultantplus://offline/ref=37874E1E946D62AD8E3B5AFF5DCCDC0F39CE7C7F10C8EFABE5417A4ECB3C3029692BC12824nEE7G" TargetMode="External"/><Relationship Id="rId56" Type="http://schemas.openxmlformats.org/officeDocument/2006/relationships/hyperlink" Target="consultantplus://offline/ref=37874E1E946D62AD8E3B5AFF5DCCDC0F39CE7C7A14C5EFABE5417A4ECB3C3029692BC12B2CE32FB4n7E2G" TargetMode="External"/><Relationship Id="rId77" Type="http://schemas.openxmlformats.org/officeDocument/2006/relationships/hyperlink" Target="consultantplus://offline/ref=37874E1E946D62AD8E3B5AFF5DCCDC0F39CE7C7F10C8EFABE5417A4ECBn3ECG" TargetMode="External"/><Relationship Id="rId100" Type="http://schemas.openxmlformats.org/officeDocument/2006/relationships/hyperlink" Target="consultantplus://offline/ref=37874E1E946D62AD8E3B5AFF5DCCDC0F39CE7D7A15C5EFABE5417A4ECB3C3029692BC12B2CE228B1n7E6G" TargetMode="External"/><Relationship Id="rId105" Type="http://schemas.openxmlformats.org/officeDocument/2006/relationships/hyperlink" Target="consultantplus://offline/ref=37874E1E946D62AD8E3B5AFF5DCCDC0F39CE787D16C5EFABE5417A4ECBn3ECG" TargetMode="External"/><Relationship Id="rId126" Type="http://schemas.openxmlformats.org/officeDocument/2006/relationships/hyperlink" Target="consultantplus://offline/ref=37874E1E946D62AD8E3B44F24BA080073EC2257517C4E7FCB91E21139C353A7E2E64986968EE28B771314FnAE2G" TargetMode="External"/><Relationship Id="rId147" Type="http://schemas.openxmlformats.org/officeDocument/2006/relationships/hyperlink" Target="consultantplus://offline/ref=37874E1E946D62AD8E3B5AFF5DCCDC0F39CE7C7F10C8EFABE5417A4ECB3C3029692BC12B2CE32DB4n7E4G" TargetMode="External"/><Relationship Id="rId8" Type="http://schemas.openxmlformats.org/officeDocument/2006/relationships/hyperlink" Target="consultantplus://offline/ref=37874E1E946D62AD8E3B44F24BA080073EC2257510CAE1FEB81E21139C353A7En2EEG" TargetMode="External"/><Relationship Id="rId51" Type="http://schemas.openxmlformats.org/officeDocument/2006/relationships/hyperlink" Target="consultantplus://offline/ref=37874E1E946D62AD8E3B5AFF5DCCDC0F39CE7C7F10C8EFABE5417A4ECBn3ECG" TargetMode="External"/><Relationship Id="rId72" Type="http://schemas.openxmlformats.org/officeDocument/2006/relationships/hyperlink" Target="consultantplus://offline/ref=37874E1E946D62AD8E3B5AFF5DCCDC0F39CE787D16C5EFABE5417A4ECBn3ECG" TargetMode="External"/><Relationship Id="rId93" Type="http://schemas.openxmlformats.org/officeDocument/2006/relationships/hyperlink" Target="consultantplus://offline/ref=37874E1E946D62AD8E3B5AFF5DCCDC0F39CE7C7F10C8EFABE5417A4ECBn3ECG" TargetMode="External"/><Relationship Id="rId98" Type="http://schemas.openxmlformats.org/officeDocument/2006/relationships/hyperlink" Target="consultantplus://offline/ref=37874E1E946D62AD8E3B5AFF5DCCDC0F39CB7F7D12C7B2A1ED18764CnCECG" TargetMode="External"/><Relationship Id="rId121" Type="http://schemas.openxmlformats.org/officeDocument/2006/relationships/hyperlink" Target="consultantplus://offline/ref=37874E1E946D62AD8E3B5AFF5DCCDC0F39CE7C7F10C8EFABE5417A4ECB3C3029692BC12B2CE328B4n7E9G" TargetMode="External"/><Relationship Id="rId142" Type="http://schemas.openxmlformats.org/officeDocument/2006/relationships/hyperlink" Target="consultantplus://offline/ref=37874E1E946D62AD8E3B5AFF5DCCDC0F39CE7C7F10C8EFABE5417A4ECB3C3029692BC12B2BnEE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29901</Words>
  <Characters>170438</Characters>
  <Application>Microsoft Office Word</Application>
  <DocSecurity>0</DocSecurity>
  <Lines>1420</Lines>
  <Paragraphs>399</Paragraphs>
  <ScaleCrop>false</ScaleCrop>
  <Company/>
  <LinksUpToDate>false</LinksUpToDate>
  <CharactersWithSpaces>199940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2015-06-04T06:04:00Z</dcterms:created>
  <dcterms:modified xsi:type="dcterms:W3CDTF">2015-06-04T06:07:00Z</dcterms:modified>
</cp:coreProperties>
</file>