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7E9" w:rsidRDefault="00BB07E9">
      <w:pPr>
        <w:pStyle w:val="ConsPlusTitlePage"/>
      </w:pP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Title"/>
        <w:jc w:val="center"/>
      </w:pPr>
      <w:r>
        <w:t>МЭРИЯ ГОРОДСКОГО ОКРУГА ТОЛЬЯТТИ</w:t>
      </w:r>
    </w:p>
    <w:p w:rsidR="00BB07E9" w:rsidRDefault="00BB07E9">
      <w:pPr>
        <w:pStyle w:val="ConsPlusTitle"/>
        <w:jc w:val="center"/>
      </w:pPr>
      <w:r>
        <w:t>САМАРСКОЙ ОБЛАСТИ</w:t>
      </w:r>
    </w:p>
    <w:p w:rsidR="00BB07E9" w:rsidRDefault="00BB07E9">
      <w:pPr>
        <w:pStyle w:val="ConsPlusTitle"/>
        <w:jc w:val="center"/>
      </w:pPr>
    </w:p>
    <w:p w:rsidR="00BB07E9" w:rsidRDefault="00BB07E9">
      <w:pPr>
        <w:pStyle w:val="ConsPlusTitle"/>
        <w:jc w:val="center"/>
      </w:pPr>
      <w:r>
        <w:t>ПОСТАНОВЛЕНИЕ</w:t>
      </w:r>
    </w:p>
    <w:p w:rsidR="00BB07E9" w:rsidRDefault="00BB07E9">
      <w:pPr>
        <w:pStyle w:val="ConsPlusTitle"/>
        <w:jc w:val="center"/>
      </w:pPr>
      <w:r>
        <w:t>от 26 февраля 2013 г. N 543-п/1</w:t>
      </w:r>
    </w:p>
    <w:p w:rsidR="00BB07E9" w:rsidRDefault="00BB07E9">
      <w:pPr>
        <w:pStyle w:val="ConsPlusTitle"/>
        <w:jc w:val="center"/>
      </w:pPr>
    </w:p>
    <w:p w:rsidR="00BB07E9" w:rsidRDefault="00BB07E9">
      <w:pPr>
        <w:pStyle w:val="ConsPlusTitle"/>
        <w:jc w:val="center"/>
      </w:pPr>
      <w:r>
        <w:t>ОБ УТВЕРЖДЕНИИ ПРАВИЛ БЛАГОУСТРОЙСТВА ТЕРРИТОРИИ</w:t>
      </w:r>
    </w:p>
    <w:p w:rsidR="00BB07E9" w:rsidRDefault="00BB07E9">
      <w:pPr>
        <w:pStyle w:val="ConsPlusTitle"/>
        <w:jc w:val="center"/>
      </w:pPr>
      <w:r>
        <w:t>ГОРОДСКОГО ОКРУГА ТОЛЬЯТТИ</w:t>
      </w:r>
    </w:p>
    <w:p w:rsidR="00BB07E9" w:rsidRDefault="00BB07E9">
      <w:pPr>
        <w:pStyle w:val="ConsPlusNormal"/>
        <w:jc w:val="center"/>
      </w:pPr>
      <w:r>
        <w:t>Список изменяющих документов</w:t>
      </w:r>
    </w:p>
    <w:p w:rsidR="00BB07E9" w:rsidRDefault="00BB07E9">
      <w:pPr>
        <w:pStyle w:val="ConsPlusNormal"/>
        <w:jc w:val="center"/>
      </w:pPr>
      <w:r>
        <w:t>(в ред. Постановлений мэрии городского округа Тольятти</w:t>
      </w:r>
    </w:p>
    <w:p w:rsidR="00BB07E9" w:rsidRDefault="00BB07E9">
      <w:pPr>
        <w:pStyle w:val="ConsPlusNormal"/>
        <w:jc w:val="center"/>
      </w:pPr>
      <w:r>
        <w:t xml:space="preserve">от 05.11.2013 </w:t>
      </w:r>
      <w:hyperlink r:id="rId4" w:history="1">
        <w:r>
          <w:rPr>
            <w:color w:val="0000FF"/>
          </w:rPr>
          <w:t>N 3374-п/1</w:t>
        </w:r>
      </w:hyperlink>
      <w:r>
        <w:t xml:space="preserve">, от 17.12.2013 </w:t>
      </w:r>
      <w:hyperlink r:id="rId5" w:history="1">
        <w:r>
          <w:rPr>
            <w:color w:val="0000FF"/>
          </w:rPr>
          <w:t>N 3910-п/1</w:t>
        </w:r>
      </w:hyperlink>
      <w:r>
        <w:t>,</w:t>
      </w:r>
    </w:p>
    <w:p w:rsidR="00BB07E9" w:rsidRDefault="00BB07E9">
      <w:pPr>
        <w:pStyle w:val="ConsPlusNormal"/>
        <w:jc w:val="center"/>
      </w:pPr>
      <w:r>
        <w:t xml:space="preserve">от 10.04.2015 </w:t>
      </w:r>
      <w:hyperlink r:id="rId6" w:history="1">
        <w:r>
          <w:rPr>
            <w:color w:val="0000FF"/>
          </w:rPr>
          <w:t>N 1215-п/1</w:t>
        </w:r>
      </w:hyperlink>
      <w:r>
        <w:t>)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в целях обеспечения благоустройства территории городского округа Тольятти, организации постоянного и эффективного контроля за содержанием городских территорий, соблюдением чистоты и порядка в городском округе Тольятти, </w:t>
      </w:r>
      <w:hyperlink r:id="rId8" w:history="1">
        <w:r>
          <w:rPr>
            <w:color w:val="0000FF"/>
          </w:rPr>
          <w:t>Уставом</w:t>
        </w:r>
      </w:hyperlink>
      <w:r>
        <w:t xml:space="preserve"> городского округа Тольятти мэрия городского округа Тольятти постановляет:</w:t>
      </w:r>
    </w:p>
    <w:p w:rsidR="00BB07E9" w:rsidRDefault="00BB07E9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благоустройства территории городского округа Тольятти.</w:t>
      </w:r>
    </w:p>
    <w:p w:rsidR="00BB07E9" w:rsidRDefault="00BB07E9">
      <w:pPr>
        <w:pStyle w:val="ConsPlusNormal"/>
        <w:ind w:firstLine="540"/>
        <w:jc w:val="both"/>
      </w:pPr>
      <w:r>
        <w:t>2. Признать утратившими силу Постановления мэрии городского округа Тольятти:</w:t>
      </w:r>
    </w:p>
    <w:p w:rsidR="00BB07E9" w:rsidRDefault="00BB07E9">
      <w:pPr>
        <w:pStyle w:val="ConsPlusNormal"/>
        <w:ind w:firstLine="540"/>
        <w:jc w:val="both"/>
      </w:pPr>
      <w:r>
        <w:t xml:space="preserve">2.1. От 04.05.2009 </w:t>
      </w:r>
      <w:hyperlink r:id="rId9" w:history="1">
        <w:r>
          <w:rPr>
            <w:color w:val="0000FF"/>
          </w:rPr>
          <w:t>N 989-п/1</w:t>
        </w:r>
      </w:hyperlink>
      <w:r>
        <w:t xml:space="preserve"> "Об утверждении Правил благоустройства и озеленения на территории городского округа Тольятти" (газета "Городские ведомости", N 48, 2009, 7 мая);</w:t>
      </w:r>
    </w:p>
    <w:p w:rsidR="00BB07E9" w:rsidRDefault="00BB07E9">
      <w:pPr>
        <w:pStyle w:val="ConsPlusNormal"/>
        <w:ind w:firstLine="540"/>
        <w:jc w:val="both"/>
      </w:pPr>
      <w:r>
        <w:t xml:space="preserve">2.2. От 03.02.2011 </w:t>
      </w:r>
      <w:hyperlink r:id="rId10" w:history="1">
        <w:r>
          <w:rPr>
            <w:color w:val="0000FF"/>
          </w:rPr>
          <w:t>N 295-п/1</w:t>
        </w:r>
      </w:hyperlink>
      <w:r>
        <w:t xml:space="preserve"> "О внесении изменений в Постановление мэрии городского округа Тольятти от 04.05.2009 N 989-п/1 "Об утверждении Правил благоустройства и озеленения на территории городского округа Тольятти" (газета "Городские ведомости", N 14, 2011, 12 февраля).</w:t>
      </w:r>
    </w:p>
    <w:p w:rsidR="00BB07E9" w:rsidRDefault="00BB07E9">
      <w:pPr>
        <w:pStyle w:val="ConsPlusNormal"/>
        <w:ind w:firstLine="540"/>
        <w:jc w:val="both"/>
      </w:pPr>
      <w:r>
        <w:t>3. Управлению по оргработе и связям с общественностью мэрии опубликовать настоящее Постановление в газете "Городские ведомости".</w:t>
      </w:r>
    </w:p>
    <w:p w:rsidR="00BB07E9" w:rsidRDefault="00BB07E9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мэра Анташева С.А.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right"/>
      </w:pPr>
      <w:r>
        <w:t>Мэр</w:t>
      </w:r>
    </w:p>
    <w:p w:rsidR="00BB07E9" w:rsidRDefault="00BB07E9">
      <w:pPr>
        <w:pStyle w:val="ConsPlusNormal"/>
        <w:jc w:val="right"/>
      </w:pPr>
      <w:r>
        <w:t>С.И.АНДРЕЕВ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right"/>
      </w:pPr>
      <w:r>
        <w:t>Приложение N 1</w:t>
      </w:r>
    </w:p>
    <w:p w:rsidR="00BB07E9" w:rsidRDefault="00BB07E9">
      <w:pPr>
        <w:pStyle w:val="ConsPlusNormal"/>
        <w:jc w:val="right"/>
      </w:pPr>
      <w:r>
        <w:t>к Постановлению</w:t>
      </w:r>
    </w:p>
    <w:p w:rsidR="00BB07E9" w:rsidRDefault="00BB07E9">
      <w:pPr>
        <w:pStyle w:val="ConsPlusNormal"/>
        <w:jc w:val="right"/>
      </w:pPr>
      <w:r>
        <w:t>мэрии городского округа Тольятти</w:t>
      </w:r>
    </w:p>
    <w:p w:rsidR="00BB07E9" w:rsidRDefault="00BB07E9">
      <w:pPr>
        <w:pStyle w:val="ConsPlusNormal"/>
        <w:jc w:val="right"/>
      </w:pPr>
      <w:r>
        <w:t>от 26.02.2013 N 543-п/1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Title"/>
        <w:jc w:val="center"/>
      </w:pPr>
      <w:bookmarkStart w:id="0" w:name="P34"/>
      <w:bookmarkEnd w:id="0"/>
      <w:r>
        <w:t>ПРАВИЛА</w:t>
      </w:r>
    </w:p>
    <w:p w:rsidR="00BB07E9" w:rsidRDefault="00BB07E9">
      <w:pPr>
        <w:pStyle w:val="ConsPlusTitle"/>
        <w:jc w:val="center"/>
      </w:pPr>
      <w:r>
        <w:t>БЛАГОУСТРОЙСТВА ТЕРРИТОРИИ ГОРОДСКОГО ОКРУГА ТОЛЬЯТТИ</w:t>
      </w:r>
    </w:p>
    <w:p w:rsidR="00BB07E9" w:rsidRDefault="00BB07E9">
      <w:pPr>
        <w:pStyle w:val="ConsPlusNormal"/>
        <w:jc w:val="center"/>
      </w:pPr>
      <w:r>
        <w:t>Список изменяющих документов</w:t>
      </w:r>
    </w:p>
    <w:p w:rsidR="00BB07E9" w:rsidRDefault="00BB07E9">
      <w:pPr>
        <w:pStyle w:val="ConsPlusNormal"/>
        <w:jc w:val="center"/>
      </w:pPr>
      <w:r>
        <w:t>(в ред. Постановлений мэрии городского округа Тольятти</w:t>
      </w:r>
    </w:p>
    <w:p w:rsidR="00BB07E9" w:rsidRDefault="00BB07E9">
      <w:pPr>
        <w:pStyle w:val="ConsPlusNormal"/>
        <w:jc w:val="center"/>
      </w:pPr>
      <w:r>
        <w:lastRenderedPageBreak/>
        <w:t xml:space="preserve">от 05.11.2013 </w:t>
      </w:r>
      <w:hyperlink r:id="rId11" w:history="1">
        <w:r>
          <w:rPr>
            <w:color w:val="0000FF"/>
          </w:rPr>
          <w:t>N 3374-п/1</w:t>
        </w:r>
      </w:hyperlink>
      <w:r>
        <w:t xml:space="preserve">, от 17.12.2013 </w:t>
      </w:r>
      <w:hyperlink r:id="rId12" w:history="1">
        <w:r>
          <w:rPr>
            <w:color w:val="0000FF"/>
          </w:rPr>
          <w:t>N 3910-п/1</w:t>
        </w:r>
      </w:hyperlink>
      <w:r>
        <w:t>,</w:t>
      </w:r>
    </w:p>
    <w:p w:rsidR="00BB07E9" w:rsidRDefault="00BB07E9">
      <w:pPr>
        <w:pStyle w:val="ConsPlusNormal"/>
        <w:jc w:val="center"/>
      </w:pPr>
      <w:r>
        <w:t xml:space="preserve">от 10.04.2015 </w:t>
      </w:r>
      <w:hyperlink r:id="rId13" w:history="1">
        <w:r>
          <w:rPr>
            <w:color w:val="0000FF"/>
          </w:rPr>
          <w:t>N 1215-п/1</w:t>
        </w:r>
      </w:hyperlink>
      <w:r>
        <w:t>)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center"/>
      </w:pPr>
      <w:r>
        <w:t>1. Общие положения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t xml:space="preserve">1.1. Правила благоустройства территории городского округа Тольятти (далее - Правила) - разработаны на основе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в целях создания безопасной, удобной и привлекательной городской среды с учетом существующей градостроительной документации, иных нормативных правовых актов, утвержденных органами местного самоуправления городского округа Тольятти.</w:t>
      </w:r>
    </w:p>
    <w:p w:rsidR="00BB07E9" w:rsidRDefault="00BB07E9">
      <w:pPr>
        <w:pStyle w:val="ConsPlusNormal"/>
        <w:ind w:firstLine="540"/>
        <w:jc w:val="both"/>
      </w:pPr>
      <w:r>
        <w:t>1.2. Правила устанавливают единые и обязательные к исполнению требования для поддержания, создания и развития на территории городского округа безопасной, комфортной, культурной и привлекательной среды, определяют порядок содержания городских территорий и объектов благоустройства, перечень работ по благоустройству, их периодичность, порядок участия всех юридических и физических лиц, индивидуальных предпринимателей, являющихся собственниками, пользователями, арендаторами или владельцами земельных участков, застройщиками, собственниками, владельцами и арендаторами зданий (нежилых помещений), строений и сооружений, объектов благоустройства в содержании и благоустройстве территорий.</w:t>
      </w:r>
    </w:p>
    <w:p w:rsidR="00BB07E9" w:rsidRDefault="00BB07E9">
      <w:pPr>
        <w:pStyle w:val="ConsPlusNormal"/>
        <w:ind w:firstLine="540"/>
        <w:jc w:val="both"/>
      </w:pPr>
      <w:r>
        <w:t>1.3. Принимаемые исполнительными органами местного самоуправления городского округа Тольятти правовые акты по организации благоустройства, содержания территорий города и объектов благоустройства должны соответствовать настоящим Правилам.</w:t>
      </w:r>
    </w:p>
    <w:p w:rsidR="00BB07E9" w:rsidRDefault="00BB07E9">
      <w:pPr>
        <w:pStyle w:val="ConsPlusNormal"/>
        <w:ind w:firstLine="540"/>
        <w:jc w:val="both"/>
      </w:pPr>
      <w:r>
        <w:t>1.4. Действие настоящих Правил не распространяется на земельные участки, на которых расположены зеленые насаждения, расположенные в границах особо охраняемых природных территорий, в составе зон сельскохозяйственного использования в населенных пунктах, земель лесного фонда и городских лесов, плодово-ягодные зеленые насаждения, расположенные на территориях индивидуальных домовладений, садоводческих, дачных и огородных участках.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center"/>
      </w:pPr>
      <w:r>
        <w:t>2. Для целей настоящих Правил используются</w:t>
      </w:r>
    </w:p>
    <w:p w:rsidR="00BB07E9" w:rsidRDefault="00BB07E9">
      <w:pPr>
        <w:pStyle w:val="ConsPlusNormal"/>
        <w:jc w:val="center"/>
      </w:pPr>
      <w:r>
        <w:t>следующие основные термины и понятия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t>Благоустройство территории - комплекс предусмотренных правилами благоустройства территории городского округа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BB07E9" w:rsidRDefault="00BB07E9">
      <w:pPr>
        <w:pStyle w:val="ConsPlusNormal"/>
        <w:ind w:firstLine="540"/>
        <w:jc w:val="both"/>
      </w:pPr>
      <w:r>
        <w:t>Малые архитектурные формы (МАФ) - ландшафтные и функциональные объекты дизайна, элементы монументально-декоративного оформления, устройства для оформления мобильного и вертикального озеленения, водные устройства, городская мебель, коммунально-бытовое и техническое оборудование на территории муниципального образования.</w:t>
      </w:r>
    </w:p>
    <w:p w:rsidR="00BB07E9" w:rsidRDefault="00BB07E9">
      <w:pPr>
        <w:pStyle w:val="ConsPlusNormal"/>
        <w:ind w:firstLine="540"/>
        <w:jc w:val="both"/>
      </w:pPr>
      <w:r>
        <w:t>Визуальные коммуникации - указатель наименования улицы, площади, проспекта, указатель номера дома и корпуса, указатель номера подъезда и квартир, электронные табло, уличные часовые установки, доски объявлений, тумбы, иные временные информационные объекты.</w:t>
      </w:r>
    </w:p>
    <w:p w:rsidR="00BB07E9" w:rsidRDefault="00BB07E9">
      <w:pPr>
        <w:pStyle w:val="ConsPlusNormal"/>
        <w:ind w:firstLine="540"/>
        <w:jc w:val="both"/>
      </w:pPr>
      <w:r>
        <w:t>Архитектурно-художественный облик города - совокупность отличительных особенностей объемно-планировочной структуры города в целом.</w:t>
      </w:r>
    </w:p>
    <w:p w:rsidR="00BB07E9" w:rsidRDefault="00BB07E9">
      <w:pPr>
        <w:pStyle w:val="ConsPlusNormal"/>
        <w:ind w:firstLine="540"/>
        <w:jc w:val="both"/>
      </w:pPr>
      <w:r>
        <w:t>Тротуар (пешеходная дорожка) - элемент дороги, предназначенный для движения пешеходов и примыкающий к проезжей части или отделенный от нее газоном.</w:t>
      </w:r>
    </w:p>
    <w:p w:rsidR="00BB07E9" w:rsidRDefault="00BB07E9">
      <w:pPr>
        <w:pStyle w:val="ConsPlusNormal"/>
        <w:ind w:firstLine="540"/>
        <w:jc w:val="both"/>
      </w:pPr>
      <w:r>
        <w:t xml:space="preserve">Территория предприятий, организаций, учреждений и иных хозяйствующих </w:t>
      </w:r>
      <w:r>
        <w:lastRenderedPageBreak/>
        <w:t>субъектов - часть городской территории, имеющая площадь, границы, местоположение, правовой статус и другие характеристики, переданная (закрепленная) целевым назначением юридическим или физическим лицам на правах, предусмотренных законодательством.</w:t>
      </w:r>
    </w:p>
    <w:p w:rsidR="00BB07E9" w:rsidRDefault="00BB07E9">
      <w:pPr>
        <w:pStyle w:val="ConsPlusNormal"/>
        <w:ind w:firstLine="540"/>
        <w:jc w:val="both"/>
      </w:pPr>
      <w:r>
        <w:t>Прилегающая территория - часть территории общего пользования, в той или иной степени обеспечивающая жизнедеятельность (деятельность) субъектов отношений в сфере обеспечения чистоты и порядка, непосредственно примыкающая по периметру к границам строений, сооружений, земельным участкам или иным объектам, находящимся у них в собственности или на ином праве, закрепленная на основании договора с органом местного самоуправления в целях поддержания чистоты и порядка, в соответствии с установленными настоящими Правилами, муниципальными правовыми актами требованиями.</w:t>
      </w:r>
    </w:p>
    <w:p w:rsidR="00BB07E9" w:rsidRDefault="00BB07E9">
      <w:pPr>
        <w:pStyle w:val="ConsPlusNormal"/>
        <w:ind w:firstLine="540"/>
        <w:jc w:val="both"/>
      </w:pPr>
      <w:r>
        <w:t>Мусор (отходы) - любые отходы, включая твердые бытовые отходы, крупногабаритный мусор и отходы потребления и производства.</w:t>
      </w:r>
    </w:p>
    <w:p w:rsidR="00BB07E9" w:rsidRDefault="00BB07E9">
      <w:pPr>
        <w:pStyle w:val="ConsPlusNormal"/>
        <w:ind w:firstLine="540"/>
        <w:jc w:val="both"/>
      </w:pPr>
      <w:r>
        <w:t>Твердые бытовые отходы (ТБО) - твердые остатки сырья, материалов, полуфабрикатов, иных изделий и продуктов, утратившие свои потребительские свойства товары (продукция), образующиеся в результате жизнедеятельности населения.</w:t>
      </w:r>
    </w:p>
    <w:p w:rsidR="00BB07E9" w:rsidRDefault="00BB07E9">
      <w:pPr>
        <w:pStyle w:val="ConsPlusNormal"/>
        <w:ind w:firstLine="540"/>
        <w:jc w:val="both"/>
      </w:pPr>
      <w:r>
        <w:t>Крупногабаритный мусор (КГМ) - мебель, бытовая техника и иные бытовые отходы из жилищ, бытовых помещений организаций, утратившие свои потребительские свойства, размер которых не позволяет осуществлять их накопление в стандартные контейнеры для накопления твердых бытовых отходов.</w:t>
      </w:r>
    </w:p>
    <w:p w:rsidR="00BB07E9" w:rsidRDefault="00BB07E9">
      <w:pPr>
        <w:pStyle w:val="ConsPlusNormal"/>
        <w:ind w:firstLine="540"/>
        <w:jc w:val="both"/>
      </w:pPr>
      <w:r>
        <w:t>Контейнер - стандартная емкость для сбора отходов объемом до 2 куб. м включительно.</w:t>
      </w:r>
    </w:p>
    <w:p w:rsidR="00BB07E9" w:rsidRDefault="00BB07E9">
      <w:pPr>
        <w:pStyle w:val="ConsPlusNormal"/>
        <w:ind w:firstLine="540"/>
        <w:jc w:val="both"/>
      </w:pPr>
      <w:r>
        <w:t>Бункер-накопитель - стандартная емкость для сбора отходов объемом более 2 куб. м.</w:t>
      </w:r>
    </w:p>
    <w:p w:rsidR="00BB07E9" w:rsidRDefault="00BB07E9">
      <w:pPr>
        <w:pStyle w:val="ConsPlusNormal"/>
        <w:ind w:firstLine="540"/>
        <w:jc w:val="both"/>
      </w:pPr>
      <w:r>
        <w:t>Урна - металлическая, бетонная, разных объемов для сбора бытового мусора. Размер урны должен соответствовать назначению данной территории.</w:t>
      </w:r>
    </w:p>
    <w:p w:rsidR="00BB07E9" w:rsidRDefault="00BB07E9">
      <w:pPr>
        <w:pStyle w:val="ConsPlusNormal"/>
        <w:ind w:firstLine="540"/>
        <w:jc w:val="both"/>
      </w:pPr>
      <w:r>
        <w:t>Не допускается использовать для сбора мусора емкости и тару, не предназначенные для данных целей (пластиковые и металлические бытовые ведра, банки, коробки, ящики, бочки и т.д.).</w:t>
      </w:r>
    </w:p>
    <w:p w:rsidR="00BB07E9" w:rsidRDefault="00BB07E9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ind w:firstLine="540"/>
        <w:jc w:val="both"/>
      </w:pPr>
      <w:r>
        <w:t>Установка наружного освещения (УНО) - совокупность оборудования: опорных конструкций (металлических и железобетонных опор, кронштейнов), светотехнического оборудования (светильников) и линий электропередачи.</w:t>
      </w:r>
    </w:p>
    <w:p w:rsidR="00BB07E9" w:rsidRDefault="00BB07E9">
      <w:pPr>
        <w:pStyle w:val="ConsPlusNormal"/>
        <w:ind w:firstLine="540"/>
        <w:jc w:val="both"/>
      </w:pPr>
      <w: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BB07E9" w:rsidRDefault="00BB07E9">
      <w:pPr>
        <w:pStyle w:val="ConsPlusNormal"/>
        <w:ind w:firstLine="540"/>
        <w:jc w:val="both"/>
      </w:pPr>
      <w:r>
        <w:t>Сбор твердых бытовых отходов (крупногабаритных отходов) - деятельность, связанная с изъятием отходов в течение определенного времени из мест их образования, для обеспечения последующих работ по обращению с отходами;</w:t>
      </w:r>
    </w:p>
    <w:p w:rsidR="00BB07E9" w:rsidRDefault="00BB07E9">
      <w:pPr>
        <w:pStyle w:val="ConsPlusNormal"/>
        <w:ind w:firstLine="540"/>
        <w:jc w:val="both"/>
      </w:pPr>
      <w:r>
        <w:t>Вывоз ТБО (КГМ) - комплекс мероприятий по перегрузке мусора из контейнеров (отгрузка бункеров-накопителей с КГМ) в спецтранспорт, транспортировка их с мест сбора отходов на лицензированный объект утилизации (мусороперегрузочные станции, мусоросжигательные заводы, мусоросортировочные комплексы, полигоны захоронения и т.д.).</w:t>
      </w:r>
    </w:p>
    <w:p w:rsidR="00BB07E9" w:rsidRDefault="00BB07E9">
      <w:pPr>
        <w:pStyle w:val="ConsPlusNormal"/>
        <w:ind w:firstLine="540"/>
        <w:jc w:val="both"/>
      </w:pPr>
      <w:r>
        <w:t>Договор на вывоз ТБО (КГМ) - соглашение, заключенное в соответствии с действующим законодательством между заказчиком и подрядной организацией на вывоз мусора.</w:t>
      </w:r>
    </w:p>
    <w:p w:rsidR="00BB07E9" w:rsidRDefault="00BB07E9">
      <w:pPr>
        <w:pStyle w:val="ConsPlusNormal"/>
        <w:ind w:firstLine="540"/>
        <w:jc w:val="both"/>
      </w:pPr>
      <w:r>
        <w:t>График вывоза ТБО - составная часть договора на вывоз мусора с указанием места (адреса), объема и времени вывоза.</w:t>
      </w:r>
    </w:p>
    <w:p w:rsidR="00BB07E9" w:rsidRDefault="00BB07E9">
      <w:pPr>
        <w:pStyle w:val="ConsPlusNormal"/>
        <w:ind w:firstLine="540"/>
        <w:jc w:val="both"/>
      </w:pPr>
      <w:r>
        <w:t xml:space="preserve">Утилизация отходов - деятельность, связанная с использованием отходов на этапах </w:t>
      </w:r>
      <w:r>
        <w:lastRenderedPageBreak/>
        <w:t>их технологического цикла, и (или) обеспечение повторного (вторичного) использования или переработки списанных изделий.</w:t>
      </w:r>
    </w:p>
    <w:p w:rsidR="00BB07E9" w:rsidRDefault="00BB07E9">
      <w:pPr>
        <w:pStyle w:val="ConsPlusNormal"/>
        <w:ind w:firstLine="540"/>
        <w:jc w:val="both"/>
      </w:pPr>
      <w:r>
        <w:t>Озеленение - элемент благоустройства и ландшафтной организации территории, обеспечивающий формирование среды городского округа с активным использованием растительных компонентов, а также поддержание ранее созданной или изначально существующей природной среды на территории муниципального образования.</w:t>
      </w:r>
    </w:p>
    <w:p w:rsidR="00BB07E9" w:rsidRDefault="00BB07E9">
      <w:pPr>
        <w:pStyle w:val="ConsPlusNormal"/>
        <w:ind w:firstLine="540"/>
        <w:jc w:val="both"/>
      </w:pPr>
      <w:r>
        <w:t>Озелененные территории - участки земли, на которых располагаются растительность естественного происхождения, искусственно созданные садово-парковые комплексы и объекты, бульвары, скверы, газоны, цветники, малозастроенная территория жилого, общественного, делового, коммунального, производственного назначения.</w:t>
      </w:r>
    </w:p>
    <w:p w:rsidR="00BB07E9" w:rsidRDefault="00BB07E9">
      <w:pPr>
        <w:pStyle w:val="ConsPlusNormal"/>
        <w:ind w:firstLine="540"/>
        <w:jc w:val="both"/>
      </w:pPr>
      <w:r>
        <w:t>Остановочный пункт - место остановки транспортных средств по маршруту регулярных перевозок, оборудованное для посадки, высадки пассажиров и ожидания транспортных средств.</w:t>
      </w:r>
    </w:p>
    <w:p w:rsidR="00BB07E9" w:rsidRDefault="00BB07E9">
      <w:pPr>
        <w:pStyle w:val="ConsPlusNormal"/>
        <w:ind w:firstLine="540"/>
        <w:jc w:val="both"/>
      </w:pPr>
      <w:r>
        <w:t>Несанкционированная свалка мусора - самовольный (несанкционированный) сброс (размещение) или складирование ТБО, КГМ, отходов производства и строительства, другого мусора, образованного в процессе деятельности юридических или физических лиц, на площади свыше 50 кв. м и/или 30 куб. м, ликвидация которого возможна только с применением специализированной погрузочно-разгрузочной техники.</w:t>
      </w:r>
    </w:p>
    <w:p w:rsidR="00BB07E9" w:rsidRDefault="00BB07E9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ind w:firstLine="540"/>
        <w:jc w:val="both"/>
      </w:pPr>
      <w:r>
        <w:t xml:space="preserve">Объекты временной уличной торговли (некапитальные объекты) - нестационарные торговые объекты, включенные в перечень типов нестационарных объектов согласно </w:t>
      </w:r>
      <w:hyperlink r:id="rId17" w:history="1">
        <w:r>
          <w:rPr>
            <w:color w:val="0000FF"/>
          </w:rPr>
          <w:t>приложению N 1</w:t>
        </w:r>
      </w:hyperlink>
      <w:r>
        <w:t xml:space="preserve"> к Методике по определению размера платы за размещение и эксплуатацию нестационарных торговых объектов, имеющих сезонный характер и (или) функционирующих на принципах развозной и разносной торговли, на земельных участках, в зданиях, строениях и сооружениях, находящихся в муниципальной собственности городского округа Тольятти, а также на земельных участках, государственная собственность на которые не разграничена, утвержденной Решением Думы городского округа Тольятти от 16.05.2012 N 897. Включают объекты торговли, объекты общественного питания и объекты бытового обслуживания.</w:t>
      </w:r>
    </w:p>
    <w:p w:rsidR="00BB07E9" w:rsidRDefault="00BB07E9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от 05.11.2013 N 3374-п/1)</w:t>
      </w:r>
    </w:p>
    <w:p w:rsidR="00BB07E9" w:rsidRDefault="00BB07E9">
      <w:pPr>
        <w:pStyle w:val="ConsPlusNormal"/>
        <w:ind w:firstLine="540"/>
        <w:jc w:val="both"/>
      </w:pPr>
      <w:r>
        <w:t>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дорог.</w:t>
      </w:r>
    </w:p>
    <w:p w:rsidR="00BB07E9" w:rsidRDefault="00BB07E9">
      <w:pPr>
        <w:pStyle w:val="ConsPlusNormal"/>
        <w:ind w:firstLine="540"/>
        <w:jc w:val="both"/>
      </w:pPr>
      <w:r>
        <w:t>Проезд - место проезда транспортных средств к жилым и общественным зданиям, учреждениям, предприятиям и другим объектам городской застройки внутри районов, микрорайонов, кварталов.</w:t>
      </w:r>
    </w:p>
    <w:p w:rsidR="00BB07E9" w:rsidRDefault="00BB07E9">
      <w:pPr>
        <w:pStyle w:val="ConsPlusNormal"/>
        <w:ind w:firstLine="540"/>
        <w:jc w:val="both"/>
      </w:pPr>
      <w:r>
        <w:t>Газон - участок, занятый преимущественно естественно произрастающей или засеянной травянистой растительностью (дерновый покров). Газоны подразделяются на партерные, обыкновенные, луговые, спортивные.</w:t>
      </w:r>
    </w:p>
    <w:p w:rsidR="00BB07E9" w:rsidRDefault="00BB07E9">
      <w:pPr>
        <w:pStyle w:val="ConsPlusNormal"/>
        <w:ind w:firstLine="540"/>
        <w:jc w:val="both"/>
      </w:pPr>
      <w:r>
        <w:t>Сквер - рекреационная территория общего пользования, небольшого размера, являющаяся элементом оформления площади общественного центра, магистрали, используемая для кратковременного отдыха и пешеходного транзитного движения.</w:t>
      </w:r>
    </w:p>
    <w:p w:rsidR="00BB07E9" w:rsidRDefault="00BB07E9">
      <w:pPr>
        <w:pStyle w:val="ConsPlusNormal"/>
        <w:ind w:firstLine="540"/>
        <w:jc w:val="both"/>
      </w:pPr>
      <w:r>
        <w:t>Специализированная организация - юридическое лицо, индивидуальный предприниматель, основной деятельностью которых является осуществление работ в соответствии с договором (муниципальным контрактом, муниципальным заданием для муниципальных бюджетных учреждений) в сфере городского хозяйства, в частности:</w:t>
      </w:r>
    </w:p>
    <w:p w:rsidR="00BB07E9" w:rsidRDefault="00BB07E9">
      <w:pPr>
        <w:pStyle w:val="ConsPlusNormal"/>
        <w:ind w:firstLine="540"/>
        <w:jc w:val="both"/>
      </w:pPr>
      <w:r>
        <w:t>- сбор и вывоз отходов и мусора;</w:t>
      </w:r>
    </w:p>
    <w:p w:rsidR="00BB07E9" w:rsidRDefault="00BB07E9">
      <w:pPr>
        <w:pStyle w:val="ConsPlusNormal"/>
        <w:ind w:firstLine="540"/>
        <w:jc w:val="both"/>
      </w:pPr>
      <w:r>
        <w:t>- содержание жилищного фонда городского округа;</w:t>
      </w:r>
    </w:p>
    <w:p w:rsidR="00BB07E9" w:rsidRDefault="00BB07E9">
      <w:pPr>
        <w:pStyle w:val="ConsPlusNormal"/>
        <w:ind w:firstLine="540"/>
        <w:jc w:val="both"/>
      </w:pPr>
      <w:r>
        <w:lastRenderedPageBreak/>
        <w:t>- проведение земляных работ при строительстве, ремонте, реконструкции коммуникаций на территориях общего пользования городского округа.</w:t>
      </w:r>
    </w:p>
    <w:p w:rsidR="00BB07E9" w:rsidRDefault="00BB07E9">
      <w:pPr>
        <w:pStyle w:val="ConsPlusNormal"/>
        <w:ind w:firstLine="540"/>
        <w:jc w:val="both"/>
      </w:pPr>
      <w:r>
        <w:t>- содержание и уборку объектов благоустройства в пределах территории городского округа:</w:t>
      </w:r>
    </w:p>
    <w:p w:rsidR="00BB07E9" w:rsidRDefault="00BB07E9">
      <w:pPr>
        <w:pStyle w:val="ConsPlusNormal"/>
        <w:ind w:firstLine="540"/>
        <w:jc w:val="both"/>
      </w:pPr>
      <w:r>
        <w:t>- содержание и уборка дорог в пределах территории городского округа;</w:t>
      </w:r>
    </w:p>
    <w:p w:rsidR="00BB07E9" w:rsidRDefault="00BB07E9">
      <w:pPr>
        <w:pStyle w:val="ConsPlusNormal"/>
        <w:ind w:firstLine="540"/>
        <w:jc w:val="both"/>
      </w:pPr>
      <w:r>
        <w:t>- содержание и охрана элементов наружного освещения;</w:t>
      </w:r>
    </w:p>
    <w:p w:rsidR="00BB07E9" w:rsidRDefault="00BB07E9">
      <w:pPr>
        <w:pStyle w:val="ConsPlusNormal"/>
        <w:ind w:firstLine="540"/>
        <w:jc w:val="both"/>
      </w:pPr>
      <w:r>
        <w:t>- содержание, эксплуатация, капитальный и текущий ремонт сетей электро-, газо-, тепло-, водоснабжения и водоотведения, связи;</w:t>
      </w:r>
    </w:p>
    <w:p w:rsidR="00BB07E9" w:rsidRDefault="00BB07E9">
      <w:pPr>
        <w:pStyle w:val="ConsPlusNormal"/>
        <w:ind w:firstLine="540"/>
        <w:jc w:val="both"/>
      </w:pPr>
      <w:r>
        <w:t>- содержание и охрана зеленых насаждений.</w:t>
      </w:r>
    </w:p>
    <w:p w:rsidR="00BB07E9" w:rsidRDefault="00BB07E9">
      <w:pPr>
        <w:pStyle w:val="ConsPlusNormal"/>
        <w:ind w:firstLine="540"/>
        <w:jc w:val="both"/>
      </w:pPr>
      <w:r>
        <w:t xml:space="preserve">Содержание дорог - комплекс работ, в результате которых поддерживается транспортно-эксплуатационное состояние дороги, защитных и искусственных дорожных сооружений, полосы отвода, элементов обустройства дороги, организации и безопасности движения, отвечающих требованиям </w:t>
      </w:r>
      <w:hyperlink r:id="rId19" w:history="1">
        <w:r>
          <w:rPr>
            <w:color w:val="0000FF"/>
          </w:rPr>
          <w:t>ГОСТа Р 50597-93</w:t>
        </w:r>
      </w:hyperlink>
      <w:r>
        <w:t xml:space="preserve"> "Автомобильные дороги и улицы. Требования к эксплуатационному состоянию, допустимому по условиям обеспечения безопасности дорожного движения".</w:t>
      </w:r>
    </w:p>
    <w:p w:rsidR="00BB07E9" w:rsidRDefault="00BB07E9">
      <w:pPr>
        <w:pStyle w:val="ConsPlusNormal"/>
        <w:ind w:firstLine="540"/>
        <w:jc w:val="both"/>
      </w:pPr>
      <w:r>
        <w:t>Парк - рекреационная территория общего пользования, характеризующаяся наличием функционального зонирования и предназначенная для продолжительного отдыха.</w:t>
      </w:r>
    </w:p>
    <w:p w:rsidR="00BB07E9" w:rsidRDefault="00BB07E9">
      <w:pPr>
        <w:pStyle w:val="ConsPlusNormal"/>
        <w:ind w:firstLine="540"/>
        <w:jc w:val="both"/>
      </w:pPr>
      <w:r>
        <w:t>Зеленые насаждения - древесная, древесно-кустарниковая, кустарниковая и травянистая растительность как искусственного, так и естественного происхождения.</w:t>
      </w:r>
    </w:p>
    <w:p w:rsidR="00BB07E9" w:rsidRDefault="00BB07E9">
      <w:pPr>
        <w:pStyle w:val="ConsPlusNormal"/>
        <w:ind w:firstLine="540"/>
        <w:jc w:val="both"/>
      </w:pPr>
      <w:r>
        <w:t>Уход за зелеными насаждениями - система мероприятий, направленных на выращивание устойчивых, высокодекоративных городских насаждений и сохранение зеленых насаждений на территории городского округа.</w:t>
      </w:r>
    </w:p>
    <w:p w:rsidR="00BB07E9" w:rsidRDefault="00BB07E9">
      <w:pPr>
        <w:pStyle w:val="ConsPlusNormal"/>
        <w:ind w:firstLine="540"/>
        <w:jc w:val="both"/>
      </w:pPr>
      <w:r>
        <w:t>Рекреационные территории - участки земли, на которых располагаются растительность естественного происхождения, искусственно созданные садово-парковые комплексы и объекты, бульвары, скверы, газоны, цветники на территориях жилого, общественного, делового, коммунального или производственного назначения.</w:t>
      </w:r>
    </w:p>
    <w:p w:rsidR="00BB07E9" w:rsidRDefault="00BB07E9">
      <w:pPr>
        <w:pStyle w:val="ConsPlusNormal"/>
        <w:ind w:firstLine="540"/>
        <w:jc w:val="both"/>
      </w:pPr>
      <w:r>
        <w:t>Охрана зеленых насаждений - система правовых, организационных и экономических мер, направленных на создание, сохранение и восстановление зеленых насаждений, озелененных территорий.</w:t>
      </w:r>
    </w:p>
    <w:p w:rsidR="00BB07E9" w:rsidRDefault="00BB07E9">
      <w:pPr>
        <w:pStyle w:val="ConsPlusNormal"/>
        <w:ind w:firstLine="540"/>
        <w:jc w:val="both"/>
      </w:pPr>
      <w:r>
        <w:t>Повреждение зеленых насаждений - механическое, химическое и иное повреждение надземной части и корневой системы зеленых насаждений, не влекущее прекращение роста.</w:t>
      </w:r>
    </w:p>
    <w:p w:rsidR="00BB07E9" w:rsidRDefault="00BB07E9">
      <w:pPr>
        <w:pStyle w:val="ConsPlusNormal"/>
        <w:ind w:firstLine="540"/>
        <w:jc w:val="both"/>
      </w:pPr>
      <w:r>
        <w:t>Уничтожение зеленых насаждений - повреждение зеленых насаждений, повлекшее прекращение роста.</w:t>
      </w:r>
    </w:p>
    <w:p w:rsidR="00BB07E9" w:rsidRDefault="00BB07E9">
      <w:pPr>
        <w:pStyle w:val="ConsPlusNormal"/>
        <w:ind w:firstLine="540"/>
        <w:jc w:val="both"/>
      </w:pPr>
      <w:r>
        <w:t>Площадь - обустроенный объект недвижимости, характеризуется большой территорией, расположенной как правило в центре населенного пункта, на пересечении (около) дорог и улиц, имеет твердое покрытие (асфальтобетонное, плитка и т.д.), с наличием архитектурных объектов, разнообразных малых архитектурных форм, является местом прогулок, встреч и проведения массовых мероприятий.</w:t>
      </w:r>
    </w:p>
    <w:p w:rsidR="00BB07E9" w:rsidRDefault="00BB07E9">
      <w:pPr>
        <w:pStyle w:val="ConsPlusNormal"/>
        <w:ind w:firstLine="540"/>
        <w:jc w:val="both"/>
      </w:pPr>
      <w:r>
        <w:t>Содержание территории - комплекс мероприятий, проводимых на отведенной и прилегающей территориях (в случае заключения соответствующего договора), связанных с уборкой территории, очисткой и восстановлением решеток ливневой канализации, поддержанием в чистоте и проведением своевременного ремонта фасадов зданий, строений, сооружений, малых архитектурных форм, заборов и ограждений; содержанием строительных площадок, инженерных коммуникаций и их конструктивных элементов, зеленых насаждений, объектов транспортной инфраструктуры и иных объектов недвижимости, находящихся на земельном участке и являющихся объектами благоустройства, в соответствии с действующим законодательством.</w:t>
      </w:r>
    </w:p>
    <w:p w:rsidR="00BB07E9" w:rsidRDefault="00BB07E9">
      <w:pPr>
        <w:pStyle w:val="ConsPlusNormal"/>
        <w:ind w:firstLine="540"/>
        <w:jc w:val="both"/>
      </w:pPr>
      <w:r>
        <w:t xml:space="preserve">Подтопление - затопление водой участка дороги, части территорий от атмосферных осадков, снеготаяния, некачественно уложенного асфальтобетонного покрытия дорог, тротуаров, сброса или утечки воды из инженерных систем и коммуникаций, </w:t>
      </w:r>
      <w:r>
        <w:lastRenderedPageBreak/>
        <w:t>неисправности либо нарушения правил обслуживания водоприемных устройств и сооружений поверхностного водоотвода, препятствующего движению пешеходов, автотранспорта, городского пассажирского транспорта.</w:t>
      </w:r>
    </w:p>
    <w:p w:rsidR="00BB07E9" w:rsidRDefault="00BB07E9">
      <w:pPr>
        <w:pStyle w:val="ConsPlusNormal"/>
        <w:ind w:firstLine="540"/>
        <w:jc w:val="both"/>
      </w:pPr>
      <w:r>
        <w:t>Дождеприемный колодец - сооружение закрытой системы дождевой (ливневой) канализационной сети, предназначенное для приема и отвода дождевых и талых вод.</w:t>
      </w:r>
    </w:p>
    <w:p w:rsidR="00BB07E9" w:rsidRDefault="00BB07E9">
      <w:pPr>
        <w:pStyle w:val="ConsPlusNormal"/>
        <w:ind w:firstLine="540"/>
        <w:jc w:val="both"/>
      </w:pPr>
      <w:r>
        <w:t>Защитные дорожные сооружения - сооружения, к которым относятся элементы озеленения, имеющие защитное значение; заборы; устройства, предназначенные для защиты автомобильных дорог от снежных лавин; шумозащитные и ветрозащитные устройства; подобные сооружения.</w:t>
      </w:r>
    </w:p>
    <w:p w:rsidR="00BB07E9" w:rsidRDefault="00BB07E9">
      <w:pPr>
        <w:pStyle w:val="ConsPlusNormal"/>
        <w:ind w:firstLine="540"/>
        <w:jc w:val="both"/>
      </w:pPr>
      <w:r>
        <w:t>Искусственные дорожные сооружения - сооружения, предназначенные для движения транспортных средств, пешеходов и прогона животных в местах пересечения автомобильных дорог иными автомобильными дорогами, водотоками, оврагами, в местах, которые являются препятствиями для такого движения, прогона (зимники, мосты, переправы по льду, путепроводы, трубопроводы, тоннели, эстакады, подобные сооружения).</w:t>
      </w:r>
    </w:p>
    <w:p w:rsidR="00BB07E9" w:rsidRDefault="00BB07E9">
      <w:pPr>
        <w:pStyle w:val="ConsPlusNormal"/>
        <w:ind w:firstLine="540"/>
        <w:jc w:val="both"/>
      </w:pPr>
      <w:r>
        <w:t>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сервиса.</w:t>
      </w:r>
    </w:p>
    <w:p w:rsidR="00BB07E9" w:rsidRDefault="00BB07E9">
      <w:pPr>
        <w:pStyle w:val="ConsPlusNormal"/>
        <w:ind w:firstLine="540"/>
        <w:jc w:val="both"/>
      </w:pPr>
      <w:r>
        <w:t>Придорожные полосы автомобильной дороги - территории,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дороги.</w:t>
      </w:r>
    </w:p>
    <w:p w:rsidR="00BB07E9" w:rsidRDefault="00BB07E9">
      <w:pPr>
        <w:pStyle w:val="ConsPlusNormal"/>
        <w:ind w:firstLine="540"/>
        <w:jc w:val="both"/>
      </w:pPr>
      <w:r>
        <w:t>Твердое покрытие - дорожное покрытие в составе дорожных одежд капитального, облегченного и переходного типов, монолитное или сборное, выполняемое из асфальтобетона, цементобетона, природного камня и т.д.</w:t>
      </w:r>
    </w:p>
    <w:p w:rsidR="00BB07E9" w:rsidRDefault="00BB07E9">
      <w:pPr>
        <w:pStyle w:val="ConsPlusNormal"/>
        <w:ind w:firstLine="540"/>
        <w:jc w:val="both"/>
      </w:pPr>
      <w:r>
        <w:t>Земляные работы - производство работ, связанных со вскрытием грунта при возведении объектов производственного и жилищно-гражданского назначения, сооружений всех видов, подземных и наземных инженерных сетей и коммуникаций и т.д., за исключением пахотных работ (вертикальная разработка грунта на глубину более 30 см).</w:t>
      </w:r>
    </w:p>
    <w:p w:rsidR="00BB07E9" w:rsidRDefault="00BB07E9">
      <w:pPr>
        <w:pStyle w:val="ConsPlusNormal"/>
        <w:ind w:firstLine="540"/>
        <w:jc w:val="both"/>
      </w:pPr>
      <w:r>
        <w:t>Придомовая территория - земельный участок, на котором расположен многоквартирный дом, и границы которого определены на основании данных государственного кадастрового учета, с элементами озеленения и благоустройства, а также иные объекты, предназначенные для обслуживания, эксплуатации и благоустройства многоквартирного дома, включая детские и спортивные площадки, места для отдыха, сушки белья, парковки автомобилей и другие объекты, расположенные в границах земельного участка, на котором расположен многоквартирный дом.</w:t>
      </w:r>
    </w:p>
    <w:p w:rsidR="00BB07E9" w:rsidRDefault="00BB07E9">
      <w:pPr>
        <w:pStyle w:val="ConsPlusNormal"/>
        <w:ind w:firstLine="540"/>
        <w:jc w:val="both"/>
      </w:pPr>
      <w:r>
        <w:t>Фасад здания - наружная сторона здания или сооружения. Различают главный фасад, выходящий на улицу, дворовый фасад и боковые фасады.</w:t>
      </w:r>
    </w:p>
    <w:p w:rsidR="00BB07E9" w:rsidRDefault="00BB07E9">
      <w:pPr>
        <w:pStyle w:val="ConsPlusNormal"/>
        <w:ind w:firstLine="540"/>
        <w:jc w:val="both"/>
      </w:pPr>
      <w:r>
        <w:t>Дворовая территория - территория, прилегающая к жилому зданию и находящаяся в общем пользовании проживающих в нем лиц, ограниченная по периметру жилыми зданиями, строениями, сооружениями или ограждениями. На дворовой территории в интересах лиц, проживающих в жилом здании, к которому она прилегает, размещаются детские площадки, места для отдыха, сушки белья, парковки автомобилей, зеленые насаждения и иные объекты общественного пользования.</w:t>
      </w:r>
    </w:p>
    <w:p w:rsidR="00BB07E9" w:rsidRDefault="00BB07E9">
      <w:pPr>
        <w:pStyle w:val="ConsPlusNormal"/>
        <w:ind w:firstLine="540"/>
        <w:jc w:val="both"/>
      </w:pPr>
      <w:r>
        <w:t>Текущий ремонт зданий и сооружений - систематически проводимые работы по предупреждению преждевременного износа конструкций, отделки (в том числе окраски), инженерного оборудования, а также работы по устранению мелких повреждений и неисправностей.</w:t>
      </w:r>
    </w:p>
    <w:p w:rsidR="00BB07E9" w:rsidRDefault="00BB07E9">
      <w:pPr>
        <w:pStyle w:val="ConsPlusNormal"/>
        <w:ind w:firstLine="540"/>
        <w:jc w:val="both"/>
      </w:pPr>
      <w:r>
        <w:lastRenderedPageBreak/>
        <w:t>Капитальный ремонт объектов капитального строительства (за исключением линейных объектов)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:rsidR="00BB07E9" w:rsidRDefault="00BB07E9">
      <w:pPr>
        <w:pStyle w:val="ConsPlusNormal"/>
        <w:ind w:firstLine="540"/>
        <w:jc w:val="both"/>
      </w:pPr>
      <w:r>
        <w:t>Места для размещения объявлений и печатной продукции - доски объявлений, афишные тумбы и информационные стенды.</w:t>
      </w:r>
    </w:p>
    <w:p w:rsidR="00BB07E9" w:rsidRDefault="00BB07E9">
      <w:pPr>
        <w:pStyle w:val="ConsPlusNormal"/>
        <w:ind w:firstLine="540"/>
        <w:jc w:val="both"/>
      </w:pPr>
      <w:r>
        <w:t>Объекты благоустройства территории - малые архитектурные формы и сооружения, художественно-декоративные, технические и конструктивные элементы, компоненты озеленения, различные виды оборудования, элементы оформления зданий и сооружений, используемые при благоустройстве.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center"/>
      </w:pPr>
      <w:r>
        <w:t>3. Общие требования к организации содержания</w:t>
      </w:r>
    </w:p>
    <w:p w:rsidR="00BB07E9" w:rsidRDefault="00BB07E9">
      <w:pPr>
        <w:pStyle w:val="ConsPlusNormal"/>
        <w:jc w:val="center"/>
      </w:pPr>
      <w:r>
        <w:t>и уборки городских территорий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t>3.1. Требования действующего законодательства в части соблюдения чистоты и поддержания порядка на территории городского округа Тольятти обязательны для выполнения юридическими и физическими лицами.</w:t>
      </w:r>
    </w:p>
    <w:p w:rsidR="00BB07E9" w:rsidRDefault="00BB07E9">
      <w:pPr>
        <w:pStyle w:val="ConsPlusNormal"/>
        <w:ind w:firstLine="540"/>
        <w:jc w:val="both"/>
      </w:pPr>
      <w:bookmarkStart w:id="1" w:name="P123"/>
      <w:bookmarkEnd w:id="1"/>
      <w:r>
        <w:t xml:space="preserve">3.2. Уборочные работы проводятся в соответствии с требованиями настоящих Правил, инструкций и технологических рекомендаций, государственных стандартов, санитарных норм и правил, в том числе в соответствии с требованиями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Государственного комитета РФ по строительству и жилищно-коммунальному комплексу от 27.09.2003 N 170 "Об утверждении Правил и норм технической эксплуатации жилищного фонда", </w:t>
      </w:r>
      <w:hyperlink r:id="rId21" w:history="1">
        <w:r>
          <w:rPr>
            <w:color w:val="0000FF"/>
          </w:rPr>
          <w:t>СанПиН 42-128-4690-88</w:t>
        </w:r>
      </w:hyperlink>
      <w:r>
        <w:t xml:space="preserve"> "Санитарные правила содержания территории населенных мест", СНиП III-10-75 "Благоустройство территорий", </w:t>
      </w:r>
      <w:hyperlink r:id="rId22" w:history="1">
        <w:r>
          <w:rPr>
            <w:color w:val="0000FF"/>
          </w:rPr>
          <w:t>ГОСТ Р 50597-93</w:t>
        </w:r>
      </w:hyperlink>
      <w:r>
        <w:t xml:space="preserve"> "Автомобильные дороги и улицы. Требования к эксплуатационному состоянию, допустимому по условиям обеспечения безопасности дорожного движения"; ОДН 218.014-99 "Автомобильные дороги общего пользования. Нормативы потребности в дорожной технике для содержания автомобильных дорог"; ОДМД "Руководство по борьбе с зимней скользкостью на автомобильных дорогах"; ОДМД "Методические рекомендации по ремонту и содержанию автомобильных дорог общего пользования".</w:t>
      </w:r>
    </w:p>
    <w:p w:rsidR="00BB07E9" w:rsidRDefault="00BB07E9">
      <w:pPr>
        <w:pStyle w:val="ConsPlusNormal"/>
        <w:ind w:firstLine="540"/>
        <w:jc w:val="both"/>
      </w:pPr>
      <w:r>
        <w:t>3.3. Уборка железнодорожных путей, проходящих в черте городского округа в пределах полосы отчуждения, откосов, насыпей, проездов, переходов через пути осуществляется ОАО "РЖД "Жигулевская дистанция пути" и предприятиями, имеющими свои железнодорожные ветки (не реже 2 раз в месяц - в летнее время и 1 раз в месяц - в зимнее время).</w:t>
      </w:r>
    </w:p>
    <w:p w:rsidR="00BB07E9" w:rsidRDefault="00BB07E9">
      <w:pPr>
        <w:pStyle w:val="ConsPlusNormal"/>
        <w:ind w:firstLine="540"/>
        <w:jc w:val="both"/>
      </w:pPr>
      <w:r>
        <w:t xml:space="preserve">3.4. Юридические и физические лица должны соблюдать чистоту и поддерживать порядок на всей территории городского округа. Собственники частных домовладений и строений должны проводить очистку данных территории в соответствии с </w:t>
      </w:r>
      <w:hyperlink w:anchor="P123" w:history="1">
        <w:r>
          <w:rPr>
            <w:color w:val="0000FF"/>
          </w:rPr>
          <w:t>п. 3.2</w:t>
        </w:r>
      </w:hyperlink>
      <w:r>
        <w:t xml:space="preserve"> настоящих Правил.</w:t>
      </w:r>
    </w:p>
    <w:p w:rsidR="00BB07E9" w:rsidRDefault="00BB07E9">
      <w:pPr>
        <w:pStyle w:val="ConsPlusNormal"/>
        <w:ind w:firstLine="540"/>
        <w:jc w:val="both"/>
      </w:pPr>
      <w:r>
        <w:t>3.5. За юридическими и физическими лицами по их согласию на основании договора могут быть закреплены дополнительные территории, прилегающие к земельным участкам, зданиям, строениям, сооружениям, правообладателем которых они являются, для осуществления уборки, санитарного содержания и благоустройства территории.</w:t>
      </w:r>
    </w:p>
    <w:p w:rsidR="00BB07E9" w:rsidRDefault="00BB07E9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от 05.11.2013 N 3374-п/1)</w:t>
      </w:r>
    </w:p>
    <w:p w:rsidR="00BB07E9" w:rsidRDefault="00BB07E9">
      <w:pPr>
        <w:pStyle w:val="ConsPlusNormal"/>
        <w:ind w:firstLine="540"/>
        <w:jc w:val="both"/>
      </w:pPr>
      <w:r>
        <w:t>3.6. Уборка тротуаров осуществляется:</w:t>
      </w:r>
    </w:p>
    <w:p w:rsidR="00BB07E9" w:rsidRDefault="00BB07E9">
      <w:pPr>
        <w:pStyle w:val="ConsPlusNormal"/>
        <w:ind w:firstLine="540"/>
        <w:jc w:val="both"/>
      </w:pPr>
      <w:r>
        <w:t xml:space="preserve">- специализированными организациями - на основании муниципального контракта (муниципального задания для муниципальных бюджетных учреждений (далее - МБУ)) в границах земельных участков территории городского округа, не предоставленных </w:t>
      </w:r>
      <w:r>
        <w:lastRenderedPageBreak/>
        <w:t>юридическим и физическим лицам;</w:t>
      </w:r>
    </w:p>
    <w:p w:rsidR="00BB07E9" w:rsidRDefault="00BB07E9">
      <w:pPr>
        <w:pStyle w:val="ConsPlusNormal"/>
        <w:ind w:firstLine="540"/>
        <w:jc w:val="both"/>
      </w:pPr>
      <w:r>
        <w:t>- собственниками, арендаторами, землепользователями, землевладельцами - в границах отведенного земельного участка самостоятельно либо путем заключения договора со специализированной организацией;</w:t>
      </w:r>
    </w:p>
    <w:p w:rsidR="00BB07E9" w:rsidRDefault="00BB07E9">
      <w:pPr>
        <w:pStyle w:val="ConsPlusNormal"/>
        <w:ind w:firstLine="540"/>
        <w:jc w:val="both"/>
      </w:pPr>
      <w:r>
        <w:t>- управляющими компаниями, осуществляющими управление многоквартирными домами, ТСЖ, ЖСК, (далее - управляющие организации), специализированными организациями по договору с собственниками помещений в таком доме при непосредственном управлении многоквартирным домом - тротуаров, расположенных на придомовой территории домов;</w:t>
      </w:r>
    </w:p>
    <w:p w:rsidR="00BB07E9" w:rsidRDefault="00BB07E9">
      <w:pPr>
        <w:pStyle w:val="ConsPlusNormal"/>
        <w:ind w:firstLine="540"/>
        <w:jc w:val="both"/>
      </w:pPr>
      <w:r>
        <w:t>- организациями, в управлении которых находятся инженерные сооружения (мосты, путепроводы, эстакады, тоннели, технические тротуары, примыкающие к инженерным сооружениям и лестничным сходам).</w:t>
      </w:r>
    </w:p>
    <w:p w:rsidR="00BB07E9" w:rsidRDefault="00BB07E9">
      <w:pPr>
        <w:pStyle w:val="ConsPlusNormal"/>
        <w:ind w:firstLine="540"/>
        <w:jc w:val="both"/>
      </w:pPr>
      <w:r>
        <w:t>3.7. Уборку и содержание проезжей части дорог по всей ее ширине, площадей, улиц и проездов городской дорожной сети, а также набережных, мостов, путепроводов и эстакад производят специализированные организации в соответствии с муниципальным контрактом (муниципальным заданием для МБУ), отвечающие за содержание и уборку дорог в пределах территории городского округа.</w:t>
      </w:r>
    </w:p>
    <w:p w:rsidR="00BB07E9" w:rsidRDefault="00BB07E9">
      <w:pPr>
        <w:pStyle w:val="ConsPlusNormal"/>
        <w:ind w:firstLine="540"/>
        <w:jc w:val="both"/>
      </w:pPr>
      <w:r>
        <w:t>Содержание и ремонт дорог, находящихся в собственности хозяйствующих субъектов, осуществляют собственники дорог.</w:t>
      </w:r>
    </w:p>
    <w:p w:rsidR="00BB07E9" w:rsidRDefault="00BB07E9">
      <w:pPr>
        <w:pStyle w:val="ConsPlusNormal"/>
        <w:ind w:firstLine="540"/>
        <w:jc w:val="both"/>
      </w:pPr>
      <w:r>
        <w:t>3.8. Уборку и содержание объектов озеленения, в том числе расположенных на них тротуаров, пешеходных зон, лестничных сходов, производят специализированные организации в соответствии с муниципальным контрактом (муниципальным заданием для МБУ), осуществляющие содержание и охрану зеленых насаждений, либо собственники объектов.</w:t>
      </w:r>
    </w:p>
    <w:p w:rsidR="00BB07E9" w:rsidRDefault="00BB07E9">
      <w:pPr>
        <w:pStyle w:val="ConsPlusNormal"/>
        <w:ind w:firstLine="540"/>
        <w:jc w:val="both"/>
      </w:pPr>
      <w:r>
        <w:t>3.9. Уборку остановочных пунктов, включая мойку пассажирских павильонов, производят специализированные организации в соответствии с муниципальным контрактом (муниципальным заданием для МБУ), отвечающие за содержание и уборку остановочных пунктов, в пределах территории городского округа, а также владельцы торговых объектов, размещенных на остановках общественного транспорта, в границах отведенной территории.</w:t>
      </w:r>
    </w:p>
    <w:p w:rsidR="00BB07E9" w:rsidRDefault="00BB07E9">
      <w:pPr>
        <w:pStyle w:val="ConsPlusNormal"/>
        <w:ind w:firstLine="540"/>
        <w:jc w:val="both"/>
      </w:pPr>
      <w:r>
        <w:t>3.10. Уборку отстойно-разворотных площадок на конечных станциях автобусов и троллейбусов производят специализированные организации в соответствии с муниципальным контрактом (муниципальным заданием для МБУ), отвечающие за содержание и уборку дорог. Уборку отстойно-разворотных площадок частного транспорта осуществляет правообладатель земельного участка.</w:t>
      </w:r>
    </w:p>
    <w:p w:rsidR="00BB07E9" w:rsidRDefault="00BB07E9">
      <w:pPr>
        <w:pStyle w:val="ConsPlusNormal"/>
        <w:ind w:firstLine="540"/>
        <w:jc w:val="both"/>
      </w:pPr>
      <w:r>
        <w:t xml:space="preserve">3.11. Уборку мест временной уличной торговли производят владельцы объектов потребительского рынка на основании договора на установку и эксплуатацию объекта нестационарной торговой сети и в соответствии с </w:t>
      </w:r>
      <w:hyperlink r:id="rId24" w:history="1">
        <w:r>
          <w:rPr>
            <w:color w:val="0000FF"/>
          </w:rPr>
          <w:t>СанПиН 42-128-4690-88</w:t>
        </w:r>
      </w:hyperlink>
      <w:r>
        <w:t xml:space="preserve"> "Санитарные правила содержания территории населенных мест".</w:t>
      </w:r>
    </w:p>
    <w:p w:rsidR="00BB07E9" w:rsidRDefault="00BB07E9">
      <w:pPr>
        <w:pStyle w:val="ConsPlusNormal"/>
        <w:ind w:firstLine="540"/>
        <w:jc w:val="both"/>
      </w:pPr>
      <w:r>
        <w:t>3.12. Уборку и содержание территорий после сноса строений производят собственники данных объектов.</w:t>
      </w:r>
    </w:p>
    <w:p w:rsidR="00BB07E9" w:rsidRDefault="00BB07E9">
      <w:pPr>
        <w:pStyle w:val="ConsPlusNormal"/>
        <w:ind w:firstLine="540"/>
        <w:jc w:val="both"/>
      </w:pPr>
      <w:r>
        <w:t>3.13. Уборку и содержание территорий автозаправочных станций (АЗС), автомоечных постов, заправочных комплексов, прилегающих территорий и подъездов к ним производят владельцы указанных объектов.</w:t>
      </w:r>
    </w:p>
    <w:p w:rsidR="00BB07E9" w:rsidRDefault="00BB07E9">
      <w:pPr>
        <w:pStyle w:val="ConsPlusNormal"/>
        <w:ind w:firstLine="540"/>
        <w:jc w:val="both"/>
      </w:pPr>
      <w:r>
        <w:t>3.14. Не допускается установка ритуальной символики (памятники, венки и другая символика) на разделительных полосах автомагистралей, обочинах, световых опорах и иных местах, не отведенных под официальное захоронение.</w:t>
      </w:r>
    </w:p>
    <w:p w:rsidR="00BB07E9" w:rsidRDefault="00BB07E9">
      <w:pPr>
        <w:pStyle w:val="ConsPlusNormal"/>
        <w:ind w:firstLine="540"/>
        <w:jc w:val="both"/>
      </w:pPr>
      <w:r>
        <w:t>Ответственность за уборку указанных территорий от ритуальной символики несет собственник объекта (правообладатель), на котором расположена данная символика.</w:t>
      </w:r>
    </w:p>
    <w:p w:rsidR="00BB07E9" w:rsidRDefault="00BB07E9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ind w:firstLine="540"/>
        <w:jc w:val="both"/>
      </w:pPr>
      <w:r>
        <w:t xml:space="preserve">3.15. Уборка объектов, территорию которых невозможно убирать механизированным </w:t>
      </w:r>
      <w:r>
        <w:lastRenderedPageBreak/>
        <w:t>способом (из-за недостаточной ширины или сложной конфигурации), должна производиться вручную.</w:t>
      </w:r>
    </w:p>
    <w:p w:rsidR="00BB07E9" w:rsidRDefault="00BB07E9">
      <w:pPr>
        <w:pStyle w:val="ConsPlusNormal"/>
        <w:ind w:firstLine="540"/>
        <w:jc w:val="both"/>
      </w:pPr>
      <w:r>
        <w:t>3.16. На территории городского округа не допускается сброс, складирование, размещение отходов производства и потребления, мусора (в том числе образовавшихся во время ремонта, оказания услуг объектами потребительского рынка), тары, спила деревьев, листвы, снега, грунта вне специально отведенных для этого мест.</w:t>
      </w:r>
    </w:p>
    <w:p w:rsidR="00BB07E9" w:rsidRDefault="00BB07E9">
      <w:pPr>
        <w:pStyle w:val="ConsPlusNormal"/>
        <w:ind w:firstLine="540"/>
        <w:jc w:val="both"/>
      </w:pPr>
      <w:r>
        <w:t>3.17. Вывоз строительного мусора при проведении дорожно-ремонтных работ производится организациями, проводящими работы: с улиц городского округа, в том числе и с внутриквартальных территорий, - незамедлительно (в ходе проведения работ).</w:t>
      </w:r>
    </w:p>
    <w:p w:rsidR="00BB07E9" w:rsidRDefault="00BB07E9">
      <w:pPr>
        <w:pStyle w:val="ConsPlusNormal"/>
        <w:jc w:val="both"/>
      </w:pPr>
      <w:r>
        <w:t xml:space="preserve">(п. 3.17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ind w:firstLine="540"/>
        <w:jc w:val="both"/>
      </w:pPr>
      <w:r>
        <w:t>3.18. Запрещается сжигание мусора, листвы, тары, производственных отходов, разведение костров на внутренних территориях предприятий, строительных площадках, частных домовладениях, придомовых территориях многоквартирных домов, на территориях общего пользования городского округа.</w:t>
      </w:r>
    </w:p>
    <w:p w:rsidR="00BB07E9" w:rsidRDefault="00BB07E9">
      <w:pPr>
        <w:pStyle w:val="ConsPlusNormal"/>
        <w:ind w:firstLine="540"/>
        <w:jc w:val="both"/>
      </w:pPr>
      <w:r>
        <w:t>3.19. Стоянка и размещение транспортных средств на дворовых и внутриквартальных территориях и на проезжей части дорог должны обеспечить беспрепятственное продвижение уборочной и специальной техники и не препятствовать производству уборочных работ.</w:t>
      </w:r>
    </w:p>
    <w:p w:rsidR="00BB07E9" w:rsidRDefault="00BB07E9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ind w:firstLine="540"/>
        <w:jc w:val="both"/>
      </w:pPr>
      <w:r>
        <w:t>3.20. Запрещается мойка, чистка транспортных средств, а также слив масел и топлива на территориях общего пользования, за исключением специально отведенных мест.</w:t>
      </w:r>
    </w:p>
    <w:p w:rsidR="00BB07E9" w:rsidRDefault="00BB07E9">
      <w:pPr>
        <w:pStyle w:val="ConsPlusNormal"/>
        <w:ind w:firstLine="540"/>
        <w:jc w:val="both"/>
      </w:pPr>
      <w:r>
        <w:t>3.21. Запрещается перевозка грунта, мусора, сыпучих строительных материалов, легкой тары, листвы, спила деревьев без покрытия брезентом или другим материалом, исключающим загрязнение дорог и улиц.</w:t>
      </w:r>
    </w:p>
    <w:p w:rsidR="00BB07E9" w:rsidRDefault="00BB07E9">
      <w:pPr>
        <w:pStyle w:val="ConsPlusNormal"/>
        <w:ind w:firstLine="540"/>
        <w:jc w:val="both"/>
      </w:pPr>
      <w:r>
        <w:t>3.22. На всех площадях и улицах, в скверах и парках, на стадионах, рынках, остановках городского транспорта, у предприятий, организаций, объектов потребительского рынка и услуг, магазинов, кинотеатров, культурно-развлекательных объектов, киосков (независимо от форм собственности), должны быть установлены урны. Очистка и установка урн должна производиться в соответствии с действующими нормативами (</w:t>
      </w:r>
      <w:hyperlink r:id="rId28" w:history="1">
        <w:r>
          <w:rPr>
            <w:color w:val="0000FF"/>
          </w:rPr>
          <w:t>СанПиН 42-128-4690-88</w:t>
        </w:r>
      </w:hyperlink>
      <w:r>
        <w:t xml:space="preserve"> "Санитарные правила содержания территорий населенных мест"). Установку, содержание и ремонт урн осуществляют их собственники, арендаторы. Очистка урн должна производиться систематически по мере их наполнения.</w:t>
      </w:r>
    </w:p>
    <w:p w:rsidR="00BB07E9" w:rsidRDefault="00BB07E9">
      <w:pPr>
        <w:pStyle w:val="ConsPlusNormal"/>
        <w:ind w:firstLine="540"/>
        <w:jc w:val="both"/>
      </w:pPr>
      <w:r>
        <w:t>У объектов потребительского рынка и услуг урны должны быть установлены со стороны осуществления торговой деятельности, оказания услуг, выполнения работ.</w:t>
      </w:r>
    </w:p>
    <w:p w:rsidR="00BB07E9" w:rsidRDefault="00BB07E9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ind w:firstLine="540"/>
        <w:jc w:val="both"/>
      </w:pPr>
      <w:r>
        <w:t>У каждого подъезда многоквартирного жилого дома должна быть установлена урна. Уборку урн обеспечивают управляющие организации (собственники помещений в многоквартирном доме при непосредственном управлении многоквартирным домом) самостоятельно либо путем заключения договора со специализированной организацией.</w:t>
      </w:r>
    </w:p>
    <w:p w:rsidR="00BB07E9" w:rsidRDefault="00BB07E9">
      <w:pPr>
        <w:pStyle w:val="ConsPlusNormal"/>
        <w:jc w:val="both"/>
      </w:pPr>
      <w:r>
        <w:t xml:space="preserve">(абзац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ind w:firstLine="540"/>
        <w:jc w:val="both"/>
      </w:pPr>
      <w:r>
        <w:t>3.23. Во избежание засорения дождевой (ливневой) канализации запрещается сброс смета и мусора в дождеприемные колодцы. Решетки дождеприемных колодцев должны постоянно находиться в очищенном состоянии. В случае обильных осадков при возникновении подтоплений на проезжей части дорог ликвидация подтоплений производится специализированными организациями, осуществляющими деятельность, в соответствии с муниципальным контрактом (муниципальным заданием для МБУ), собственниками, владельцами дорог.</w:t>
      </w:r>
    </w:p>
    <w:p w:rsidR="00BB07E9" w:rsidRDefault="00BB07E9">
      <w:pPr>
        <w:pStyle w:val="ConsPlusNormal"/>
        <w:ind w:firstLine="540"/>
        <w:jc w:val="both"/>
      </w:pPr>
      <w:r>
        <w:t xml:space="preserve">3.24. Организациям, в ведении которых находятся подземные сети, следует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</w:t>
      </w:r>
      <w:r>
        <w:lastRenderedPageBreak/>
        <w:t>закрытыми.</w:t>
      </w:r>
    </w:p>
    <w:p w:rsidR="00BB07E9" w:rsidRDefault="00BB07E9">
      <w:pPr>
        <w:pStyle w:val="ConsPlusNormal"/>
        <w:ind w:firstLine="540"/>
        <w:jc w:val="both"/>
      </w:pPr>
      <w:r>
        <w:t>3.25. Ликвидация подтоплений (в зимний период - ликвидация скользкости, скол и вывоз льда), образовавшихся в результате аварий на уличных инженерных сетях, осуществляется специализированными организациями, осуществляющими деятельность в соответствии с муниципальным контрактом (муниципальным заданием для МБУ), с последующим возмещением расходов на устранение последствий аварийных ситуаций лицами, виновными в затоплении.</w:t>
      </w:r>
    </w:p>
    <w:p w:rsidR="00BB07E9" w:rsidRDefault="00BB07E9">
      <w:pPr>
        <w:pStyle w:val="ConsPlusNormal"/>
        <w:ind w:firstLine="540"/>
        <w:jc w:val="both"/>
      </w:pPr>
      <w:r>
        <w:t>3.26. Строительство и эксплуатация индивидуальных жилых домов не должны нарушать функционирование системы водоотводных канав, не допускается их засыпка и засорение. Во избежание подтопления территорий собственники частных домовладений должны обеспечить водоотведение поверхностного стока по прилегающей территории.</w:t>
      </w:r>
    </w:p>
    <w:p w:rsidR="00BB07E9" w:rsidRDefault="00BB07E9">
      <w:pPr>
        <w:pStyle w:val="ConsPlusNormal"/>
        <w:ind w:firstLine="540"/>
        <w:jc w:val="both"/>
      </w:pPr>
      <w:r>
        <w:t>3.27. Фасады сгоревших зданий, строений, сооружений, пришедшие в негодность, должны быть закрыты их владельцами от обзора граждан сетчатыми ограждениями для фасадов зданий, строений, сооружений.</w:t>
      </w:r>
    </w:p>
    <w:p w:rsidR="00BB07E9" w:rsidRDefault="00BB07E9">
      <w:pPr>
        <w:pStyle w:val="ConsPlusNormal"/>
        <w:jc w:val="both"/>
      </w:pPr>
      <w:r>
        <w:t xml:space="preserve">(п. 3.27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center"/>
      </w:pPr>
      <w:r>
        <w:t>4. Уборка территорий в зимний период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t>4.1. Период зимней уборки устанавливается с 1 ноября по 31 марта. В случае резкого изменения погодных условий сроки проведения зимней уборки корректируются постановлением мэрии городского округа Тольятти.</w:t>
      </w:r>
    </w:p>
    <w:p w:rsidR="00BB07E9" w:rsidRDefault="00BB07E9">
      <w:pPr>
        <w:pStyle w:val="ConsPlusNormal"/>
        <w:ind w:firstLine="540"/>
        <w:jc w:val="both"/>
      </w:pPr>
      <w:r>
        <w:t>4.2. Все юридические, физические лица и индивидуальные предприниматели независимо от их хозяйственной деятельности, в собственности, владении и пользовании которых находятся здания, строения, сооружения, места с массовым пребыванием людей, земельные участки, организуют очистку от снега и льда территорий, предназначенных для эксплуатации указанных зданий, строений, сооружений, земельных участков и прилегающих территорий (в случае заключения соответствующего договора).</w:t>
      </w:r>
    </w:p>
    <w:p w:rsidR="00BB07E9" w:rsidRDefault="00BB07E9">
      <w:pPr>
        <w:pStyle w:val="ConsPlusNormal"/>
        <w:ind w:firstLine="540"/>
        <w:jc w:val="both"/>
      </w:pPr>
      <w:r>
        <w:t>4.3. Твердое покрытие пешеходных зон (асфальт, плитка, бетон и др.):</w:t>
      </w:r>
    </w:p>
    <w:p w:rsidR="00BB07E9" w:rsidRDefault="00BB07E9">
      <w:pPr>
        <w:pStyle w:val="ConsPlusNormal"/>
        <w:ind w:firstLine="540"/>
        <w:jc w:val="both"/>
      </w:pPr>
      <w:r>
        <w:t>на придомовых территориях - очищается вручную под скребок с применением противогололедных материалов, за исключением пешеходных зон из брусчатки;</w:t>
      </w:r>
    </w:p>
    <w:p w:rsidR="00BB07E9" w:rsidRDefault="00BB07E9">
      <w:pPr>
        <w:pStyle w:val="ConsPlusNormal"/>
        <w:ind w:firstLine="540"/>
        <w:jc w:val="both"/>
      </w:pPr>
      <w:r>
        <w:t>на территориях общего пользования - механизированным способом, за исключением пешеходных зон, которые невозможно убирать механизированным способом из-за недостаточной ширины или сложной конфигурации, а также зон в местах установки скамеек (очищаются вручную под скребок с применением противогололедных материалов, за исключением пешеходных зон из брусчатки).</w:t>
      </w:r>
    </w:p>
    <w:p w:rsidR="00BB07E9" w:rsidRDefault="00BB07E9">
      <w:pPr>
        <w:pStyle w:val="ConsPlusNormal"/>
        <w:ind w:firstLine="540"/>
        <w:jc w:val="both"/>
      </w:pPr>
      <w:r>
        <w:t>Очистка брусчатки производится с применением лопат из дерева, а также скребков и метел или подобного инвентаря, сделанного из пластмассы, для предотвращения повреждения брусчатки (плитки).</w:t>
      </w:r>
    </w:p>
    <w:p w:rsidR="00BB07E9" w:rsidRDefault="00BB07E9">
      <w:pPr>
        <w:pStyle w:val="ConsPlusNormal"/>
        <w:jc w:val="both"/>
      </w:pPr>
      <w:r>
        <w:t xml:space="preserve">(п. 4.3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ind w:firstLine="540"/>
        <w:jc w:val="both"/>
      </w:pPr>
      <w:r>
        <w:t>4.4. Мероприятия по подготовке уборочной техники к работе в зимний период проводятся балансодержателями техники в срок до 1 октября текущего года. К этому же сроку должны быть завершены работы по подготовке площадок приема снега (снегосвалки).</w:t>
      </w:r>
    </w:p>
    <w:p w:rsidR="00BB07E9" w:rsidRDefault="00BB07E9">
      <w:pPr>
        <w:pStyle w:val="ConsPlusNormal"/>
        <w:ind w:firstLine="540"/>
        <w:jc w:val="both"/>
      </w:pPr>
      <w:r>
        <w:t>4.5. Обработка проезжей части дорог противогололедными материалами должна начинаться сразу с начала снегопада.</w:t>
      </w:r>
    </w:p>
    <w:p w:rsidR="00BB07E9" w:rsidRDefault="00BB07E9">
      <w:pPr>
        <w:pStyle w:val="ConsPlusNormal"/>
        <w:ind w:firstLine="540"/>
        <w:jc w:val="both"/>
      </w:pPr>
      <w:r>
        <w:t xml:space="preserve">4.6. С начала снегопада в первую очередь обрабатываются противогололедными материалами наиболее опасные для движения транспорта участки улиц - крутые спуски, подъемы, тормозные площадки на перекрестках улиц и остановок общественного транспорта и т.д.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материалами. Данная операция начинается по улицам с наиболее интенсивным </w:t>
      </w:r>
      <w:r>
        <w:lastRenderedPageBreak/>
        <w:t>движением транспорта.</w:t>
      </w:r>
    </w:p>
    <w:p w:rsidR="00BB07E9" w:rsidRDefault="00BB07E9">
      <w:pPr>
        <w:pStyle w:val="ConsPlusNormal"/>
        <w:ind w:firstLine="540"/>
        <w:jc w:val="both"/>
      </w:pPr>
      <w:r>
        <w:t>4.7. Снег, счищенный с проезжей части улиц, а также тротуаров, сдвигается к обочине или бордюру улиц и проездов для временного складирования.</w:t>
      </w:r>
    </w:p>
    <w:p w:rsidR="00BB07E9" w:rsidRDefault="00BB07E9">
      <w:pPr>
        <w:pStyle w:val="ConsPlusNormal"/>
        <w:ind w:firstLine="540"/>
        <w:jc w:val="both"/>
      </w:pPr>
      <w:r>
        <w:t>4.8. Уборка снега с обочин производится в процессе снегоуборочных работ сдвиганием с обочины на откосы насыпи, а при их отсутствии - вывозом на снегосвалки.</w:t>
      </w:r>
    </w:p>
    <w:p w:rsidR="00BB07E9" w:rsidRDefault="00BB07E9">
      <w:pPr>
        <w:pStyle w:val="ConsPlusNormal"/>
        <w:ind w:firstLine="540"/>
        <w:jc w:val="both"/>
      </w:pPr>
      <w:r>
        <w:t>4.9. Вывоз снега с улиц и внутриквартальных проездов должен осуществляться на специально подготовленные площадки. Запрещается вывоз снега не на специально подготовленные площадки. Обустройство указанных площадок и организация работы по вывозу снега возлагаются на специализированные организации.</w:t>
      </w:r>
    </w:p>
    <w:p w:rsidR="00BB07E9" w:rsidRDefault="00BB07E9">
      <w:pPr>
        <w:pStyle w:val="ConsPlusNormal"/>
        <w:ind w:firstLine="540"/>
        <w:jc w:val="both"/>
      </w:pPr>
      <w:r>
        <w:t>4.10. Организации, отвечающие за уборку территорий, до 1 октября должны обеспечить завоз, заготовку и складирование необходимого количества противогололедных материалов.</w:t>
      </w:r>
    </w:p>
    <w:p w:rsidR="00BB07E9" w:rsidRDefault="00BB07E9">
      <w:pPr>
        <w:pStyle w:val="ConsPlusNormal"/>
        <w:ind w:firstLine="540"/>
        <w:jc w:val="both"/>
      </w:pPr>
      <w:r>
        <w:t>4.11. При уборке внутриквартальных территорий, дорог в парках, скверах, бульварах и других зеленых зонах допускается временное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</w:t>
      </w:r>
    </w:p>
    <w:p w:rsidR="00BB07E9" w:rsidRDefault="00BB07E9">
      <w:pPr>
        <w:pStyle w:val="ConsPlusNormal"/>
        <w:ind w:firstLine="540"/>
        <w:jc w:val="both"/>
      </w:pPr>
      <w:r>
        <w:t>4.12. Технология и режим проведения уборочных работ на проезжей части улиц, проездах, тротуарах и дворовых территориях должны обеспечивать беспрепятственное движение транспортных средств и пешеходов независимо от погодных условий.</w:t>
      </w:r>
    </w:p>
    <w:p w:rsidR="00BB07E9" w:rsidRDefault="00BB07E9">
      <w:pPr>
        <w:pStyle w:val="ConsPlusNormal"/>
        <w:ind w:firstLine="540"/>
        <w:jc w:val="both"/>
      </w:pPr>
      <w:r>
        <w:t>4.12.1. Автомобильные дороги общего пользования местного значения - на покрытии должен отсутствовать снежный покров, проезжая часть очищена от снега на всю ширину (при снегопаде толщина рыхлого снега не более 40 мм), отсутствуют снежные валы у бортового камня вблизи пешеходных переходов, остановок общественного транспорта.</w:t>
      </w:r>
    </w:p>
    <w:p w:rsidR="00BB07E9" w:rsidRDefault="00BB07E9">
      <w:pPr>
        <w:pStyle w:val="ConsPlusNormal"/>
        <w:ind w:firstLine="540"/>
        <w:jc w:val="both"/>
      </w:pPr>
      <w:r>
        <w:t>4.12.2. Проезды - проезжая часть должна быть очищена на всю ширину, допустимая толщина уплотненного снега на покрытии - 40 мм.</w:t>
      </w:r>
    </w:p>
    <w:p w:rsidR="00BB07E9" w:rsidRDefault="00BB07E9">
      <w:pPr>
        <w:pStyle w:val="ConsPlusNormal"/>
        <w:ind w:firstLine="540"/>
        <w:jc w:val="both"/>
      </w:pPr>
      <w:r>
        <w:t>4.13. Тротуары должны быть очищены от снега и наледи на всю ширину до состояния, обеспечивающего свободный и безопасный проход граждан. При возникновении наледи (гололеда) производится обработка противогололедными реагентами.</w:t>
      </w:r>
    </w:p>
    <w:p w:rsidR="00BB07E9" w:rsidRDefault="00BB07E9">
      <w:pPr>
        <w:pStyle w:val="ConsPlusNormal"/>
        <w:jc w:val="both"/>
      </w:pPr>
      <w:r>
        <w:t xml:space="preserve">(п. 4.13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ind w:firstLine="540"/>
        <w:jc w:val="both"/>
      </w:pPr>
      <w:r>
        <w:t>4.14. Запрещается:</w:t>
      </w:r>
    </w:p>
    <w:p w:rsidR="00BB07E9" w:rsidRDefault="00BB07E9">
      <w:pPr>
        <w:pStyle w:val="ConsPlusNormal"/>
        <w:ind w:firstLine="540"/>
        <w:jc w:val="both"/>
      </w:pPr>
      <w:r>
        <w:t>- выдвигать или перемещать на проезжую часть улиц и внутриквартальных проездов снег, счищаемый с дворовых проездов, дворовых территорий, территорий предприятий, организаций, строительных площадок, торговых объектов;</w:t>
      </w:r>
    </w:p>
    <w:p w:rsidR="00BB07E9" w:rsidRDefault="00BB07E9">
      <w:pPr>
        <w:pStyle w:val="ConsPlusNormal"/>
        <w:ind w:firstLine="540"/>
        <w:jc w:val="both"/>
      </w:pPr>
      <w:r>
        <w:t>- роторная переброска и перемещение загрязненного и засоренного снега, а также скола льда на газоны, цветники, кустарники и другие зеленые насаждения.</w:t>
      </w:r>
    </w:p>
    <w:p w:rsidR="00BB07E9" w:rsidRDefault="00BB07E9">
      <w:pPr>
        <w:pStyle w:val="ConsPlusNormal"/>
        <w:ind w:firstLine="540"/>
        <w:jc w:val="both"/>
      </w:pPr>
      <w:r>
        <w:t>4.15. Ручную зачистку после проведения механизированной уборки снега и смета на площадях, улицах и внутриквартальных проездах осуществляют специализированные организации, производящие уборку площадей, улиц, внутриквартальных проездов.</w:t>
      </w:r>
    </w:p>
    <w:p w:rsidR="00BB07E9" w:rsidRDefault="00BB07E9">
      <w:pPr>
        <w:pStyle w:val="ConsPlusNormal"/>
        <w:ind w:firstLine="540"/>
        <w:jc w:val="both"/>
      </w:pPr>
      <w:r>
        <w:t>4.16. Снег, счищаемый с дворовых территорий и проездов, разрешается складировать на территориях дворов в местах, не препятствующих свободному проезду автотранспорта и движению пешеходов. Не допускается повреждение зеленых насаждений при складировании снега.</w:t>
      </w:r>
    </w:p>
    <w:p w:rsidR="00BB07E9" w:rsidRDefault="00BB07E9">
      <w:pPr>
        <w:pStyle w:val="ConsPlusNormal"/>
        <w:ind w:firstLine="540"/>
        <w:jc w:val="both"/>
      </w:pPr>
      <w:r>
        <w:t>Складирование снега на дворовых территориях должно предусматривать отвод талых вод.</w:t>
      </w:r>
    </w:p>
    <w:p w:rsidR="00BB07E9" w:rsidRDefault="00BB07E9">
      <w:pPr>
        <w:pStyle w:val="ConsPlusNormal"/>
        <w:ind w:firstLine="540"/>
        <w:jc w:val="both"/>
      </w:pPr>
      <w:r>
        <w:t>4.17. С наступлением весны организации, обслуживающие жилищный фонд, должны организовать:</w:t>
      </w:r>
    </w:p>
    <w:p w:rsidR="00BB07E9" w:rsidRDefault="00BB07E9">
      <w:pPr>
        <w:pStyle w:val="ConsPlusNormal"/>
        <w:ind w:firstLine="540"/>
        <w:jc w:val="both"/>
      </w:pPr>
      <w:r>
        <w:t>- промывку и расчистку канавок для обеспечения отвода воды в местах, где это требуется для нормального отвода талых вод;</w:t>
      </w:r>
    </w:p>
    <w:p w:rsidR="00BB07E9" w:rsidRDefault="00BB07E9">
      <w:pPr>
        <w:pStyle w:val="ConsPlusNormal"/>
        <w:ind w:firstLine="540"/>
        <w:jc w:val="both"/>
      </w:pPr>
      <w:r>
        <w:t>- систематический сгон талой воды к люкам и приемным колодцам ливневой сети или водоотводным канавам;</w:t>
      </w:r>
    </w:p>
    <w:p w:rsidR="00BB07E9" w:rsidRDefault="00BB07E9">
      <w:pPr>
        <w:pStyle w:val="ConsPlusNormal"/>
        <w:ind w:firstLine="540"/>
        <w:jc w:val="both"/>
      </w:pPr>
      <w:r>
        <w:t xml:space="preserve">- общую очистку дворовых территорий после окончания таяния снега, собирание и </w:t>
      </w:r>
      <w:r>
        <w:lastRenderedPageBreak/>
        <w:t>удаление мусора, оставшегося снега и льда.</w:t>
      </w:r>
    </w:p>
    <w:p w:rsidR="00BB07E9" w:rsidRDefault="00BB07E9">
      <w:pPr>
        <w:pStyle w:val="ConsPlusNormal"/>
        <w:ind w:firstLine="540"/>
        <w:jc w:val="both"/>
      </w:pPr>
      <w:r>
        <w:t>4.18. Уборка тротуаров, посадочных мест на остановках городского общественного транспорта, пешеходных дорожек:</w:t>
      </w:r>
    </w:p>
    <w:p w:rsidR="00BB07E9" w:rsidRDefault="00BB07E9">
      <w:pPr>
        <w:pStyle w:val="ConsPlusNormal"/>
        <w:ind w:firstLine="540"/>
        <w:jc w:val="both"/>
      </w:pPr>
      <w:r>
        <w:t xml:space="preserve">4.18.1. Утратил силу. -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мэрии городского округа Тольятти от 10.04.2015 N 1215-п/1;</w:t>
      </w:r>
    </w:p>
    <w:p w:rsidR="00BB07E9" w:rsidRDefault="00BB07E9">
      <w:pPr>
        <w:pStyle w:val="ConsPlusNormal"/>
        <w:ind w:firstLine="540"/>
        <w:jc w:val="both"/>
      </w:pPr>
      <w:r>
        <w:t>4.18.2. Снегоуборочные работы (механизированное подметание и ручная зачистка) начинаются сразу по окончании снегопада. При длительных, интенсивных снегопадах циклы снегоуборки и обработки противогололедными материалами должны повторяться после каждых 5 см свежевыпавшего снега.</w:t>
      </w:r>
    </w:p>
    <w:p w:rsidR="00BB07E9" w:rsidRDefault="00BB07E9">
      <w:pPr>
        <w:pStyle w:val="ConsPlusNormal"/>
        <w:ind w:firstLine="540"/>
        <w:jc w:val="both"/>
      </w:pPr>
      <w:r>
        <w:t>4.19. Отмостки должны быть очищены до твердых (асфальтобетонных, цементобетонных) покрытий.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center"/>
      </w:pPr>
      <w:r>
        <w:t>5. Уборка территорий в летний период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t>5.1. Период летней уборки устанавливается с 1 апреля по 31 октября. В случае резкого изменения погодных условий сроки проведения летней уборки корректируются постановлением мэрии городского округа Тольятти. Мероприятия по подготовке уборочной техники к работе в летний период проводятся за две недели до начала летнего периода уборки.</w:t>
      </w:r>
    </w:p>
    <w:p w:rsidR="00BB07E9" w:rsidRDefault="00BB07E9">
      <w:pPr>
        <w:pStyle w:val="ConsPlusNormal"/>
        <w:ind w:firstLine="540"/>
        <w:jc w:val="both"/>
      </w:pPr>
      <w:r>
        <w:t>5.2. Подметание дорожных покрытий улиц и внутриквартальных проездов осуществляется специализированными организациями в соответствии с муниципальным контрактом (муниципальным заданием для МБУ).</w:t>
      </w:r>
    </w:p>
    <w:p w:rsidR="00BB07E9" w:rsidRDefault="00BB07E9">
      <w:pPr>
        <w:pStyle w:val="ConsPlusNormal"/>
        <w:ind w:firstLine="540"/>
        <w:jc w:val="both"/>
      </w:pPr>
      <w:r>
        <w:t>5.3. Проезжая часть дорог должна быть очищена от загрязнений и промыта. Осевые линии регулирования должны быть очищены от песка и различного мусора.</w:t>
      </w:r>
    </w:p>
    <w:p w:rsidR="00BB07E9" w:rsidRDefault="00BB07E9">
      <w:pPr>
        <w:pStyle w:val="ConsPlusNormal"/>
        <w:ind w:firstLine="540"/>
        <w:jc w:val="both"/>
      </w:pPr>
      <w:r>
        <w:t>5.4. Тротуары и расположенные на них остановки должны быть полностью очищены от грунтово-песчаных наносов, различного мусора и промыты. Обочины дорог должны быть очищены от мусора.</w:t>
      </w:r>
    </w:p>
    <w:p w:rsidR="00BB07E9" w:rsidRDefault="00BB07E9">
      <w:pPr>
        <w:pStyle w:val="ConsPlusNormal"/>
        <w:ind w:firstLine="540"/>
        <w:jc w:val="both"/>
      </w:pPr>
      <w:r>
        <w:t>5.5. Комплексная уборка и мойка улиц, площадей производится до 7 часов утра при наименьшем движении транспорта и пешеходов. В течение дня уборка и мойка улиц и площадей производятся по мере необходимости.</w:t>
      </w:r>
    </w:p>
    <w:p w:rsidR="00BB07E9" w:rsidRDefault="00BB07E9">
      <w:pPr>
        <w:pStyle w:val="ConsPlusNormal"/>
        <w:ind w:firstLine="540"/>
        <w:jc w:val="both"/>
      </w:pPr>
      <w:r>
        <w:t>5.6. Подметание дорожных покрытий улиц и внутриквартальных проездов должно осуществляться с их предварительным увлажнением.</w:t>
      </w:r>
    </w:p>
    <w:p w:rsidR="00BB07E9" w:rsidRDefault="00BB07E9">
      <w:pPr>
        <w:pStyle w:val="ConsPlusNormal"/>
        <w:ind w:firstLine="540"/>
        <w:jc w:val="both"/>
      </w:pPr>
      <w:r>
        <w:t>5.7. В жаркие дни (при температуре выше 25 °С) поливка дорожных покрытий производится в период с 12.00 до 16.00 с интервалом в 2 часа.</w:t>
      </w:r>
    </w:p>
    <w:p w:rsidR="00BB07E9" w:rsidRDefault="00BB07E9">
      <w:pPr>
        <w:pStyle w:val="ConsPlusNormal"/>
        <w:ind w:firstLine="540"/>
        <w:jc w:val="both"/>
      </w:pPr>
      <w:r>
        <w:t>5.8. Уборка дворовых территорий, дворовых проездов и тротуаров от смета, пыли и мелкого бытового мусора осуществляется управляющими организациями самостоятельно либо путем заключения договора со специализированными организациями. Чистота на территории должна поддерживаться в течение всего рабочего дня.</w:t>
      </w:r>
    </w:p>
    <w:p w:rsidR="00BB07E9" w:rsidRDefault="00BB07E9">
      <w:pPr>
        <w:pStyle w:val="ConsPlusNormal"/>
        <w:jc w:val="both"/>
      </w:pPr>
      <w:r>
        <w:t xml:space="preserve">(п. 5.8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ind w:firstLine="540"/>
        <w:jc w:val="both"/>
      </w:pPr>
      <w:r>
        <w:t>5.9. В период листопада организации, ответственные за уборку территории, производят сгребание опавшей листвы и организуют ее вывоз либо самостоятельно, либо по договору со специализированной организацией не позднее суток после сбора листвы.</w:t>
      </w:r>
    </w:p>
    <w:p w:rsidR="00BB07E9" w:rsidRDefault="00BB07E9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ind w:firstLine="540"/>
        <w:jc w:val="both"/>
      </w:pPr>
      <w:r>
        <w:t>5.10. Газоны скашиваются при высоте травостоя свыше 15 см. Окошенная трава с территории удаляется не позднее суток со дня окончания работ по покосу травы.</w:t>
      </w:r>
    </w:p>
    <w:p w:rsidR="00BB07E9" w:rsidRDefault="00BB07E9">
      <w:pPr>
        <w:pStyle w:val="ConsPlusNormal"/>
        <w:jc w:val="both"/>
      </w:pPr>
      <w:r>
        <w:t xml:space="preserve">(п. 5.10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center"/>
      </w:pPr>
      <w:r>
        <w:t>6. Требования по сбору отходов и содержанию</w:t>
      </w:r>
    </w:p>
    <w:p w:rsidR="00BB07E9" w:rsidRDefault="00BB07E9">
      <w:pPr>
        <w:pStyle w:val="ConsPlusNormal"/>
        <w:jc w:val="center"/>
      </w:pPr>
      <w:r>
        <w:t>контейнерных площадок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t xml:space="preserve">6.1. Управляющие организации, собственники индивидуальных жилых домов, собственники помещений в многоквартирном доме при непосредственном управлении </w:t>
      </w:r>
      <w:r>
        <w:lastRenderedPageBreak/>
        <w:t>многоквартирным домом, юридические лица, индивидуальные предприниматели, осуществляющие свою деятельность на территории городского округа, самостоятельно или путем заключения договоров со специализированными организациями организуют сбор отходов в контейнеры, бункер-накопители на специально отведенных контейнерных площадках. На территории массовой застройки индивидуальными жилыми домами допускается оборудование общих площадок для установки контейнеров и (или) бункер-накопителей.</w:t>
      </w:r>
    </w:p>
    <w:p w:rsidR="00BB07E9" w:rsidRDefault="00BB07E9">
      <w:pPr>
        <w:pStyle w:val="ConsPlusNormal"/>
        <w:ind w:firstLine="540"/>
        <w:jc w:val="both"/>
      </w:pPr>
      <w:r>
        <w:t>6.2. Сбор отходов обеспечивают:</w:t>
      </w:r>
    </w:p>
    <w:p w:rsidR="00BB07E9" w:rsidRDefault="00BB07E9">
      <w:pPr>
        <w:pStyle w:val="ConsPlusNormal"/>
        <w:ind w:firstLine="540"/>
        <w:jc w:val="both"/>
      </w:pPr>
      <w:r>
        <w:t>- в жилищном фонде - управляющие организации, (собственники помещений в многоквартирном доме при непосредственном управлении многоквартирным домом), самостоятельно либо путем заключения договора со специализированной организацией;</w:t>
      </w:r>
    </w:p>
    <w:p w:rsidR="00BB07E9" w:rsidRDefault="00BB07E9">
      <w:pPr>
        <w:pStyle w:val="ConsPlusNormal"/>
        <w:ind w:firstLine="540"/>
        <w:jc w:val="both"/>
      </w:pPr>
      <w:r>
        <w:t>- в индивидуальных жилых домах - собственники жилых домов самостоятельно либо путем заключения договора со специализированной организацией;</w:t>
      </w:r>
    </w:p>
    <w:p w:rsidR="00BB07E9" w:rsidRDefault="00BB07E9">
      <w:pPr>
        <w:pStyle w:val="ConsPlusNormal"/>
        <w:ind w:firstLine="540"/>
        <w:jc w:val="both"/>
      </w:pPr>
      <w:r>
        <w:t>- по иным территориям - правообладатели соответствующих земельных участков самостоятельно либо путем заключения договора со специализированной организацией.</w:t>
      </w:r>
    </w:p>
    <w:p w:rsidR="00BB07E9" w:rsidRDefault="00BB07E9">
      <w:pPr>
        <w:pStyle w:val="ConsPlusNormal"/>
        <w:ind w:firstLine="540"/>
        <w:jc w:val="both"/>
      </w:pPr>
      <w:r>
        <w:t>Не допускается складирование отходов на любых территориях вне специально установленных мест. Уборку, вывоз и утилизацию мусора и строительных отходов, складированных в местах, не предназначенных для их размещения, осуществляет правообладатель земельного участка, собственник отходов. В случае если не удается определить собственника отходов и данная территория относится к территории общего пользования, то ликвидацию несанкционированной свалки осуществляет специализированная организация, осуществляющая деятельность в соответствии с муниципальным контрактом (муниципальным заданием для МБУ).</w:t>
      </w:r>
    </w:p>
    <w:p w:rsidR="00BB07E9" w:rsidRDefault="00BB07E9">
      <w:pPr>
        <w:pStyle w:val="ConsPlusNormal"/>
        <w:ind w:firstLine="540"/>
        <w:jc w:val="both"/>
      </w:pPr>
      <w:r>
        <w:t>6.3. Вывоз отходов (ТБО, КГМ) обеспечивают:</w:t>
      </w:r>
    </w:p>
    <w:p w:rsidR="00BB07E9" w:rsidRDefault="00BB07E9">
      <w:pPr>
        <w:pStyle w:val="ConsPlusNormal"/>
        <w:ind w:firstLine="540"/>
        <w:jc w:val="both"/>
      </w:pPr>
      <w:r>
        <w:t>- в жилищном фонде - управляющие организации (собственники помещений в многоквартирном доме при непосредственном управлении многоквартирным домом) путем заключения договора со специализированной организацией;</w:t>
      </w:r>
    </w:p>
    <w:p w:rsidR="00BB07E9" w:rsidRDefault="00BB07E9">
      <w:pPr>
        <w:pStyle w:val="ConsPlusNormal"/>
        <w:ind w:firstLine="540"/>
        <w:jc w:val="both"/>
      </w:pPr>
      <w:r>
        <w:t>- в индивидуальных жилых домах - собственники жилых домов самостоятельно (при наличии соответствующей лицензии на осуществление данного вида деятельности, если наличие такой лицензии предусмотрено законом) или путем заключения договора со специализированной организацией;</w:t>
      </w:r>
    </w:p>
    <w:p w:rsidR="00BB07E9" w:rsidRDefault="00BB07E9">
      <w:pPr>
        <w:pStyle w:val="ConsPlusNormal"/>
        <w:ind w:firstLine="540"/>
        <w:jc w:val="both"/>
      </w:pPr>
      <w:r>
        <w:t>- по иным территориям - правообладатели соответствующих земельных участков путем заключения договора со специализированной организацией.</w:t>
      </w:r>
    </w:p>
    <w:p w:rsidR="00BB07E9" w:rsidRDefault="00BB07E9">
      <w:pPr>
        <w:pStyle w:val="ConsPlusNormal"/>
        <w:ind w:firstLine="540"/>
        <w:jc w:val="both"/>
      </w:pPr>
      <w:r>
        <w:t>Вывоз твердых бытовых отходов в многоквартирном жилищном фонде осуществляется ежедневно, вывоз крупногабаритного мусора - по мере накопления, но не реже двух раз в неделю.</w:t>
      </w:r>
    </w:p>
    <w:p w:rsidR="00BB07E9" w:rsidRDefault="00BB07E9">
      <w:pPr>
        <w:pStyle w:val="ConsPlusNormal"/>
        <w:ind w:firstLine="540"/>
        <w:jc w:val="both"/>
      </w:pPr>
      <w:r>
        <w:t>При вывозе отходов необходимо наличие у водителя специализированного автотранспортного средства: путевого листа с указанием конечного адреса доставки отходов; талона с указанием вида и количества отхода, с наличием подписи, печати (штампа) и места доставки отходов.</w:t>
      </w:r>
    </w:p>
    <w:p w:rsidR="00BB07E9" w:rsidRDefault="00BB07E9">
      <w:pPr>
        <w:pStyle w:val="ConsPlusNormal"/>
        <w:ind w:firstLine="540"/>
        <w:jc w:val="both"/>
      </w:pPr>
      <w:r>
        <w:t>Вывоз и утилизацию оставшихся после строительства, текущего и капитального ремонта зданий и сооружений строительных отходов осуществляет производитель работ самостоятельно (при наличии соответствующей лицензии на осуществление данного вида деятельности, если наличие такой лицензии предусмотрено законом) или путем заключения договора со специализированной организацией.</w:t>
      </w:r>
    </w:p>
    <w:p w:rsidR="00BB07E9" w:rsidRDefault="00BB07E9">
      <w:pPr>
        <w:pStyle w:val="ConsPlusNormal"/>
        <w:ind w:firstLine="540"/>
        <w:jc w:val="both"/>
      </w:pPr>
      <w:r>
        <w:t>На объектах торговли и общественного питания вывоз отходов в зимний период осуществляется 1 раз в 3 дня, ежедневно в летний период.</w:t>
      </w:r>
    </w:p>
    <w:p w:rsidR="00BB07E9" w:rsidRDefault="00BB07E9">
      <w:pPr>
        <w:pStyle w:val="ConsPlusNormal"/>
        <w:ind w:firstLine="540"/>
        <w:jc w:val="both"/>
      </w:pPr>
      <w:r>
        <w:t>В целях исключения шумового воздействия на жителей в ночное время вывоз мусора от домовладений производится не ранее 7 часов и не позднее 22 часов.</w:t>
      </w:r>
    </w:p>
    <w:p w:rsidR="00BB07E9" w:rsidRDefault="00BB07E9">
      <w:pPr>
        <w:pStyle w:val="ConsPlusNormal"/>
        <w:ind w:firstLine="540"/>
        <w:jc w:val="both"/>
      </w:pPr>
      <w:r>
        <w:t>Не допускается заполнение контейнеров более чем на 2/3 их объема.</w:t>
      </w:r>
    </w:p>
    <w:p w:rsidR="00BB07E9" w:rsidRDefault="00BB07E9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ind w:firstLine="540"/>
        <w:jc w:val="both"/>
      </w:pPr>
      <w:r>
        <w:lastRenderedPageBreak/>
        <w:t>Не допускается сброс жидких отходов на дворовой территории, тротуарах, проезжей части.</w:t>
      </w:r>
    </w:p>
    <w:p w:rsidR="00BB07E9" w:rsidRDefault="00BB07E9">
      <w:pPr>
        <w:pStyle w:val="ConsPlusNormal"/>
        <w:jc w:val="both"/>
      </w:pPr>
      <w:r>
        <w:t xml:space="preserve">(абзац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ind w:firstLine="540"/>
        <w:jc w:val="both"/>
      </w:pPr>
      <w:r>
        <w:t>6.4. Ответственность за осуществление вывоза отходов и соблюдение специализированной организацией графика вывоза отходов несут правообладатели (уполномоченные лица) соответствующих земельных участков:</w:t>
      </w:r>
    </w:p>
    <w:p w:rsidR="00BB07E9" w:rsidRDefault="00BB07E9">
      <w:pPr>
        <w:pStyle w:val="ConsPlusNormal"/>
        <w:ind w:firstLine="540"/>
        <w:jc w:val="both"/>
      </w:pPr>
      <w:r>
        <w:t>- в жилищном фонде - управляющие организации (собственники помещений в многоквартирном доме при непосредственном управлении многоквартирным домом), заключившие договор со специализированной организацией;</w:t>
      </w:r>
    </w:p>
    <w:p w:rsidR="00BB07E9" w:rsidRDefault="00BB07E9">
      <w:pPr>
        <w:pStyle w:val="ConsPlusNormal"/>
        <w:ind w:firstLine="540"/>
        <w:jc w:val="both"/>
      </w:pPr>
      <w:r>
        <w:t>- в индивидуальных жилых домах - собственники жилых домов самостоятельно (при наличии соответствующей лицензии на осуществление данного вида деятельности, если наличие такой лицензии предусмотрено законом) или путем заключения договора со специализированной организацией;</w:t>
      </w:r>
    </w:p>
    <w:p w:rsidR="00BB07E9" w:rsidRDefault="00BB07E9">
      <w:pPr>
        <w:pStyle w:val="ConsPlusNormal"/>
        <w:ind w:firstLine="540"/>
        <w:jc w:val="both"/>
      </w:pPr>
      <w:r>
        <w:t>- по иным территориям - правообладатели соответствующих земельных участков, заключившие договор со специализированной организацией.</w:t>
      </w:r>
    </w:p>
    <w:p w:rsidR="00BB07E9" w:rsidRDefault="00BB07E9">
      <w:pPr>
        <w:pStyle w:val="ConsPlusNormal"/>
        <w:ind w:firstLine="540"/>
        <w:jc w:val="both"/>
      </w:pPr>
      <w:r>
        <w:t>6.5. Уборку контейнерных площадок обеспечивают:</w:t>
      </w:r>
    </w:p>
    <w:p w:rsidR="00BB07E9" w:rsidRDefault="00BB07E9">
      <w:pPr>
        <w:pStyle w:val="ConsPlusNormal"/>
        <w:ind w:firstLine="540"/>
        <w:jc w:val="both"/>
      </w:pPr>
      <w:r>
        <w:t>- в жилищном фонде - управляющие организации (собственники помещений в многоквартирном доме при непосредственном управлении многоквартирным домом) самостоятельно либо путем заключения договора со специализированной организацией;</w:t>
      </w:r>
    </w:p>
    <w:p w:rsidR="00BB07E9" w:rsidRDefault="00BB07E9">
      <w:pPr>
        <w:pStyle w:val="ConsPlusNormal"/>
        <w:ind w:firstLine="540"/>
        <w:jc w:val="both"/>
      </w:pPr>
      <w:r>
        <w:t>- в индивидуальных жилых домах - собственники жилых домов самостоятельно либо путем заключения договора со специализированной организацией;</w:t>
      </w:r>
    </w:p>
    <w:p w:rsidR="00BB07E9" w:rsidRDefault="00BB07E9">
      <w:pPr>
        <w:pStyle w:val="ConsPlusNormal"/>
        <w:ind w:firstLine="540"/>
        <w:jc w:val="both"/>
      </w:pPr>
      <w:r>
        <w:t>- по иным территориям - правообладатели соответствующих земельных участков самостоятельно либо путем заключения договора со специализированной организацией.</w:t>
      </w:r>
    </w:p>
    <w:p w:rsidR="00BB07E9" w:rsidRDefault="00BB07E9">
      <w:pPr>
        <w:pStyle w:val="ConsPlusNormal"/>
        <w:ind w:firstLine="540"/>
        <w:jc w:val="both"/>
      </w:pPr>
      <w:r>
        <w:t>6.6. Ответственность за соблюдение графика уборки контейнерной площадки и прилегающей к ней территории с учетом требований санитарных правил и норм, а также в зимнее время года очистку от снега и наледи, подходов и подъездов к контейнерной площадке, с целью создания условий для проезда специализированного автотранспорта и пользования населением несут:</w:t>
      </w:r>
    </w:p>
    <w:p w:rsidR="00BB07E9" w:rsidRDefault="00BB07E9">
      <w:pPr>
        <w:pStyle w:val="ConsPlusNormal"/>
        <w:ind w:firstLine="540"/>
        <w:jc w:val="both"/>
      </w:pPr>
      <w:r>
        <w:t>- в жилищном фонде - управляющие организации (собственники помещений в многоквартирном доме при непосредственном управлении многоквартирным домом), в том числе заключившие договор со специализированной организацией;</w:t>
      </w:r>
    </w:p>
    <w:p w:rsidR="00BB07E9" w:rsidRDefault="00BB07E9">
      <w:pPr>
        <w:pStyle w:val="ConsPlusNormal"/>
        <w:ind w:firstLine="540"/>
        <w:jc w:val="both"/>
      </w:pPr>
      <w:r>
        <w:t>- в индивидуальных жилых домах - собственники жилых домов, в том числе заключившие договор со специализированной организацией;</w:t>
      </w:r>
    </w:p>
    <w:p w:rsidR="00BB07E9" w:rsidRDefault="00BB07E9">
      <w:pPr>
        <w:pStyle w:val="ConsPlusNormal"/>
        <w:ind w:firstLine="540"/>
        <w:jc w:val="both"/>
      </w:pPr>
      <w:r>
        <w:t>- по иным территориям - правообладатели соответствующих земельных участков, в том числе заключившие договор со специализированной организацией.</w:t>
      </w:r>
    </w:p>
    <w:p w:rsidR="00BB07E9" w:rsidRDefault="00BB07E9">
      <w:pPr>
        <w:pStyle w:val="ConsPlusNormal"/>
        <w:ind w:firstLine="540"/>
        <w:jc w:val="both"/>
      </w:pPr>
      <w:r>
        <w:t>6.7. Сбор и временное хранение отходов производства промышленных предприятий осуществляются силами этих предприятий на специально отведенных для этого местах. Складирование отходов на территории предприятия вне специально отведенных мест и превышение разрешенного к временному накоплению количества отходов запрещается. Временное складирование растительного и иного грунта разрешается только на специально отведенных участках.</w:t>
      </w:r>
    </w:p>
    <w:p w:rsidR="00BB07E9" w:rsidRDefault="00BB07E9">
      <w:pPr>
        <w:pStyle w:val="ConsPlusNormal"/>
        <w:ind w:firstLine="540"/>
        <w:jc w:val="both"/>
      </w:pPr>
      <w:r>
        <w:t xml:space="preserve">6.8. Предприятия, организации и индивидуальные предприниматели, осуществляющие хозяйственную и иную деятельность, должны иметь установленные нормативы образования отходов и лимиты на их размещение, утвержденные </w:t>
      </w:r>
      <w:hyperlink r:id="rId40" w:history="1">
        <w:r>
          <w:rPr>
            <w:color w:val="0000FF"/>
          </w:rPr>
          <w:t>Приказом</w:t>
        </w:r>
      </w:hyperlink>
      <w:r>
        <w:t xml:space="preserve"> Минприроды РФ от 25.02.2010 N 50 (ред. от 22.12.2010) "О Порядке разработки и утверждения нормативов образования отходов и лимитов на их размещение"</w:t>
      </w:r>
    </w:p>
    <w:p w:rsidR="00BB07E9" w:rsidRDefault="00BB07E9">
      <w:pPr>
        <w:pStyle w:val="ConsPlusNormal"/>
        <w:ind w:firstLine="540"/>
        <w:jc w:val="both"/>
      </w:pPr>
      <w:r>
        <w:t>6.9. Не допускается нахождение в урнах, контейнерах, бункерах-накопителях крупногабаритного мусора, строительных отходов, земли, смета, непогашенных углей, тлеющих материалов, отходов горюче-смазочных материалов.</w:t>
      </w:r>
    </w:p>
    <w:p w:rsidR="00BB07E9" w:rsidRDefault="00BB07E9">
      <w:pPr>
        <w:pStyle w:val="ConsPlusNormal"/>
        <w:jc w:val="both"/>
      </w:pPr>
      <w:r>
        <w:t xml:space="preserve">(п. 6.9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ind w:firstLine="540"/>
        <w:jc w:val="both"/>
      </w:pPr>
      <w:r>
        <w:t xml:space="preserve">6.10. Запрещается сжигание отходов в контейнерах, бункерах-накопителях и на </w:t>
      </w:r>
      <w:r>
        <w:lastRenderedPageBreak/>
        <w:t>контейнерных площадках.</w:t>
      </w:r>
    </w:p>
    <w:p w:rsidR="00BB07E9" w:rsidRDefault="00BB07E9">
      <w:pPr>
        <w:pStyle w:val="ConsPlusNormal"/>
        <w:ind w:firstLine="540"/>
        <w:jc w:val="both"/>
      </w:pPr>
      <w:r>
        <w:t xml:space="preserve">6.11. Контейнерные площадки для сбора ТБО должны быть обустроены и размещены в соответствии с требованиями, предусмотренными </w:t>
      </w:r>
      <w:hyperlink r:id="rId42" w:history="1">
        <w:r>
          <w:rPr>
            <w:color w:val="0000FF"/>
          </w:rPr>
          <w:t>СанПиН 42-128-4690-88</w:t>
        </w:r>
      </w:hyperlink>
      <w:r>
        <w:t xml:space="preserve"> "Санитарные правила содержания территорий населенных мест".</w:t>
      </w:r>
    </w:p>
    <w:p w:rsidR="00BB07E9" w:rsidRDefault="00BB07E9">
      <w:pPr>
        <w:pStyle w:val="ConsPlusNormal"/>
        <w:ind w:firstLine="540"/>
        <w:jc w:val="both"/>
      </w:pPr>
      <w:r>
        <w:t>6.12. Контейнеры и бункер-накопители для сбора отходов размещаются (устанавливаются) на специально оборудованных площадках. Запрещается устанавливать контейнеры и бункер-накопители на проезжей части, тротуарах, газонах, в проходных арках домов.</w:t>
      </w:r>
    </w:p>
    <w:p w:rsidR="00BB07E9" w:rsidRDefault="00BB07E9">
      <w:pPr>
        <w:pStyle w:val="ConsPlusNormal"/>
        <w:ind w:firstLine="540"/>
        <w:jc w:val="both"/>
      </w:pPr>
      <w:r>
        <w:t>6.13. Площадки для установки контейнеров для сбора отходов должны быть с асфальтовым или бетонным покрытием, уклоном в сторону проезжей части и удобным подъездом для спецавтотранспорта.</w:t>
      </w:r>
    </w:p>
    <w:p w:rsidR="00BB07E9" w:rsidRDefault="00BB07E9">
      <w:pPr>
        <w:pStyle w:val="ConsPlusNormal"/>
        <w:ind w:firstLine="540"/>
        <w:jc w:val="both"/>
      </w:pPr>
      <w:r>
        <w:t>Контейнерная площадка должна иметь с трех сторон ограждение высотой 1,5 м, чтобы не допускать попадания мусора на прилегающую территорию. Допускается изготовление контейнерных площадок закрытого типа по индивидуальным проектам (эскизам), разработанным и согласованным в установленном порядке.</w:t>
      </w:r>
    </w:p>
    <w:p w:rsidR="00BB07E9" w:rsidRDefault="00BB07E9">
      <w:pPr>
        <w:pStyle w:val="ConsPlusNormal"/>
        <w:ind w:firstLine="540"/>
        <w:jc w:val="both"/>
      </w:pPr>
      <w:r>
        <w:t>6.14. Площадки для установки контейнеров должны быть удалены от жилых домов, детских учреждений, спортивных площадок и от мест отдыха населения на расстояние не менее 20 м, но не более 100 м от входов, считая по пешеходным дорожкам от дальнего подъезда, при этом территория площадки должна примыкать к проездам, но не мешать проезду транспорта.</w:t>
      </w:r>
    </w:p>
    <w:p w:rsidR="00BB07E9" w:rsidRDefault="00BB07E9">
      <w:pPr>
        <w:pStyle w:val="ConsPlusNormal"/>
        <w:ind w:firstLine="540"/>
        <w:jc w:val="both"/>
      </w:pPr>
      <w:r>
        <w:t>6.15. Контейнеры и бункер-накопители должны быть в технически исправном состоянии, покрашены и иметь маркировку с указанием владельца. Замена контейнеров для сбора ТБО проводится по мере необходимости.</w:t>
      </w:r>
    </w:p>
    <w:p w:rsidR="00BB07E9" w:rsidRDefault="00BB07E9">
      <w:pPr>
        <w:pStyle w:val="ConsPlusNormal"/>
        <w:ind w:firstLine="540"/>
        <w:jc w:val="both"/>
      </w:pPr>
      <w:r>
        <w:t>Ремонт и замену непригодных к дальнейшему использованию контейнеров и бункер-накопителей производят их собственники.</w:t>
      </w:r>
    </w:p>
    <w:p w:rsidR="00BB07E9" w:rsidRDefault="00BB07E9">
      <w:pPr>
        <w:pStyle w:val="ConsPlusNormal"/>
        <w:ind w:firstLine="540"/>
        <w:jc w:val="both"/>
      </w:pPr>
      <w:r>
        <w:t>6.16. Контейнеры для сбора отходов на автозаправочных станциях (АЗС) должны быть оборудованы крышками и запираться на замки.</w:t>
      </w:r>
    </w:p>
    <w:p w:rsidR="00BB07E9" w:rsidRDefault="00BB07E9">
      <w:pPr>
        <w:pStyle w:val="ConsPlusNormal"/>
        <w:ind w:firstLine="540"/>
        <w:jc w:val="both"/>
      </w:pPr>
      <w:r>
        <w:t>6.17. Юридические лица и индивидуальные предприниматели несут ответственность за содержание принадлежащих им контейнеров для сбора мусора и отходов.</w:t>
      </w:r>
    </w:p>
    <w:p w:rsidR="00BB07E9" w:rsidRDefault="00BB07E9">
      <w:pPr>
        <w:pStyle w:val="ConsPlusNormal"/>
        <w:jc w:val="both"/>
      </w:pPr>
      <w:r>
        <w:t xml:space="preserve">(п. 6.17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center"/>
      </w:pPr>
      <w:r>
        <w:t>7. Требования к содержанию фасадов жилых</w:t>
      </w:r>
    </w:p>
    <w:p w:rsidR="00BB07E9" w:rsidRDefault="00BB07E9">
      <w:pPr>
        <w:pStyle w:val="ConsPlusNormal"/>
        <w:jc w:val="center"/>
      </w:pPr>
      <w:r>
        <w:t>домов, зданий и сооружений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t>7.1. Не допускается нахождение на фасадах зданий, строений и сооружений самовольно расклеенных объявлений, плакатов и иной информационно-печатной продукции, а также надписей и рисунков на фасадах зданий (а также балконов, лоджий, дверей, водосточных труб). Ответственность за проведение работ по реставрации, ремонту и покраске фасадов зданий, включая очистку фасадов от самовольно расклеенных объявлений, плакатов и информационно-печатной продукции, очистку (либо закрашивание) от надписей и рисунков на фасадах зданий (а также балконов, лоджий, дверей, водосточных труб), в соответствии с проектной документацией, а также за поддержание в чистоте и исправном состоянии расположенных на фасадах информационных табличек и мемориальных досок (памятные знаки) несут собственники, пользователи и владельцы зданий (помещений в них), строений и сооружений, в жилищном фонде - управляющие организации (собственники помещений - в многоквартирном доме при непосредственном управлении многоквартирным домом). Закрашивание от надписей и рисунков должно производиться тем же цветом, что и фасад зданий, строений и сооружений (в том числе балконов, лоджий, дверей, водосточных труб).</w:t>
      </w:r>
    </w:p>
    <w:p w:rsidR="00BB07E9" w:rsidRDefault="00BB07E9">
      <w:pPr>
        <w:pStyle w:val="ConsPlusNormal"/>
        <w:ind w:firstLine="540"/>
        <w:jc w:val="both"/>
      </w:pPr>
      <w:r>
        <w:t xml:space="preserve">В случае если указанные лица не являются балансодержателями мемориальных </w:t>
      </w:r>
      <w:r>
        <w:lastRenderedPageBreak/>
        <w:t>досок (памятных знаков), их сохранность и текущее содержание обеспечивают балансодержатели мемориальных досок (памятных знаков).</w:t>
      </w:r>
    </w:p>
    <w:p w:rsidR="00BB07E9" w:rsidRDefault="00BB07E9">
      <w:pPr>
        <w:pStyle w:val="ConsPlusNormal"/>
        <w:jc w:val="both"/>
      </w:pPr>
      <w:r>
        <w:t xml:space="preserve">(п. 7.1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ind w:firstLine="540"/>
        <w:jc w:val="both"/>
      </w:pPr>
      <w:r>
        <w:t>7.2. Входы, витрины, вывески, реклама магазинов и торговых центров, предприятий бытового обслуживания, производственных предприятий, образовательных учреждений, учреждений культуры и других объектов инфраструктуры должны содержаться в чистоте и исправном состоянии, в вечернее время суток должно быть обеспечено их освещение (в соответствии с графиком работы уличного освещения). Окна торговых, административных, общественных, производственных зданий должны быть остеклены и вымыты.</w:t>
      </w:r>
    </w:p>
    <w:p w:rsidR="00BB07E9" w:rsidRDefault="00BB07E9">
      <w:pPr>
        <w:pStyle w:val="ConsPlusNormal"/>
        <w:ind w:firstLine="540"/>
        <w:jc w:val="both"/>
      </w:pPr>
      <w:r>
        <w:t>Запрещается перекрывание оконных конструкций щитами или любыми видами изображений.</w:t>
      </w:r>
    </w:p>
    <w:p w:rsidR="00BB07E9" w:rsidRDefault="00BB07E9">
      <w:pPr>
        <w:pStyle w:val="ConsPlusNormal"/>
        <w:ind w:firstLine="540"/>
        <w:jc w:val="both"/>
      </w:pPr>
      <w:r>
        <w:t>7.3. На зданиях, строениях и сооружениях городского округа размещаются следующие домовые знаки: указатель наименования улицы, площади, проспекта, указатель номера дома и корпуса, указатель номера подъезда и квартир, международный символ доступности объекта для инвалидов, флагодержатели,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городской канализации, указатель сооружений подземного газопровода. Состав домовых знаков на конкретном здании и условия их размещения определятся функциональным назначением и местоположением зданий относительно улично-дорожной сети.</w:t>
      </w:r>
    </w:p>
    <w:p w:rsidR="00BB07E9" w:rsidRDefault="00BB07E9">
      <w:pPr>
        <w:pStyle w:val="ConsPlusNormal"/>
        <w:ind w:firstLine="540"/>
        <w:jc w:val="both"/>
      </w:pPr>
      <w:r>
        <w:t>7.4. В зимнее время все юридические, физические лица и индивидуальные предприниматели независимо от их хозяйственной деятельности, в собственности, владении и пользовании которых находятся здания, строения, сооружения, должны организовать своевременную очистку кровель, козырьков и навесов от снега, наледи и сосулек. Очистка кровель, козырьков и навесов, зданий, строений, сооружений от снега и сосулек на сторонах, выходящих на пешеходные зоны, от наледи должна производиться незамедлительно по мере их образования с предварительной установкой ограждений опасных участков и допускается только в светлое время суток.</w:t>
      </w:r>
    </w:p>
    <w:p w:rsidR="00BB07E9" w:rsidRDefault="00BB07E9">
      <w:pPr>
        <w:pStyle w:val="ConsPlusNormal"/>
        <w:ind w:firstLine="540"/>
        <w:jc w:val="both"/>
      </w:pPr>
      <w:r>
        <w:t>Крыши с наружным водоотводом необходимо периодически очищать от снега, не допуская его накопления более 10 см.</w:t>
      </w:r>
    </w:p>
    <w:p w:rsidR="00BB07E9" w:rsidRDefault="00BB07E9">
      <w:pPr>
        <w:pStyle w:val="ConsPlusNormal"/>
        <w:jc w:val="both"/>
      </w:pPr>
      <w:r>
        <w:t xml:space="preserve">(п. 7.4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ind w:firstLine="540"/>
        <w:jc w:val="both"/>
      </w:pPr>
      <w:r>
        <w:t>7.5. Сброс снега с остальных скатов кровли, а также плоских кровель должен производиться на внутренние дворовые территории. Перед сбросом снега необходимо установить ограждения опасных участков, обеспечивающие безопасность прохода жителей и движения пешеходов. Сброшенный с кровель зданий снег и ледяные сосульки немедленно убираются в специально отведенные места для последующего вывоза.</w:t>
      </w:r>
    </w:p>
    <w:p w:rsidR="00BB07E9" w:rsidRDefault="00BB07E9">
      <w:pPr>
        <w:pStyle w:val="ConsPlusNormal"/>
        <w:ind w:firstLine="540"/>
        <w:jc w:val="both"/>
      </w:pPr>
      <w:r>
        <w:t>Запрещается сбрасывать снег, лед и мусор в воронки водосточных труб.</w:t>
      </w:r>
    </w:p>
    <w:p w:rsidR="00BB07E9" w:rsidRDefault="00BB07E9">
      <w:pPr>
        <w:pStyle w:val="ConsPlusNormal"/>
        <w:ind w:firstLine="540"/>
        <w:jc w:val="both"/>
      </w:pPr>
      <w:r>
        <w:t>При сбрасывании снега с крыши должны быть приняты меры, обеспечивающие полную сохранность деревьев, кустарников, воздушных линий уличного электроосвещения, растяжек, рекламных конструкций, линий связи и др.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center"/>
      </w:pPr>
      <w:r>
        <w:t>8. Внешнее обустройство и оформление</w:t>
      </w:r>
    </w:p>
    <w:p w:rsidR="00BB07E9" w:rsidRDefault="00BB07E9">
      <w:pPr>
        <w:pStyle w:val="ConsPlusNormal"/>
        <w:jc w:val="center"/>
      </w:pPr>
      <w:r>
        <w:t>строительных объектов и площадок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t>8.1. До начала производства строительных работ организация, производящая работы, обязана:</w:t>
      </w:r>
    </w:p>
    <w:p w:rsidR="00BB07E9" w:rsidRDefault="00BB07E9">
      <w:pPr>
        <w:pStyle w:val="ConsPlusNormal"/>
        <w:ind w:firstLine="540"/>
        <w:jc w:val="both"/>
      </w:pPr>
      <w:r>
        <w:t>- установить ограждение строительной площадки в соответствии с требованиями СНиП;</w:t>
      </w:r>
    </w:p>
    <w:p w:rsidR="00BB07E9" w:rsidRDefault="00BB07E9">
      <w:pPr>
        <w:pStyle w:val="ConsPlusNormal"/>
        <w:ind w:firstLine="540"/>
        <w:jc w:val="both"/>
      </w:pPr>
      <w:r>
        <w:t>- выполнить мероприятия по снятию, перемещению и хранению грунта и плодородного слоя почвы;</w:t>
      </w:r>
    </w:p>
    <w:p w:rsidR="00BB07E9" w:rsidRDefault="00BB07E9">
      <w:pPr>
        <w:pStyle w:val="ConsPlusNormal"/>
        <w:ind w:firstLine="540"/>
        <w:jc w:val="both"/>
      </w:pPr>
      <w:r>
        <w:lastRenderedPageBreak/>
        <w:t>- установить соответствующие дорожные знаки, информационные таблички и указатели, предусмотренные временной схемой организации дорожного движения, согласованной с ОГИБДД УМВД России по г. Тольятти;</w:t>
      </w:r>
    </w:p>
    <w:p w:rsidR="00BB07E9" w:rsidRDefault="00BB07E9">
      <w:pPr>
        <w:pStyle w:val="ConsPlusNormal"/>
        <w:ind w:firstLine="540"/>
        <w:jc w:val="both"/>
      </w:pPr>
      <w:r>
        <w:t>- обеспечить наружное освещение по периметру строительной площадки;</w:t>
      </w:r>
    </w:p>
    <w:p w:rsidR="00BB07E9" w:rsidRDefault="00BB07E9">
      <w:pPr>
        <w:pStyle w:val="ConsPlusNormal"/>
        <w:ind w:firstLine="540"/>
        <w:jc w:val="both"/>
      </w:pPr>
      <w:r>
        <w:t>- установить на въезде на стройплощадку информационный щит, содержащий реквизиты организации осуществляющей деятельность (заказчика, генерального подрядчика), контактный телефон, реквизиты правоустанавливающего документа на земельный участок, реквизиты разрешений на строительство;</w:t>
      </w:r>
    </w:p>
    <w:p w:rsidR="00BB07E9" w:rsidRDefault="00BB07E9">
      <w:pPr>
        <w:pStyle w:val="ConsPlusNormal"/>
        <w:ind w:firstLine="540"/>
        <w:jc w:val="both"/>
      </w:pPr>
      <w:r>
        <w:t>- организовать подъездные пути с обязательным выполнением их из дорожных железобетонных плит;</w:t>
      </w:r>
    </w:p>
    <w:p w:rsidR="00BB07E9" w:rsidRDefault="00BB07E9">
      <w:pPr>
        <w:pStyle w:val="ConsPlusNormal"/>
        <w:ind w:firstLine="540"/>
        <w:jc w:val="both"/>
      </w:pPr>
      <w:r>
        <w:t>- организовать установку биотуалетов;</w:t>
      </w:r>
    </w:p>
    <w:p w:rsidR="00BB07E9" w:rsidRDefault="00BB07E9">
      <w:pPr>
        <w:pStyle w:val="ConsPlusNormal"/>
        <w:ind w:firstLine="540"/>
        <w:jc w:val="both"/>
      </w:pPr>
      <w:r>
        <w:t>- организовать площадку складирования строительных отходов в соответствии с проектом организации строительства (ПОС) и установить бункер-накопитель;</w:t>
      </w:r>
    </w:p>
    <w:p w:rsidR="00BB07E9" w:rsidRDefault="00BB07E9">
      <w:pPr>
        <w:pStyle w:val="ConsPlusNormal"/>
        <w:ind w:firstLine="540"/>
        <w:jc w:val="both"/>
      </w:pPr>
      <w:r>
        <w:t>- организовать пункт мойки колес автотранспорта.</w:t>
      </w:r>
    </w:p>
    <w:p w:rsidR="00BB07E9" w:rsidRDefault="00BB07E9">
      <w:pPr>
        <w:pStyle w:val="ConsPlusNormal"/>
        <w:ind w:firstLine="540"/>
        <w:jc w:val="both"/>
      </w:pPr>
      <w:r>
        <w:t>8.2. После завершения работ организация, производящая работы обязана восстановить за свой счет нарушенные при производстве строительно-ремонтных работ объекты благоустройства и озеленения.</w:t>
      </w:r>
    </w:p>
    <w:p w:rsidR="00BB07E9" w:rsidRDefault="00BB07E9">
      <w:pPr>
        <w:pStyle w:val="ConsPlusNormal"/>
        <w:ind w:firstLine="540"/>
        <w:jc w:val="both"/>
      </w:pPr>
      <w:r>
        <w:t>8.3. Содержание территорий строительной площадки производится силами и средствами организации, производящей работы, самостоятельно или в соответствии с заключенными договорами. Границы территории определяются проектом организации строительства.</w:t>
      </w:r>
    </w:p>
    <w:p w:rsidR="00BB07E9" w:rsidRDefault="00BB07E9">
      <w:pPr>
        <w:pStyle w:val="ConsPlusNormal"/>
        <w:ind w:firstLine="540"/>
        <w:jc w:val="both"/>
      </w:pPr>
      <w:r>
        <w:t>Правообладатель земельного участка обязан содержать строительные ограждения в надлежащем состоянии и не допускать на них размещения объявлений, плакатов и иной информационно-печатной продукции, а также надписей и рисунков.</w:t>
      </w:r>
    </w:p>
    <w:p w:rsidR="00BB07E9" w:rsidRDefault="00BB07E9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ind w:firstLine="540"/>
        <w:jc w:val="both"/>
      </w:pPr>
      <w:r>
        <w:t>8.4. Выезд автотранспорта допускается только через пункт мойки колес. Запрещается вынос грунта и грязи колесами автотранспорта на территорию городского округа.</w:t>
      </w:r>
    </w:p>
    <w:p w:rsidR="00BB07E9" w:rsidRDefault="00BB07E9">
      <w:pPr>
        <w:pStyle w:val="ConsPlusNormal"/>
        <w:ind w:firstLine="540"/>
        <w:jc w:val="both"/>
      </w:pPr>
      <w:r>
        <w:t>8.5. В случае загрязнения проезжей части дорог, тротуаров, зеленых зон уборка производится силами и средствами организации, производящей работы, самостоятельно или в соответствии с заключенными договорами.</w:t>
      </w:r>
    </w:p>
    <w:p w:rsidR="00BB07E9" w:rsidRDefault="00BB07E9">
      <w:pPr>
        <w:pStyle w:val="ConsPlusNormal"/>
        <w:ind w:firstLine="540"/>
        <w:jc w:val="both"/>
      </w:pPr>
      <w:r>
        <w:t>8.6. Ответственность за содержание законсервированного объекта строительства возлагается на заказчика-застройщика.</w:t>
      </w:r>
    </w:p>
    <w:p w:rsidR="00BB07E9" w:rsidRDefault="00BB07E9">
      <w:pPr>
        <w:pStyle w:val="ConsPlusNormal"/>
        <w:ind w:firstLine="540"/>
        <w:jc w:val="both"/>
      </w:pPr>
      <w:r>
        <w:t>8.7. Генеральная подрядная строительная организация обязана обеспечить содержание в чистоте подъездных путей, обустройство и содержание строительных площадок, устройство безопасных для пешеходов временных тротуаров, освещение в ночное время суток ограждений строительной площадки, мест въезда автотранспорта и пешеходных временных тротуаров, иметь информационный щит с информацией о проводимом строительстве, восстановлении благоустройства после окончания строительных и ремонтных работ, в соответствии с проектом организации строительства. При завершении работ леса и ограждения должны быть разобраны и вывезены в недельный срок.</w:t>
      </w:r>
    </w:p>
    <w:p w:rsidR="00BB07E9" w:rsidRDefault="00BB07E9">
      <w:pPr>
        <w:pStyle w:val="ConsPlusNormal"/>
        <w:ind w:firstLine="540"/>
        <w:jc w:val="both"/>
      </w:pPr>
      <w:r>
        <w:t>8.8. При осуществлении нового строительства либо реконструкции частных жилых домов, дач и другой малоэтажной застройки ответственность за санитарное состояние территории, несут застройщики. При завершении строительства индивидуального жилого дома владелец обязан восстановить нарушенные в процессе строительства подъездные пути за свой счет.</w:t>
      </w:r>
    </w:p>
    <w:p w:rsidR="00BB07E9" w:rsidRDefault="00BB07E9">
      <w:pPr>
        <w:pStyle w:val="ConsPlusNormal"/>
        <w:ind w:firstLine="540"/>
        <w:jc w:val="both"/>
      </w:pPr>
      <w:r>
        <w:t>8.9. При осуществлении индивидуального жилищного строительства ответственность за сбор и вывоз крупногабаритного, бытового мусора и строительных отходов возлагается на застройщика. Для сбора вышеуказанного мусора застройщик обязан установить индивидуальный мусоросборник (контейнер, бункер) на своей территории.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center"/>
      </w:pPr>
      <w:r>
        <w:t>9. Внешнее обустройство и содержание гаражей,</w:t>
      </w:r>
    </w:p>
    <w:p w:rsidR="00BB07E9" w:rsidRDefault="00BB07E9">
      <w:pPr>
        <w:pStyle w:val="ConsPlusNormal"/>
        <w:jc w:val="center"/>
      </w:pPr>
      <w:r>
        <w:t>открытых стоянок для постоянного и временного</w:t>
      </w:r>
    </w:p>
    <w:p w:rsidR="00BB07E9" w:rsidRDefault="00BB07E9">
      <w:pPr>
        <w:pStyle w:val="ConsPlusNormal"/>
        <w:jc w:val="center"/>
      </w:pPr>
      <w:r>
        <w:t>хранения транспортных средств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t>9.1. Территория гаражей, открытых стоянок для постоянного и временного хранения транспортных средств должна содержаться в чистоте и порядке. Уборку таких территорий обеспечивают собственники данных объектов.</w:t>
      </w:r>
    </w:p>
    <w:p w:rsidR="00BB07E9" w:rsidRDefault="00BB07E9">
      <w:pPr>
        <w:pStyle w:val="ConsPlusNormal"/>
        <w:ind w:firstLine="540"/>
        <w:jc w:val="both"/>
      </w:pPr>
      <w:r>
        <w:t>9.2. На территории гаражей и открытых стоянок необходимо организовать раздельный сбор в специальные емкости отработанных масел, автомобильных покрышек, металлолома и т.д. на площадках, имеющих твердое покрытие и навес, с последующей сдачей в специализированные организации.</w:t>
      </w:r>
    </w:p>
    <w:p w:rsidR="00BB07E9" w:rsidRDefault="00BB07E9">
      <w:pPr>
        <w:pStyle w:val="ConsPlusNormal"/>
        <w:ind w:firstLine="540"/>
        <w:jc w:val="both"/>
      </w:pPr>
      <w:r>
        <w:t>9.3. В обязательном порядке на территории гаражей и открытых стоянок для хранения транспортных средств должен быть:</w:t>
      </w:r>
    </w:p>
    <w:p w:rsidR="00BB07E9" w:rsidRDefault="00BB07E9">
      <w:pPr>
        <w:pStyle w:val="ConsPlusNormal"/>
        <w:ind w:firstLine="540"/>
        <w:jc w:val="both"/>
      </w:pPr>
      <w:r>
        <w:t>- установлены контейнеры (с крышками) для сбора ТБО, организация сбора и вывоза мусора с указанной территории возлагается на владельца (собственника, пользователя) земельного участка, отведенного для гаражей и открытых стоянок, площадка для размещения контейнера должна иметь твердое покрытие, ограждение, освещение, иметь свободный подъезд мусоровозов;</w:t>
      </w:r>
    </w:p>
    <w:p w:rsidR="00BB07E9" w:rsidRDefault="00BB07E9">
      <w:pPr>
        <w:pStyle w:val="ConsPlusNormal"/>
        <w:ind w:firstLine="540"/>
        <w:jc w:val="both"/>
      </w:pPr>
      <w:r>
        <w:t>- установлен сторожевой павильон с обязательной, регулярной его покраской и установкой урн на прилегающей к павильону территории;</w:t>
      </w:r>
    </w:p>
    <w:p w:rsidR="00BB07E9" w:rsidRDefault="00BB07E9">
      <w:pPr>
        <w:pStyle w:val="ConsPlusNormal"/>
        <w:ind w:firstLine="540"/>
        <w:jc w:val="both"/>
      </w:pPr>
      <w:r>
        <w:t>- установлен биотуалет;</w:t>
      </w:r>
    </w:p>
    <w:p w:rsidR="00BB07E9" w:rsidRDefault="00BB07E9">
      <w:pPr>
        <w:pStyle w:val="ConsPlusNormal"/>
        <w:ind w:firstLine="540"/>
        <w:jc w:val="both"/>
      </w:pPr>
      <w:r>
        <w:t>- установлен информационный щит на въезде на автостоянку (для ночных стоянок - на сторожевом павильоне), содержащий реквизиты организации (индивидуального предпринимателя) осуществляющего деятельность, контактный телефон, реквизиты правоустанавливающего документа на земельный участок.</w:t>
      </w:r>
    </w:p>
    <w:p w:rsidR="00BB07E9" w:rsidRDefault="00BB07E9">
      <w:pPr>
        <w:pStyle w:val="ConsPlusNormal"/>
        <w:ind w:firstLine="540"/>
        <w:jc w:val="both"/>
      </w:pPr>
      <w:r>
        <w:t>9.4. Покрытие автостоянок должно быть асфальтобетонное или щебеночное.</w:t>
      </w:r>
    </w:p>
    <w:p w:rsidR="00BB07E9" w:rsidRDefault="00BB07E9">
      <w:pPr>
        <w:pStyle w:val="ConsPlusNormal"/>
        <w:ind w:firstLine="540"/>
        <w:jc w:val="both"/>
      </w:pPr>
      <w:r>
        <w:t>9.5. Подъездные пути к гаражам и открытым стоянкам для постоянного и временного хранения транспортных средств должны быть выполнены из твердого покрытия с обязательным оформлением прав на земельные участки.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center"/>
      </w:pPr>
      <w:r>
        <w:t>10. Установка и содержание малых</w:t>
      </w:r>
    </w:p>
    <w:p w:rsidR="00BB07E9" w:rsidRDefault="00BB07E9">
      <w:pPr>
        <w:pStyle w:val="ConsPlusNormal"/>
        <w:jc w:val="center"/>
      </w:pPr>
      <w:r>
        <w:t>архитектурных форм и других объектов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t>10.1. Содержание малых архитектурных форм осуществляется в соответствии с требованиями настоящих Правил и инструкциями, определяющими технологию работ, а также в соответствии со СНиП III-10-75 "Благоустройство территорий", ГОСТа Р 52169-2003 "Оборудование детских игровых площадок. Безопасность конструкции и методы испытаний. Общие требования".</w:t>
      </w:r>
    </w:p>
    <w:p w:rsidR="00BB07E9" w:rsidRDefault="00BB07E9">
      <w:pPr>
        <w:pStyle w:val="ConsPlusNormal"/>
        <w:ind w:firstLine="540"/>
        <w:jc w:val="both"/>
      </w:pPr>
      <w:r>
        <w:t>10.2. Территории общего пользования в жилой застройке, в общественно-деловых, рекреационных и других зонах оборудуются малыми архитектурными формами в соответствии с утвержденным мэрией порядком. Место размещения и дизайн МАФ, их цветовое решение (в том числе декоративных ограждений) должны быть согласованы с департаментом градостроительной деятельности мэрии городского округа. Все устанавливаемые МАФ должны соответствовать качеству и нормам безопасности, архитектурно-художественному облику города и не нарушать требований ОГИБДД УМВД России по г. Тольятти при размещении малых архитектурных форм в непосредственной близости к проезжей части в части обеспечения безопасности дорожного движения.</w:t>
      </w:r>
    </w:p>
    <w:p w:rsidR="00BB07E9" w:rsidRDefault="00BB07E9">
      <w:pPr>
        <w:pStyle w:val="ConsPlusNormal"/>
        <w:ind w:firstLine="540"/>
        <w:jc w:val="both"/>
      </w:pPr>
      <w:r>
        <w:t xml:space="preserve">10.3. Юридические и физические лица - владельцы малых архитектурных форм, а также собственники помещений в многоквартирном доме, принявшие малые архитектурные формы, расположенные на придомовой территории, в собственность на </w:t>
      </w:r>
      <w:r>
        <w:lastRenderedPageBreak/>
        <w:t>основании протокола общего собрания, обязаны за свой счет осуществлять их покраску не реже одного раза в год, либо замену, ремонт по мере необходимости, а также поддерживать МАФ в соответствующем техническом состоянии, необходимом и безопасном для его эксплуатации.</w:t>
      </w:r>
    </w:p>
    <w:p w:rsidR="00BB07E9" w:rsidRDefault="00BB07E9">
      <w:pPr>
        <w:pStyle w:val="ConsPlusNormal"/>
        <w:ind w:firstLine="540"/>
        <w:jc w:val="both"/>
      </w:pPr>
      <w:r>
        <w:t>10.4. Окраску каменных, железобетонных и металлических оград, фонарей уличного освещения, опор, трансформаторных будок, металлических ворот, необходимо производить раз в год, а ремонт - по мере необходимости.</w:t>
      </w:r>
    </w:p>
    <w:p w:rsidR="00BB07E9" w:rsidRDefault="00BB07E9">
      <w:pPr>
        <w:pStyle w:val="ConsPlusNormal"/>
        <w:ind w:firstLine="540"/>
        <w:jc w:val="both"/>
      </w:pPr>
      <w:r>
        <w:t>10.5. Размещение малых архитектурных форм при новом строительстве осуществляется в границах застраиваемого земельного участка в соответствии с проектной документацией.</w:t>
      </w:r>
    </w:p>
    <w:p w:rsidR="00BB07E9" w:rsidRDefault="00BB07E9">
      <w:pPr>
        <w:pStyle w:val="ConsPlusNormal"/>
        <w:ind w:firstLine="540"/>
        <w:jc w:val="both"/>
      </w:pPr>
      <w:r>
        <w:t>В условиях сложившейся застройки место размещения, дизайн МАФ, их цветовое решение, (в том числе декоративных ограждений) должно быть согласованы с департаментом градостроительной деятельности мэрии городского округа.</w:t>
      </w:r>
    </w:p>
    <w:p w:rsidR="00BB07E9" w:rsidRDefault="00BB07E9">
      <w:pPr>
        <w:pStyle w:val="ConsPlusNormal"/>
        <w:ind w:firstLine="540"/>
        <w:jc w:val="both"/>
      </w:pPr>
      <w:r>
        <w:t>10.6. Ответственность за состояние малых архитектурных форм несут их собственники, которые обязаны:</w:t>
      </w:r>
    </w:p>
    <w:p w:rsidR="00BB07E9" w:rsidRDefault="00BB07E9">
      <w:pPr>
        <w:pStyle w:val="ConsPlusNormal"/>
        <w:ind w:firstLine="540"/>
        <w:jc w:val="both"/>
      </w:pPr>
      <w:r>
        <w:t>- обеспечить техническую исправность малых архитектурных форм и безопасность их использования (отсутствие трещин, ржавчины, сколов, остатков бетонных и металлических оснований и других повреждений, наличие сертификатов соответствия для детских игровых и спортивных форм, проверка устойчивости и др.);</w:t>
      </w:r>
    </w:p>
    <w:p w:rsidR="00BB07E9" w:rsidRDefault="00BB07E9">
      <w:pPr>
        <w:pStyle w:val="ConsPlusNormal"/>
        <w:ind w:firstLine="540"/>
        <w:jc w:val="both"/>
      </w:pPr>
      <w:r>
        <w:t>- выполнять работы по своевременному ремонту, замене, очистке от грязи малых архитектурных форм, их окраске до наступления летнего периода, ежегодно выполнять замену песка в песочницах;</w:t>
      </w:r>
    </w:p>
    <w:p w:rsidR="00BB07E9" w:rsidRDefault="00BB07E9">
      <w:pPr>
        <w:pStyle w:val="ConsPlusNormal"/>
        <w:ind w:firstLine="540"/>
        <w:jc w:val="both"/>
      </w:pPr>
      <w:r>
        <w:t>- выполнять работы по очистке подходов к малым архитектурным формам (скамейкам, урнам, качелям и др.) от снега и наледи.</w:t>
      </w:r>
    </w:p>
    <w:p w:rsidR="00BB07E9" w:rsidRDefault="00BB07E9">
      <w:pPr>
        <w:pStyle w:val="ConsPlusNormal"/>
        <w:ind w:firstLine="540"/>
        <w:jc w:val="both"/>
      </w:pPr>
      <w:r>
        <w:t>10.7. Запрещается:</w:t>
      </w:r>
    </w:p>
    <w:p w:rsidR="00BB07E9" w:rsidRDefault="00BB07E9">
      <w:pPr>
        <w:pStyle w:val="ConsPlusNormal"/>
        <w:ind w:firstLine="540"/>
        <w:jc w:val="both"/>
      </w:pPr>
      <w:r>
        <w:t>- разрушение и повреждение малых архитектурных форм, нанесение надписей различного содержания, размещение информационных материалов на малых архитектурных формах;</w:t>
      </w:r>
    </w:p>
    <w:p w:rsidR="00BB07E9" w:rsidRDefault="00BB07E9">
      <w:pPr>
        <w:pStyle w:val="ConsPlusNormal"/>
        <w:ind w:firstLine="540"/>
        <w:jc w:val="both"/>
      </w:pPr>
      <w:r>
        <w:t>- использование малых архитектурных форм и территорий малых архитектурных форм не по назначению (детских и спортивных сооружений - для хозяйственных целей, отдыха взрослым населением и т.д.);</w:t>
      </w:r>
    </w:p>
    <w:p w:rsidR="00BB07E9" w:rsidRDefault="00BB07E9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ind w:firstLine="540"/>
        <w:jc w:val="both"/>
      </w:pPr>
      <w:r>
        <w:t>- возводить к зданиям, сооружениям, павильонам, киоскам, палаткам различного рода пристройки, козырьки, навесы, ставни не предусмотренные проектом;</w:t>
      </w:r>
    </w:p>
    <w:p w:rsidR="00BB07E9" w:rsidRDefault="00BB07E9">
      <w:pPr>
        <w:pStyle w:val="ConsPlusNormal"/>
        <w:ind w:firstLine="540"/>
        <w:jc w:val="both"/>
      </w:pPr>
      <w:r>
        <w:t>- складировать тару и запасы товаров у киосков, палаток, павильонов мелкорозничной торговли и магазинов.</w:t>
      </w:r>
    </w:p>
    <w:p w:rsidR="00BB07E9" w:rsidRDefault="00BB07E9">
      <w:pPr>
        <w:pStyle w:val="ConsPlusNormal"/>
        <w:ind w:firstLine="540"/>
        <w:jc w:val="both"/>
      </w:pPr>
      <w:r>
        <w:t>10.8. Фонтаны.</w:t>
      </w:r>
    </w:p>
    <w:p w:rsidR="00BB07E9" w:rsidRDefault="00BB07E9">
      <w:pPr>
        <w:pStyle w:val="ConsPlusNormal"/>
        <w:ind w:firstLine="540"/>
        <w:jc w:val="both"/>
      </w:pPr>
      <w:r>
        <w:t>10.8.1. Ответственность за состояние, эксплуатацию и санитарную очистку фонтанов возлагается на их собственников, владельцев и пользователей, производящих указанные работы самостоятельно или путем заключения договоров со специализированными организациями.</w:t>
      </w:r>
    </w:p>
    <w:p w:rsidR="00BB07E9" w:rsidRDefault="00BB07E9">
      <w:pPr>
        <w:pStyle w:val="ConsPlusNormal"/>
        <w:ind w:firstLine="540"/>
        <w:jc w:val="both"/>
      </w:pPr>
      <w:r>
        <w:t>10.8.2. В период работы фонтанов очистка водной поверхности от мусора производится ежедневно. Фонтаны должны содержаться в чистоте и в период их отключения.</w:t>
      </w:r>
    </w:p>
    <w:p w:rsidR="00BB07E9" w:rsidRDefault="00BB07E9">
      <w:pPr>
        <w:pStyle w:val="ConsPlusNormal"/>
        <w:ind w:firstLine="540"/>
        <w:jc w:val="both"/>
      </w:pPr>
      <w:r>
        <w:t>10.9. Объекты монументального и декоративного искусства, стелы, арт-объекты.</w:t>
      </w:r>
    </w:p>
    <w:p w:rsidR="00BB07E9" w:rsidRDefault="00BB07E9">
      <w:pPr>
        <w:pStyle w:val="ConsPlusNormal"/>
        <w:ind w:firstLine="540"/>
        <w:jc w:val="both"/>
      </w:pPr>
      <w:r>
        <w:t>10.9.1. Объекты монументального и декоративного искусства, стелы, арт-объекты, посвященные увековечению памяти исторического события или выдающейся личности, устанавливаются на территориях общего пользования или зданиях в порядке, определенном муниципальными правовыми актами, по согласованию с экспертной комиссией по историко-культурному наследию городского округа Тольятти.</w:t>
      </w:r>
    </w:p>
    <w:p w:rsidR="00BB07E9" w:rsidRDefault="00BB07E9">
      <w:pPr>
        <w:pStyle w:val="ConsPlusNormal"/>
        <w:ind w:firstLine="540"/>
        <w:jc w:val="both"/>
      </w:pPr>
      <w:r>
        <w:t xml:space="preserve">10.9.2. Установка объектов монументального и декоративного искусства, стел, арт-объектов на земельных участках, зданиях, сооружениях осуществляется с согласия </w:t>
      </w:r>
      <w:r>
        <w:lastRenderedPageBreak/>
        <w:t>собственников земельных участников и объектов недвижимости.</w:t>
      </w:r>
    </w:p>
    <w:p w:rsidR="00BB07E9" w:rsidRDefault="00BB07E9">
      <w:pPr>
        <w:pStyle w:val="ConsPlusNormal"/>
        <w:ind w:firstLine="540"/>
        <w:jc w:val="both"/>
      </w:pPr>
      <w:r>
        <w:t>10.9.3. Ответственность за содержание и ремонт (окраска, побелка, очистка от грязи и мусора), содержание и благоустройство объектов монументального и декоративного искусства, стел, арт-объектов возлагается на собственников. Собственники обязаны производить их ремонт и окраску по мере необходимости, в соответствии с ранее полученной документацией с целью соответствия архитектурно-художественному облику города.</w:t>
      </w:r>
    </w:p>
    <w:p w:rsidR="00BB07E9" w:rsidRDefault="00BB07E9">
      <w:pPr>
        <w:pStyle w:val="ConsPlusNormal"/>
        <w:ind w:firstLine="540"/>
        <w:jc w:val="both"/>
      </w:pPr>
      <w:r>
        <w:t>10.9.4. Физические и юридические лица обязаны бережно относиться к данным объектам, не допускать повреждения, загрязнения, самовольного сноса объектов и их ограждений, нанесение надписей на них.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center"/>
      </w:pPr>
      <w:r>
        <w:t>11. Световое оформление и наружная реклама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t xml:space="preserve">11.1. Наружная реклама и информация должны размещаться и содержаться в чистоте в соответствии с требованиями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13.03.2006 N 38-ФЗ "О рекламе" согласно </w:t>
      </w:r>
      <w:hyperlink r:id="rId49" w:history="1">
        <w:r>
          <w:rPr>
            <w:color w:val="0000FF"/>
          </w:rPr>
          <w:t>ГОСТа Р 52044</w:t>
        </w:r>
      </w:hyperlink>
      <w:r>
        <w:t xml:space="preserve">, а также в соответствии с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Мэрии городского округа Тольятти от 10.06.2009 N 1348-п/1 "О Правилах распространения наружной рекламы и информации на территории городского округа Тольятти"</w:t>
      </w:r>
    </w:p>
    <w:p w:rsidR="00BB07E9" w:rsidRDefault="00BB07E9">
      <w:pPr>
        <w:pStyle w:val="ConsPlusNormal"/>
        <w:ind w:firstLine="540"/>
        <w:jc w:val="both"/>
      </w:pPr>
      <w:r>
        <w:t>11.2. Установка световых вывесок и реклам для магазинов, предприятий общественного питания, бытового обслуживания и культурно-зрелищных предприятий производится по заданиям и эскизам, согласованным с Департаментом градостроительной деятельности мэрии городского округа.</w:t>
      </w:r>
    </w:p>
    <w:p w:rsidR="00BB07E9" w:rsidRDefault="00BB07E9">
      <w:pPr>
        <w:pStyle w:val="ConsPlusNormal"/>
        <w:ind w:firstLine="540"/>
        <w:jc w:val="both"/>
      </w:pPr>
      <w:r>
        <w:t>11.3. Рекламные конструкции, предусматривающие подсветку рекламно-информационного поля, включаются в соответствии с графиком работы уличного освещения.</w:t>
      </w:r>
    </w:p>
    <w:p w:rsidR="00BB07E9" w:rsidRDefault="00BB07E9">
      <w:pPr>
        <w:pStyle w:val="ConsPlusNormal"/>
        <w:ind w:firstLine="540"/>
        <w:jc w:val="both"/>
      </w:pPr>
      <w:r>
        <w:t>11.4. После монтажа (демонтажа) рекламных конструкций рекламораспространитель обязан восстановить благоустройство территорий или объектов размещения в сроки не более:</w:t>
      </w:r>
    </w:p>
    <w:p w:rsidR="00BB07E9" w:rsidRDefault="00BB07E9">
      <w:pPr>
        <w:pStyle w:val="ConsPlusNormal"/>
        <w:ind w:firstLine="540"/>
        <w:jc w:val="both"/>
      </w:pPr>
      <w:r>
        <w:t>- двух суток - на городской территории;</w:t>
      </w:r>
    </w:p>
    <w:p w:rsidR="00BB07E9" w:rsidRDefault="00BB07E9">
      <w:pPr>
        <w:pStyle w:val="ConsPlusNormal"/>
        <w:ind w:firstLine="540"/>
        <w:jc w:val="both"/>
      </w:pPr>
      <w:r>
        <w:t>- семи суток - на внутриквартальных и дворовых территориях.</w:t>
      </w:r>
    </w:p>
    <w:p w:rsidR="00BB07E9" w:rsidRDefault="00BB07E9">
      <w:pPr>
        <w:pStyle w:val="ConsPlusNormal"/>
        <w:ind w:firstLine="540"/>
        <w:jc w:val="both"/>
      </w:pPr>
      <w:r>
        <w:t>11.5. При осуществлении смены изображений (плакатов) на рекламных конструкциях необходимо обеспечивать сохранность газонов и зеленых насаждений, а также обеспечить вывоз мусора оставшегося от демонтированных рекламных изображений (плакатов) незамедлительно.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center"/>
      </w:pPr>
      <w:r>
        <w:t>12. Общественные туалеты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t xml:space="preserve">12.1. В местах массового скопления и посещения людей (объекты торговли, общественного питания, кладбища, строительные площадки, зоны отдыха, пляжи и др.) устанавливаются общественные туалеты. Порядок установки общественных туалетов определяется </w:t>
      </w:r>
      <w:hyperlink r:id="rId51" w:history="1">
        <w:r>
          <w:rPr>
            <w:color w:val="0000FF"/>
          </w:rPr>
          <w:t>СанПиНом 42-128-4690-88</w:t>
        </w:r>
      </w:hyperlink>
      <w:r>
        <w:t xml:space="preserve"> "Санитарные правила содержания территорий населенных мест".</w:t>
      </w:r>
    </w:p>
    <w:p w:rsidR="00BB07E9" w:rsidRDefault="00BB07E9">
      <w:pPr>
        <w:pStyle w:val="ConsPlusNormal"/>
        <w:ind w:firstLine="540"/>
        <w:jc w:val="both"/>
      </w:pPr>
      <w:r>
        <w:t>12.2. При размещении общественных туалетов расстояние до жилых и общественных зданий должно быть не менее 20 метров.</w:t>
      </w:r>
    </w:p>
    <w:p w:rsidR="00BB07E9" w:rsidRDefault="00BB07E9">
      <w:pPr>
        <w:pStyle w:val="ConsPlusNormal"/>
        <w:ind w:firstLine="540"/>
        <w:jc w:val="both"/>
      </w:pPr>
      <w:r>
        <w:t>12.3. Запрещается самовольная установка общественных туалетов.</w:t>
      </w:r>
    </w:p>
    <w:p w:rsidR="00BB07E9" w:rsidRDefault="00BB07E9">
      <w:pPr>
        <w:pStyle w:val="ConsPlusNormal"/>
        <w:ind w:firstLine="540"/>
        <w:jc w:val="both"/>
      </w:pPr>
      <w:r>
        <w:t>12.4. Все здания, строения и сооружения должны иметь достаточное количество туалетов, доступных как для сотрудников, так и посетителей с учетом показателей посещаемости объектов. При отсутствии в непосредственной близости стационарных и мобильных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биотуалеты.</w:t>
      </w:r>
    </w:p>
    <w:p w:rsidR="00BB07E9" w:rsidRDefault="00BB07E9">
      <w:pPr>
        <w:pStyle w:val="ConsPlusNormal"/>
        <w:ind w:firstLine="540"/>
        <w:jc w:val="both"/>
      </w:pPr>
      <w:r>
        <w:t xml:space="preserve">12.5. В дни проведения культурных, публичных, массовых мероприятий их </w:t>
      </w:r>
      <w:r>
        <w:lastRenderedPageBreak/>
        <w:t>организаторы обеспечивают установку мобильных (передвижных) туалетов или биотуалетов.</w:t>
      </w:r>
    </w:p>
    <w:p w:rsidR="00BB07E9" w:rsidRDefault="00BB07E9">
      <w:pPr>
        <w:pStyle w:val="ConsPlusNormal"/>
        <w:ind w:firstLine="540"/>
        <w:jc w:val="both"/>
      </w:pPr>
      <w:r>
        <w:t>12.6. Ответственность за санитарное и техническое состояние туалетов несут их владельцы (арендаторы).</w:t>
      </w:r>
    </w:p>
    <w:p w:rsidR="00BB07E9" w:rsidRDefault="00BB07E9">
      <w:pPr>
        <w:pStyle w:val="ConsPlusNormal"/>
        <w:ind w:firstLine="540"/>
        <w:jc w:val="both"/>
      </w:pPr>
      <w:r>
        <w:t>12.7. Владельцы (арендаторы) общественных туалетов:</w:t>
      </w:r>
    </w:p>
    <w:p w:rsidR="00BB07E9" w:rsidRDefault="00BB07E9">
      <w:pPr>
        <w:pStyle w:val="ConsPlusNormal"/>
        <w:ind w:firstLine="540"/>
        <w:jc w:val="both"/>
      </w:pPr>
      <w:r>
        <w:t>- определяют режим работы объектов;</w:t>
      </w:r>
    </w:p>
    <w:p w:rsidR="00BB07E9" w:rsidRDefault="00BB07E9">
      <w:pPr>
        <w:pStyle w:val="ConsPlusNormal"/>
        <w:ind w:firstLine="540"/>
        <w:jc w:val="both"/>
      </w:pPr>
      <w:r>
        <w:t>- обеспечивают техническую исправность туалетов, их уборку по мере загрязнения, в том числе дезинфекцию в конце смены;</w:t>
      </w:r>
    </w:p>
    <w:p w:rsidR="00BB07E9" w:rsidRDefault="00BB07E9">
      <w:pPr>
        <w:pStyle w:val="ConsPlusNormal"/>
        <w:ind w:firstLine="540"/>
        <w:jc w:val="both"/>
      </w:pPr>
      <w:r>
        <w:t>- обеспечивают туалеты необходимым для эксплуатации и уборки инвентарем и оборудованием (урны, дезинфицирующие средства, туалетная бумага, полотенца и т.д.);</w:t>
      </w:r>
    </w:p>
    <w:p w:rsidR="00BB07E9" w:rsidRDefault="00BB07E9">
      <w:pPr>
        <w:pStyle w:val="ConsPlusNormal"/>
        <w:ind w:firstLine="540"/>
        <w:jc w:val="both"/>
      </w:pPr>
      <w:r>
        <w:t>- обеспечивают работу биотуалетов с применением специальных сертифицированных биодобавок, заключают договоры на очистку биотуалетов со специализированными организациями.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center"/>
      </w:pPr>
      <w:r>
        <w:t>13. Наружное освещение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t>13.1. Наружное освещение подразделяется на уличное, дворовое и фасадное.</w:t>
      </w:r>
    </w:p>
    <w:p w:rsidR="00BB07E9" w:rsidRDefault="00BB07E9">
      <w:pPr>
        <w:pStyle w:val="ConsPlusNormal"/>
        <w:ind w:firstLine="540"/>
        <w:jc w:val="both"/>
      </w:pPr>
      <w:r>
        <w:t>13.2. Включение наружных осветительных установок производится в вечерние сумерки при снижении естественной освещенности до 20 лк, а отключение - в утренние сумерки при естественной освещенности до 10 лк, согласно утвержденному графику управления наружным освещением, разработанному на основании "Указаний по эксплуатации установок наружного освещения городов, поселков и сельских населенных пунктов, утвержденных Приказом Минжилкомхоза РСФСР от 12.05.1988 N 120.</w:t>
      </w:r>
    </w:p>
    <w:p w:rsidR="00BB07E9" w:rsidRDefault="00BB07E9">
      <w:pPr>
        <w:pStyle w:val="ConsPlusNormal"/>
        <w:ind w:firstLine="540"/>
        <w:jc w:val="both"/>
      </w:pPr>
      <w:r>
        <w:t>13.3. Включение и отключение устройств наружного освещения подъездов жилых домов, территорий объектов социальной сферы, систем архитектурно-художественной подсветки производится предприятиями и организациями, в ведении которых находятся эти здания и сооружения, в режиме работы наружного освещения улиц.</w:t>
      </w:r>
    </w:p>
    <w:p w:rsidR="00BB07E9" w:rsidRDefault="00BB07E9">
      <w:pPr>
        <w:pStyle w:val="ConsPlusNormal"/>
        <w:ind w:firstLine="540"/>
        <w:jc w:val="both"/>
      </w:pPr>
      <w:r>
        <w:t xml:space="preserve">13.4. Освещение во дворах и на проезжей части должно осуществляться в соответствии с </w:t>
      </w:r>
      <w:hyperlink r:id="rId52" w:history="1">
        <w:r>
          <w:rPr>
            <w:color w:val="0000FF"/>
          </w:rPr>
          <w:t>Правилами</w:t>
        </w:r>
      </w:hyperlink>
      <w:r>
        <w:t xml:space="preserve"> устройства электроустановок, утвержденными Приказом Минэнерго России от 09.04.2003 N 150, </w:t>
      </w:r>
      <w:hyperlink r:id="rId53" w:history="1">
        <w:r>
          <w:rPr>
            <w:color w:val="0000FF"/>
          </w:rPr>
          <w:t>Правил</w:t>
        </w:r>
      </w:hyperlink>
      <w:r>
        <w:t xml:space="preserve"> технической эксплуатации электроустановок потребителей, утвержденных Приказом Минэнерго России от 13.01.2003 N 6, СНиП 23-05-95 "Естественное и искусственное освещение", "Указаний по эксплуатации установок наружного освещения городов, поселков и сельских населенных пунктов", утвержденных Приказом Минжилкомхоза РСФСР от 19 мая 1988 года N 120.</w:t>
      </w:r>
    </w:p>
    <w:p w:rsidR="00BB07E9" w:rsidRDefault="00BB07E9">
      <w:pPr>
        <w:pStyle w:val="ConsPlusNormal"/>
        <w:ind w:firstLine="540"/>
        <w:jc w:val="both"/>
      </w:pPr>
      <w:r>
        <w:t>13.5. Доля действующих светильников, работающих в вечернем и ночном режимах, должна составлять не менее 95%. При этом не допускается расположение неработающих светильников подряд, один за другим.</w:t>
      </w:r>
    </w:p>
    <w:p w:rsidR="00BB07E9" w:rsidRDefault="00BB07E9">
      <w:pPr>
        <w:pStyle w:val="ConsPlusNormal"/>
        <w:ind w:firstLine="540"/>
        <w:jc w:val="both"/>
      </w:pPr>
      <w:r>
        <w:t>13.6. Вывоз сбитых опор освещения осуществляется владельцами опор или подрядной организацией в течение 3 суток с момента обнаружения (демонтажа).</w:t>
      </w:r>
    </w:p>
    <w:p w:rsidR="00BB07E9" w:rsidRDefault="00BB07E9">
      <w:pPr>
        <w:pStyle w:val="ConsPlusNormal"/>
        <w:ind w:firstLine="540"/>
        <w:jc w:val="both"/>
      </w:pPr>
      <w:r>
        <w:t>13.7. Применяемое в УНО оборудование, приспособления и материалы должны соответствовать требованиям стандартов и технических условий, утвержденных в установленном порядке, номинальному напряжению питающей сети, условиям окружающей среды, а также требованиям ПУЭ (правила устройства электроустановок), ПТЭЭП (правила технической эксплуатации электроустановок потребителей), ПОТРМ (межотраслевые правила по охране труда).</w:t>
      </w:r>
    </w:p>
    <w:p w:rsidR="00BB07E9" w:rsidRDefault="00BB07E9">
      <w:pPr>
        <w:pStyle w:val="ConsPlusNormal"/>
        <w:ind w:firstLine="540"/>
        <w:jc w:val="both"/>
      </w:pPr>
      <w:r>
        <w:t>13.8. Не разрешается присоединять к распределительным линиям УНО номерные фонари, световые рекламы и витрины без согласования со специализированной организацией, осуществляющей содержание и охрану элементов наружного освещения.</w:t>
      </w:r>
    </w:p>
    <w:p w:rsidR="00BB07E9" w:rsidRDefault="00BB07E9">
      <w:pPr>
        <w:pStyle w:val="ConsPlusNormal"/>
        <w:ind w:firstLine="540"/>
        <w:jc w:val="both"/>
      </w:pPr>
      <w:r>
        <w:t>Условия подключения световых указателей, светящихся дорожных знаков, осветительных приборов праздничного и архитектурного освещения к линиям УНО должны согласовываться со специализированной организацией, осуществляющей содержание и охрану элементов наружного освещения.</w:t>
      </w:r>
    </w:p>
    <w:p w:rsidR="00BB07E9" w:rsidRDefault="00BB07E9">
      <w:pPr>
        <w:pStyle w:val="ConsPlusNormal"/>
        <w:ind w:firstLine="540"/>
        <w:jc w:val="both"/>
      </w:pPr>
      <w:r>
        <w:lastRenderedPageBreak/>
        <w:t>13.9. Не допускается размещать на элементах наружного освещения листовки, плакаты, перетяги и другие виды подвесок без согласования со специализированной организацией, осуществляющей содержание и охрану элементов наружного освещения.</w:t>
      </w:r>
    </w:p>
    <w:p w:rsidR="00BB07E9" w:rsidRDefault="00BB07E9">
      <w:pPr>
        <w:pStyle w:val="ConsPlusNormal"/>
        <w:ind w:firstLine="540"/>
        <w:jc w:val="both"/>
      </w:pPr>
      <w:r>
        <w:t>13.10. На пунктах электропитания (двери) с наружной стороны необходимо указывать их инвентарный номер, номер телефона дежурного диспетчера специализированной организации, осуществляющей содержание и охрану элементов наружного освещения, и знаков по ТБ (технике безопасности).</w:t>
      </w:r>
    </w:p>
    <w:p w:rsidR="00BB07E9" w:rsidRDefault="00BB07E9">
      <w:pPr>
        <w:pStyle w:val="ConsPlusNormal"/>
        <w:ind w:firstLine="540"/>
        <w:jc w:val="both"/>
      </w:pPr>
      <w:r>
        <w:t>13.11. Владельцы УНО обязаны своевременно ремонтировать и содержать элементы освещения в соответствии с правилами ПТЭЭП.</w:t>
      </w:r>
    </w:p>
    <w:p w:rsidR="00BB07E9" w:rsidRDefault="00BB07E9">
      <w:pPr>
        <w:pStyle w:val="ConsPlusNormal"/>
        <w:ind w:firstLine="540"/>
        <w:jc w:val="both"/>
      </w:pPr>
      <w:r>
        <w:t>Не допускается наличия на УНО самовольно расклеенных объявлений, плакатов и иной информационно-печатной продукции, а также надписей и рисунков. Владельцы УНО обязаны производить работы по очистке (либо закрашиванию) от самовольно расклеенных объявлений, плакатов и иной информационно-печатной продукции, а также надписей и рисунков.</w:t>
      </w:r>
    </w:p>
    <w:p w:rsidR="00BB07E9" w:rsidRDefault="00BB07E9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ind w:firstLine="540"/>
        <w:jc w:val="both"/>
      </w:pPr>
      <w:r>
        <w:t>13.12. Владельцы УНО обязаны иметь паспорта и схемы на каждый объект освещения. Один экземпляр паспорта должен предъявляться в специализированную организацию, осуществляющую содержание и охрану элементов наружного освещения.</w:t>
      </w:r>
    </w:p>
    <w:p w:rsidR="00BB07E9" w:rsidRDefault="00BB07E9">
      <w:pPr>
        <w:pStyle w:val="ConsPlusNormal"/>
        <w:ind w:firstLine="540"/>
        <w:jc w:val="both"/>
      </w:pPr>
      <w:r>
        <w:t>13.13. Не допускается работа уличного, дворового и фасадного освещения в светлое время суток.</w:t>
      </w:r>
    </w:p>
    <w:p w:rsidR="00BB07E9" w:rsidRDefault="00BB07E9">
      <w:pPr>
        <w:pStyle w:val="ConsPlusNormal"/>
        <w:ind w:firstLine="540"/>
        <w:jc w:val="both"/>
      </w:pPr>
      <w:r>
        <w:t>13.14. При проведении ремонтно-восстановительных работ допускается включение отдельных установок в дневное время.</w:t>
      </w:r>
    </w:p>
    <w:p w:rsidR="00BB07E9" w:rsidRDefault="00BB07E9">
      <w:pPr>
        <w:pStyle w:val="ConsPlusNormal"/>
        <w:ind w:firstLine="540"/>
        <w:jc w:val="both"/>
      </w:pPr>
      <w:r>
        <w:t>13.15. Восстановление дефектных опор должно выполняться их владельцами. Все неисправности, угрожающие жизни и здоровью людей, должны устраняться немедленно.</w:t>
      </w:r>
    </w:p>
    <w:p w:rsidR="00BB07E9" w:rsidRDefault="00BB07E9">
      <w:pPr>
        <w:pStyle w:val="ConsPlusNormal"/>
        <w:ind w:firstLine="540"/>
        <w:jc w:val="both"/>
      </w:pPr>
      <w:r>
        <w:t>13.16. Запрещается производить посадку деревьев в охранной зоне кабельных и воздушных линий электропередачи наружного освещения.</w:t>
      </w:r>
    </w:p>
    <w:p w:rsidR="00BB07E9" w:rsidRDefault="00BB07E9">
      <w:pPr>
        <w:pStyle w:val="ConsPlusNormal"/>
        <w:ind w:firstLine="540"/>
        <w:jc w:val="both"/>
      </w:pPr>
      <w:r>
        <w:t>Вблизи трасс воздушных линий владельцем УНО обеспечивается обрезка деревьев.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center"/>
      </w:pPr>
      <w:r>
        <w:t>14. Зеленые насаждения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t xml:space="preserve">14.1. Охрана и содержание зеленых насаждений осуществляется в соответствии с требованиями настоящих Правил и инструкциями, определяющими технологию работ, а также в соответствии с </w:t>
      </w:r>
      <w:hyperlink r:id="rId55" w:history="1">
        <w:r>
          <w:rPr>
            <w:color w:val="0000FF"/>
          </w:rPr>
          <w:t>Правилами</w:t>
        </w:r>
      </w:hyperlink>
      <w:r>
        <w:t xml:space="preserve"> создания, охраны и содержания зеленых насаждений в городах РФ (Приказ N 153 от 15 декабря 1999 г. Государственного комитета РФ по строительству и жилищно-коммунальному комплексу), СНиП III-10-75 "Благоустройство территорий".</w:t>
      </w:r>
    </w:p>
    <w:p w:rsidR="00BB07E9" w:rsidRDefault="00BB07E9">
      <w:pPr>
        <w:pStyle w:val="ConsPlusNormal"/>
        <w:ind w:firstLine="540"/>
        <w:jc w:val="both"/>
      </w:pPr>
      <w:r>
        <w:t>14.2. Землепользователи озелененных территорий обязаны:</w:t>
      </w:r>
    </w:p>
    <w:p w:rsidR="00BB07E9" w:rsidRDefault="00BB07E9">
      <w:pPr>
        <w:pStyle w:val="ConsPlusNormal"/>
        <w:ind w:firstLine="540"/>
        <w:jc w:val="both"/>
      </w:pPr>
      <w:r>
        <w:t>14.2.1. Обеспечить сохранность зеленых насаждений;</w:t>
      </w:r>
    </w:p>
    <w:p w:rsidR="00BB07E9" w:rsidRDefault="00BB07E9">
      <w:pPr>
        <w:pStyle w:val="ConsPlusNormal"/>
        <w:ind w:firstLine="540"/>
        <w:jc w:val="both"/>
      </w:pPr>
      <w:r>
        <w:t>14.2.2. Осуществлять квалифицированный уход за насаждениями, дорожками и оборудованием в соответствии с утвержденной технологией;</w:t>
      </w:r>
    </w:p>
    <w:p w:rsidR="00BB07E9" w:rsidRDefault="00BB07E9">
      <w:pPr>
        <w:pStyle w:val="ConsPlusNormal"/>
        <w:ind w:firstLine="540"/>
        <w:jc w:val="both"/>
      </w:pPr>
      <w:r>
        <w:t>14.2.3. Принимать меры борьбы с вредителями и болезнями согласно указаниям специалистов, обеспечивать уборку сухостоя, вырезку сухих и поломанных сучьев, лечение ран, дупел на деревьях;</w:t>
      </w:r>
    </w:p>
    <w:p w:rsidR="00BB07E9" w:rsidRDefault="00BB07E9">
      <w:pPr>
        <w:pStyle w:val="ConsPlusNormal"/>
        <w:ind w:firstLine="540"/>
        <w:jc w:val="both"/>
      </w:pPr>
      <w:r>
        <w:t>14.2.4. В летнее время и в сухую погоду производить полив зеленых насаждений;</w:t>
      </w:r>
    </w:p>
    <w:p w:rsidR="00BB07E9" w:rsidRDefault="00BB07E9">
      <w:pPr>
        <w:pStyle w:val="ConsPlusNormal"/>
        <w:ind w:firstLine="540"/>
        <w:jc w:val="both"/>
      </w:pPr>
      <w:r>
        <w:t>14.2.5. Новые посадки деревьев и кустарников производить с соблюдением норм минимальных расстояний от зданий, сооружений и подземных коммуникаций, приведенных в таблице:</w:t>
      </w:r>
    </w:p>
    <w:p w:rsidR="00BB07E9" w:rsidRDefault="00BB07E9">
      <w:pPr>
        <w:sectPr w:rsidR="00BB07E9" w:rsidSect="005220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07E9" w:rsidRDefault="00BB07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1814"/>
        <w:gridCol w:w="1417"/>
      </w:tblGrid>
      <w:tr w:rsidR="00BB07E9">
        <w:tc>
          <w:tcPr>
            <w:tcW w:w="6236" w:type="dxa"/>
            <w:vMerge w:val="restart"/>
          </w:tcPr>
          <w:p w:rsidR="00BB07E9" w:rsidRDefault="00BB07E9">
            <w:pPr>
              <w:pStyle w:val="ConsPlusNormal"/>
            </w:pPr>
            <w:r>
              <w:t>Здание и сооружение, объект инженерного благоустройства</w:t>
            </w:r>
          </w:p>
        </w:tc>
        <w:tc>
          <w:tcPr>
            <w:tcW w:w="3231" w:type="dxa"/>
            <w:gridSpan w:val="2"/>
          </w:tcPr>
          <w:p w:rsidR="00BB07E9" w:rsidRDefault="00BB07E9">
            <w:pPr>
              <w:pStyle w:val="ConsPlusNormal"/>
              <w:jc w:val="center"/>
            </w:pPr>
            <w:r>
              <w:t>Расстояние (м) до оси</w:t>
            </w:r>
          </w:p>
        </w:tc>
      </w:tr>
      <w:tr w:rsidR="00BB07E9">
        <w:tc>
          <w:tcPr>
            <w:tcW w:w="6236" w:type="dxa"/>
            <w:vMerge/>
          </w:tcPr>
          <w:p w:rsidR="00BB07E9" w:rsidRDefault="00BB07E9"/>
        </w:tc>
        <w:tc>
          <w:tcPr>
            <w:tcW w:w="1814" w:type="dxa"/>
          </w:tcPr>
          <w:p w:rsidR="00BB07E9" w:rsidRDefault="00BB07E9">
            <w:pPr>
              <w:pStyle w:val="ConsPlusNormal"/>
              <w:jc w:val="both"/>
            </w:pPr>
            <w:r>
              <w:t>ствола дерева</w:t>
            </w:r>
          </w:p>
        </w:tc>
        <w:tc>
          <w:tcPr>
            <w:tcW w:w="1417" w:type="dxa"/>
          </w:tcPr>
          <w:p w:rsidR="00BB07E9" w:rsidRDefault="00BB07E9">
            <w:pPr>
              <w:pStyle w:val="ConsPlusNormal"/>
              <w:jc w:val="both"/>
            </w:pPr>
            <w:r>
              <w:t>кустарника</w:t>
            </w:r>
          </w:p>
        </w:tc>
      </w:tr>
      <w:tr w:rsidR="00BB07E9">
        <w:tc>
          <w:tcPr>
            <w:tcW w:w="6236" w:type="dxa"/>
          </w:tcPr>
          <w:p w:rsidR="00BB07E9" w:rsidRDefault="00BB07E9">
            <w:pPr>
              <w:pStyle w:val="ConsPlusNormal"/>
            </w:pPr>
            <w:r>
              <w:t>От наружных стен зданий и сооружений</w:t>
            </w:r>
          </w:p>
        </w:tc>
        <w:tc>
          <w:tcPr>
            <w:tcW w:w="1814" w:type="dxa"/>
          </w:tcPr>
          <w:p w:rsidR="00BB07E9" w:rsidRDefault="00BB07E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BB07E9" w:rsidRDefault="00BB07E9">
            <w:pPr>
              <w:pStyle w:val="ConsPlusNormal"/>
              <w:jc w:val="center"/>
            </w:pPr>
            <w:r>
              <w:t>1,5</w:t>
            </w:r>
          </w:p>
        </w:tc>
      </w:tr>
      <w:tr w:rsidR="00BB07E9">
        <w:tc>
          <w:tcPr>
            <w:tcW w:w="6236" w:type="dxa"/>
          </w:tcPr>
          <w:p w:rsidR="00BB07E9" w:rsidRDefault="00BB07E9">
            <w:pPr>
              <w:pStyle w:val="ConsPlusNormal"/>
            </w:pPr>
            <w:r>
              <w:t>От края тротуаров и садовых дорожек</w:t>
            </w:r>
          </w:p>
        </w:tc>
        <w:tc>
          <w:tcPr>
            <w:tcW w:w="1814" w:type="dxa"/>
          </w:tcPr>
          <w:p w:rsidR="00BB07E9" w:rsidRDefault="00BB07E9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417" w:type="dxa"/>
          </w:tcPr>
          <w:p w:rsidR="00BB07E9" w:rsidRDefault="00BB07E9">
            <w:pPr>
              <w:pStyle w:val="ConsPlusNormal"/>
              <w:jc w:val="center"/>
            </w:pPr>
            <w:r>
              <w:t>0,5</w:t>
            </w:r>
          </w:p>
        </w:tc>
      </w:tr>
      <w:tr w:rsidR="00BB07E9">
        <w:tc>
          <w:tcPr>
            <w:tcW w:w="6236" w:type="dxa"/>
          </w:tcPr>
          <w:p w:rsidR="00BB07E9" w:rsidRDefault="00BB07E9">
            <w:pPr>
              <w:pStyle w:val="ConsPlusNormal"/>
            </w:pPr>
            <w:r>
              <w:t>От края проезжей части улиц, кромок укрепленных обочин дорог или бровок канав</w:t>
            </w:r>
          </w:p>
        </w:tc>
        <w:tc>
          <w:tcPr>
            <w:tcW w:w="1814" w:type="dxa"/>
          </w:tcPr>
          <w:p w:rsidR="00BB07E9" w:rsidRDefault="00BB07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B07E9" w:rsidRDefault="00BB07E9">
            <w:pPr>
              <w:pStyle w:val="ConsPlusNormal"/>
              <w:jc w:val="center"/>
            </w:pPr>
            <w:r>
              <w:t>1</w:t>
            </w:r>
          </w:p>
        </w:tc>
      </w:tr>
      <w:tr w:rsidR="00BB07E9">
        <w:tc>
          <w:tcPr>
            <w:tcW w:w="6236" w:type="dxa"/>
          </w:tcPr>
          <w:p w:rsidR="00BB07E9" w:rsidRDefault="00BB07E9">
            <w:pPr>
              <w:pStyle w:val="ConsPlusNormal"/>
            </w:pPr>
            <w:r>
              <w:t>От мачт и опор осветительной сети, контактной сети троллейбусных линий, мостовых опор и эстакад</w:t>
            </w:r>
          </w:p>
        </w:tc>
        <w:tc>
          <w:tcPr>
            <w:tcW w:w="1814" w:type="dxa"/>
          </w:tcPr>
          <w:p w:rsidR="00BB07E9" w:rsidRDefault="00BB07E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BB07E9" w:rsidRDefault="00BB07E9">
            <w:pPr>
              <w:pStyle w:val="ConsPlusNormal"/>
              <w:jc w:val="center"/>
            </w:pPr>
            <w:r>
              <w:t>-</w:t>
            </w:r>
          </w:p>
        </w:tc>
      </w:tr>
      <w:tr w:rsidR="00BB07E9">
        <w:tc>
          <w:tcPr>
            <w:tcW w:w="6236" w:type="dxa"/>
          </w:tcPr>
          <w:p w:rsidR="00BB07E9" w:rsidRDefault="00BB07E9">
            <w:pPr>
              <w:pStyle w:val="ConsPlusNormal"/>
            </w:pPr>
            <w:r>
              <w:t>От подошвы откосов, террас</w:t>
            </w:r>
          </w:p>
        </w:tc>
        <w:tc>
          <w:tcPr>
            <w:tcW w:w="1814" w:type="dxa"/>
          </w:tcPr>
          <w:p w:rsidR="00BB07E9" w:rsidRDefault="00BB07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B07E9" w:rsidRDefault="00BB07E9">
            <w:pPr>
              <w:pStyle w:val="ConsPlusNormal"/>
              <w:jc w:val="center"/>
            </w:pPr>
            <w:r>
              <w:t>0,5</w:t>
            </w:r>
          </w:p>
        </w:tc>
      </w:tr>
      <w:tr w:rsidR="00BB07E9">
        <w:tc>
          <w:tcPr>
            <w:tcW w:w="6236" w:type="dxa"/>
          </w:tcPr>
          <w:p w:rsidR="00BB07E9" w:rsidRDefault="00BB07E9">
            <w:pPr>
              <w:pStyle w:val="ConsPlusNormal"/>
              <w:jc w:val="both"/>
            </w:pPr>
            <w:r>
              <w:t>От подошвы или внутренней грани подпорных стенок</w:t>
            </w:r>
          </w:p>
        </w:tc>
        <w:tc>
          <w:tcPr>
            <w:tcW w:w="1814" w:type="dxa"/>
          </w:tcPr>
          <w:p w:rsidR="00BB07E9" w:rsidRDefault="00BB07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BB07E9" w:rsidRDefault="00BB07E9">
            <w:pPr>
              <w:pStyle w:val="ConsPlusNormal"/>
              <w:jc w:val="center"/>
            </w:pPr>
            <w:r>
              <w:t>1</w:t>
            </w:r>
          </w:p>
        </w:tc>
      </w:tr>
      <w:tr w:rsidR="00BB07E9">
        <w:tblPrEx>
          <w:tblBorders>
            <w:insideH w:val="nil"/>
          </w:tblBorders>
        </w:tblPrEx>
        <w:tc>
          <w:tcPr>
            <w:tcW w:w="6236" w:type="dxa"/>
            <w:tcBorders>
              <w:bottom w:val="nil"/>
            </w:tcBorders>
          </w:tcPr>
          <w:p w:rsidR="00BB07E9" w:rsidRDefault="00BB07E9">
            <w:pPr>
              <w:pStyle w:val="ConsPlusNormal"/>
            </w:pPr>
            <w:r>
              <w:t>От подземных сетей:</w:t>
            </w:r>
          </w:p>
        </w:tc>
        <w:tc>
          <w:tcPr>
            <w:tcW w:w="1814" w:type="dxa"/>
            <w:tcBorders>
              <w:bottom w:val="nil"/>
            </w:tcBorders>
          </w:tcPr>
          <w:p w:rsidR="00BB07E9" w:rsidRDefault="00BB07E9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BB07E9" w:rsidRDefault="00BB07E9">
            <w:pPr>
              <w:pStyle w:val="ConsPlusNormal"/>
            </w:pPr>
          </w:p>
        </w:tc>
      </w:tr>
      <w:tr w:rsidR="00BB07E9">
        <w:tblPrEx>
          <w:tblBorders>
            <w:insideH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BB07E9" w:rsidRDefault="00BB07E9">
            <w:pPr>
              <w:pStyle w:val="ConsPlusNormal"/>
            </w:pPr>
            <w:r>
              <w:t>а) газопроводов, канализации;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B07E9" w:rsidRDefault="00BB07E9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B07E9" w:rsidRDefault="00BB07E9">
            <w:pPr>
              <w:pStyle w:val="ConsPlusNormal"/>
              <w:jc w:val="center"/>
            </w:pPr>
            <w:r>
              <w:t>-</w:t>
            </w:r>
          </w:p>
        </w:tc>
      </w:tr>
      <w:tr w:rsidR="00BB07E9">
        <w:tblPrEx>
          <w:tblBorders>
            <w:insideH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BB07E9" w:rsidRDefault="00BB07E9">
            <w:pPr>
              <w:pStyle w:val="ConsPlusNormal"/>
            </w:pPr>
            <w:r>
              <w:t>б) тепловых сетей;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B07E9" w:rsidRDefault="00BB07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B07E9" w:rsidRDefault="00BB07E9">
            <w:pPr>
              <w:pStyle w:val="ConsPlusNormal"/>
              <w:jc w:val="center"/>
            </w:pPr>
            <w:r>
              <w:t>1</w:t>
            </w:r>
          </w:p>
        </w:tc>
      </w:tr>
      <w:tr w:rsidR="00BB07E9">
        <w:tblPrEx>
          <w:tblBorders>
            <w:insideH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BB07E9" w:rsidRDefault="00BB07E9">
            <w:pPr>
              <w:pStyle w:val="ConsPlusNormal"/>
            </w:pPr>
            <w:r>
              <w:t>в) водопроводов, дренажей;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B07E9" w:rsidRDefault="00BB07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B07E9" w:rsidRDefault="00BB07E9">
            <w:pPr>
              <w:pStyle w:val="ConsPlusNormal"/>
              <w:jc w:val="center"/>
            </w:pPr>
            <w:r>
              <w:t>-</w:t>
            </w:r>
          </w:p>
        </w:tc>
      </w:tr>
      <w:tr w:rsidR="00BB07E9">
        <w:tblPrEx>
          <w:tblBorders>
            <w:insideH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BB07E9" w:rsidRDefault="00BB07E9">
            <w:pPr>
              <w:pStyle w:val="ConsPlusNormal"/>
            </w:pPr>
            <w:r>
              <w:t>г) силовых кабелей и кабелей связи;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B07E9" w:rsidRDefault="00BB07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B07E9" w:rsidRDefault="00BB07E9">
            <w:pPr>
              <w:pStyle w:val="ConsPlusNormal"/>
              <w:jc w:val="center"/>
            </w:pPr>
            <w:r>
              <w:t>0,7</w:t>
            </w:r>
          </w:p>
        </w:tc>
      </w:tr>
      <w:tr w:rsidR="00BB07E9">
        <w:tblPrEx>
          <w:tblBorders>
            <w:insideH w:val="nil"/>
          </w:tblBorders>
        </w:tblPrEx>
        <w:tc>
          <w:tcPr>
            <w:tcW w:w="6236" w:type="dxa"/>
            <w:tcBorders>
              <w:top w:val="nil"/>
            </w:tcBorders>
          </w:tcPr>
          <w:p w:rsidR="00BB07E9" w:rsidRDefault="00BB07E9">
            <w:pPr>
              <w:pStyle w:val="ConsPlusNormal"/>
            </w:pPr>
            <w:r>
              <w:t>д) коллекторных каналов</w:t>
            </w:r>
          </w:p>
        </w:tc>
        <w:tc>
          <w:tcPr>
            <w:tcW w:w="1814" w:type="dxa"/>
            <w:tcBorders>
              <w:top w:val="nil"/>
            </w:tcBorders>
          </w:tcPr>
          <w:p w:rsidR="00BB07E9" w:rsidRDefault="00BB07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nil"/>
            </w:tcBorders>
          </w:tcPr>
          <w:p w:rsidR="00BB07E9" w:rsidRDefault="00BB07E9">
            <w:pPr>
              <w:pStyle w:val="ConsPlusNormal"/>
              <w:jc w:val="center"/>
            </w:pPr>
            <w:r>
              <w:t>1</w:t>
            </w:r>
          </w:p>
        </w:tc>
      </w:tr>
    </w:tbl>
    <w:p w:rsidR="00BB07E9" w:rsidRDefault="00BB07E9">
      <w:pPr>
        <w:sectPr w:rsidR="00BB07E9">
          <w:pgSz w:w="16838" w:h="11905"/>
          <w:pgMar w:top="1701" w:right="1134" w:bottom="850" w:left="1134" w:header="0" w:footer="0" w:gutter="0"/>
          <w:cols w:space="720"/>
        </w:sectPr>
      </w:pP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t>14.2.6. Снос, обрезку ветвей в кронах деревьев и пересадку деревьев и кустарников осуществлять в соответствии с технологическим регламентом после получения разрешения на снос зеленых насаждений, ущерб возмещается в полном объеме в соответствии с действующим законодательством.</w:t>
      </w:r>
    </w:p>
    <w:p w:rsidR="00BB07E9" w:rsidRDefault="00BB07E9">
      <w:pPr>
        <w:pStyle w:val="ConsPlusNormal"/>
        <w:jc w:val="both"/>
      </w:pPr>
      <w:r>
        <w:t xml:space="preserve">(п. 14.2.6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ind w:firstLine="540"/>
        <w:jc w:val="both"/>
      </w:pPr>
      <w:r>
        <w:t>14.3. На озелененных территориях не допускается:</w:t>
      </w:r>
    </w:p>
    <w:p w:rsidR="00BB07E9" w:rsidRDefault="00BB07E9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от 05.11.2013 N 3374-п/1)</w:t>
      </w:r>
    </w:p>
    <w:p w:rsidR="00BB07E9" w:rsidRDefault="00BB07E9">
      <w:pPr>
        <w:pStyle w:val="ConsPlusNormal"/>
        <w:ind w:firstLine="540"/>
        <w:jc w:val="both"/>
      </w:pPr>
      <w:r>
        <w:t>14.3.1. Складировать любые материалы и мусор (отходы);</w:t>
      </w:r>
    </w:p>
    <w:p w:rsidR="00BB07E9" w:rsidRDefault="00BB07E9">
      <w:pPr>
        <w:pStyle w:val="ConsPlusNormal"/>
        <w:ind w:firstLine="540"/>
        <w:jc w:val="both"/>
      </w:pPr>
      <w:r>
        <w:t>14.3.2. Устраивать свалки мусора, снега и льда, за исключением чистого снега при расчистке садово-парковых дорожек;</w:t>
      </w:r>
    </w:p>
    <w:p w:rsidR="00BB07E9" w:rsidRDefault="00BB07E9">
      <w:pPr>
        <w:pStyle w:val="ConsPlusNormal"/>
        <w:ind w:firstLine="540"/>
        <w:jc w:val="both"/>
      </w:pPr>
      <w:r>
        <w:t>14.3.3. Сбрасывать снег с крыш на участки, занятые насаждениями;</w:t>
      </w:r>
    </w:p>
    <w:p w:rsidR="00BB07E9" w:rsidRDefault="00BB07E9">
      <w:pPr>
        <w:pStyle w:val="ConsPlusNormal"/>
        <w:ind w:firstLine="540"/>
        <w:jc w:val="both"/>
      </w:pPr>
      <w:r>
        <w:t>14.3.4. Сжигать листья, сметать листья в лотки в период массового листопада, засыпать ими стволы деревьев и кустарников;</w:t>
      </w:r>
    </w:p>
    <w:p w:rsidR="00BB07E9" w:rsidRDefault="00BB07E9">
      <w:pPr>
        <w:pStyle w:val="ConsPlusNormal"/>
        <w:ind w:firstLine="540"/>
        <w:jc w:val="both"/>
      </w:pPr>
      <w:r>
        <w:t>14.3.5. Посыпать солью и другими химическими препаратами дороги, тротуары, пешеходные дорожки в скверах, на бульварах, в парках и лесопарках;</w:t>
      </w:r>
    </w:p>
    <w:p w:rsidR="00BB07E9" w:rsidRDefault="00BB07E9">
      <w:pPr>
        <w:pStyle w:val="ConsPlusNormal"/>
        <w:ind w:firstLine="540"/>
        <w:jc w:val="both"/>
      </w:pPr>
      <w:r>
        <w:t>14.3.6. Подвешивать на деревьях гамаки, качели, веревки для сушки белья, забивать в стволы деревьев гвозди, прикреплять рекламные щиты, электропровода, колючую проволоку и другие ограждения, которые могут повредить деревьям;</w:t>
      </w:r>
    </w:p>
    <w:p w:rsidR="00BB07E9" w:rsidRDefault="00BB07E9">
      <w:pPr>
        <w:pStyle w:val="ConsPlusNormal"/>
        <w:ind w:firstLine="540"/>
        <w:jc w:val="both"/>
      </w:pPr>
      <w:r>
        <w:t>14.3.7. Добывать из деревьев сок, смолу, делать надрезы, надписи и наносить другие механические повреждения;</w:t>
      </w:r>
    </w:p>
    <w:p w:rsidR="00BB07E9" w:rsidRDefault="00BB07E9">
      <w:pPr>
        <w:pStyle w:val="ConsPlusNormal"/>
        <w:ind w:firstLine="540"/>
        <w:jc w:val="both"/>
      </w:pPr>
      <w:r>
        <w:t>14.3.8. Рвать цветы и ломать ветви деревьев и кустарников;</w:t>
      </w:r>
    </w:p>
    <w:p w:rsidR="00BB07E9" w:rsidRDefault="00BB07E9">
      <w:pPr>
        <w:pStyle w:val="ConsPlusNormal"/>
        <w:ind w:firstLine="540"/>
        <w:jc w:val="both"/>
      </w:pPr>
      <w:r>
        <w:t>14.3.9. Производить самовольную вырубку и пересадку деревьев и кустарников;</w:t>
      </w:r>
    </w:p>
    <w:p w:rsidR="00BB07E9" w:rsidRDefault="00BB07E9">
      <w:pPr>
        <w:pStyle w:val="ConsPlusNormal"/>
        <w:ind w:firstLine="540"/>
        <w:jc w:val="both"/>
      </w:pPr>
      <w:r>
        <w:t>14.3.10. Размещение (хранение, нахождение) транспортных средств.</w:t>
      </w:r>
    </w:p>
    <w:p w:rsidR="00BB07E9" w:rsidRDefault="00BB07E9">
      <w:pPr>
        <w:pStyle w:val="ConsPlusNormal"/>
        <w:jc w:val="both"/>
      </w:pPr>
      <w:r>
        <w:t xml:space="preserve">(пп. 14.3.10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мэрии городского округа Тольятти от 05.11.2013 N 3374-п/1)</w:t>
      </w:r>
    </w:p>
    <w:p w:rsidR="00BB07E9" w:rsidRDefault="00BB07E9">
      <w:pPr>
        <w:pStyle w:val="ConsPlusNormal"/>
        <w:ind w:firstLine="540"/>
        <w:jc w:val="both"/>
      </w:pPr>
      <w:r>
        <w:t xml:space="preserve">14.4. Разрешение на снос или пересадку зеленых насаждений выдается в установленном порядке согласно </w:t>
      </w:r>
      <w:hyperlink r:id="rId59" w:history="1">
        <w:r>
          <w:rPr>
            <w:color w:val="0000FF"/>
          </w:rPr>
          <w:t>Положению</w:t>
        </w:r>
      </w:hyperlink>
      <w:r>
        <w:t xml:space="preserve"> о сносе и восстановлении зеленых насаждений на территории городского округа Тольятти, утвержденным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мэрии городского округа Тольятти от 20.06.2013 N 2006-п/1. За незаконный снос зеленых насаждений взыскивается ущерб в соответствии с действующим законодательством.</w:t>
      </w:r>
    </w:p>
    <w:p w:rsidR="00BB07E9" w:rsidRDefault="00BB07E9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от 05.11.2013 N 3374-п/1)</w:t>
      </w:r>
    </w:p>
    <w:p w:rsidR="00BB07E9" w:rsidRDefault="00BB07E9">
      <w:pPr>
        <w:pStyle w:val="ConsPlusNormal"/>
        <w:ind w:firstLine="540"/>
        <w:jc w:val="both"/>
      </w:pPr>
      <w:r>
        <w:t>14.5. Спиленные деревья вывозятся организациями, производящими работы по удалению сухостойных, аварийных, потерявших декоративность деревьев и обрезке ветвей в кронах, незамедлительно, но не реже одного раза в сутки.</w:t>
      </w:r>
    </w:p>
    <w:p w:rsidR="00BB07E9" w:rsidRDefault="00BB07E9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от 10.04.2015 N 1215-п/1)</w:t>
      </w:r>
    </w:p>
    <w:p w:rsidR="00BB07E9" w:rsidRDefault="00BB07E9">
      <w:pPr>
        <w:pStyle w:val="ConsPlusNormal"/>
        <w:ind w:firstLine="540"/>
        <w:jc w:val="both"/>
      </w:pPr>
      <w:r>
        <w:t>Удаление упавших деревьев с проезжей части дорог, тротуаров, с контактных сетей электротранспорта, проводов уличного освещения и электроснабжения, фасадов жилых и производственных зданий обеспечивают собственники, либо организации, на обслуживании которых находится данная территория, с момента обнаружения в течение суток.</w:t>
      </w:r>
    </w:p>
    <w:p w:rsidR="00BB07E9" w:rsidRDefault="00BB07E9">
      <w:pPr>
        <w:pStyle w:val="ConsPlusNormal"/>
        <w:ind w:firstLine="540"/>
        <w:jc w:val="both"/>
      </w:pPr>
      <w:r>
        <w:t>14.6. При производстве строительных работ строительные и другие организации обязаны:</w:t>
      </w:r>
    </w:p>
    <w:p w:rsidR="00BB07E9" w:rsidRDefault="00BB07E9">
      <w:pPr>
        <w:pStyle w:val="ConsPlusNormal"/>
        <w:ind w:firstLine="540"/>
        <w:jc w:val="both"/>
      </w:pPr>
      <w:r>
        <w:t>14.6.1. При производстве замощений и асфальтировании городских проездов, площадей, дворов, тротуаров оставлять вокруг дерева свободные пространства диаметром не менее 2 м;</w:t>
      </w:r>
    </w:p>
    <w:p w:rsidR="00BB07E9" w:rsidRDefault="00BB07E9">
      <w:pPr>
        <w:pStyle w:val="ConsPlusNormal"/>
        <w:ind w:firstLine="540"/>
        <w:jc w:val="both"/>
      </w:pPr>
      <w:r>
        <w:t>14.6.2. Не складировать строительные материалы и не устраивать стоянки машин на газонах, а также на расстоянии ближе 2,5 м от дерева и 1,5 м от кустарников. Складирование горючих материалов производится не ближе 10 м от деревьев и кустарников.</w:t>
      </w:r>
    </w:p>
    <w:p w:rsidR="00BB07E9" w:rsidRDefault="00BB07E9">
      <w:pPr>
        <w:pStyle w:val="ConsPlusNormal"/>
        <w:ind w:firstLine="540"/>
        <w:jc w:val="both"/>
      </w:pPr>
      <w:r>
        <w:t xml:space="preserve">14.7. Порядок согласования работ по сносу зеленых насаждений, порядок расчета </w:t>
      </w:r>
      <w:r>
        <w:lastRenderedPageBreak/>
        <w:t xml:space="preserve">компенсационной стоимости, порядок оформления разрешений на снос зеленых насаждений, порядок проведения компенсационного озеленения установлен </w:t>
      </w:r>
      <w:hyperlink r:id="rId63" w:history="1">
        <w:r>
          <w:rPr>
            <w:color w:val="0000FF"/>
          </w:rPr>
          <w:t>Положением</w:t>
        </w:r>
      </w:hyperlink>
      <w:r>
        <w:t xml:space="preserve"> о сносе и восстановлении зеленых насаждений на территории городского округа Тольятти, утвержденным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мэрии городского округа Тольятти от 20.06.2013 N 2006-п/1.</w:t>
      </w:r>
    </w:p>
    <w:p w:rsidR="00BB07E9" w:rsidRDefault="00BB07E9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от 05.11.2013 N 3374-п/1)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center"/>
      </w:pPr>
      <w:r>
        <w:t>15. Праздничное оформление территории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t>15.1. Праздничное оформление территории городского округа Тольятти осуществляется на период проведения государственных и городских праздников, мероприятий, связанных со знаменательными событиями.</w:t>
      </w:r>
    </w:p>
    <w:p w:rsidR="00BB07E9" w:rsidRDefault="00BB07E9">
      <w:pPr>
        <w:pStyle w:val="ConsPlusNormal"/>
        <w:ind w:firstLine="540"/>
        <w:jc w:val="both"/>
      </w:pPr>
      <w:r>
        <w:t>Оформление зданий, сооружений осуществляется их владельцами в рамках концепции праздничного оформления территории городского округа.</w:t>
      </w:r>
    </w:p>
    <w:p w:rsidR="00BB07E9" w:rsidRDefault="00BB07E9">
      <w:pPr>
        <w:pStyle w:val="ConsPlusNormal"/>
        <w:ind w:firstLine="540"/>
        <w:jc w:val="both"/>
      </w:pPr>
      <w:r>
        <w:t>15.2. Работы, связанные с проведением общегородских торжественных и праздничных мероприятий, осуществляются организациям самостоятельно за счет собственных средств, либо организациями в соответствии с муниципальными контрактами, заключенными в пределах средств, предусмотренных на эти цели в бюджете городского округа Тольятти.</w:t>
      </w:r>
    </w:p>
    <w:p w:rsidR="00BB07E9" w:rsidRDefault="00BB07E9">
      <w:pPr>
        <w:pStyle w:val="ConsPlusNormal"/>
        <w:ind w:firstLine="540"/>
        <w:jc w:val="both"/>
      </w:pPr>
      <w:r>
        <w:t>15.3. В праздничное оформление включается: вывеска национальных флагов, лозунгов, гирлянд, панно, установка декоративных элементов и композиций, стендов, киосков, трибун, эстрад, а также устройство праздничной иллюминации.</w:t>
      </w:r>
    </w:p>
    <w:p w:rsidR="00BB07E9" w:rsidRDefault="00BB07E9">
      <w:pPr>
        <w:pStyle w:val="ConsPlusNormal"/>
        <w:ind w:firstLine="540"/>
        <w:jc w:val="both"/>
      </w:pPr>
      <w:r>
        <w:t>15.4. Концепция праздничного оформления определяется планом мероприятий и схемой размещения объектов и элементов праздничного оформления, утверждаемый уполномоченным органом местного самоуправления городского округа Тольятти.</w:t>
      </w:r>
    </w:p>
    <w:p w:rsidR="00BB07E9" w:rsidRDefault="00BB07E9">
      <w:pPr>
        <w:pStyle w:val="ConsPlusNormal"/>
        <w:ind w:firstLine="540"/>
        <w:jc w:val="both"/>
      </w:pPr>
      <w:r>
        <w:t>15.5. 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center"/>
      </w:pPr>
      <w:r>
        <w:t>16. Спортивные площадки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t xml:space="preserve">16.1. Спортивные площадки, предназначены для занятий физкультурой и спортом всех возрастных групп населения, и проектируются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осуществляется в зависимости от вида специализации площадки. Расстояние от границы площадки до мест хранения легковых автомобилей принимается в соответствии с </w:t>
      </w:r>
      <w:hyperlink r:id="rId66" w:history="1">
        <w:r>
          <w:rPr>
            <w:color w:val="0000FF"/>
          </w:rPr>
          <w:t>СанПиН 2.2.1/2.1.1.1200</w:t>
        </w:r>
      </w:hyperlink>
      <w:r>
        <w:t>.</w:t>
      </w:r>
    </w:p>
    <w:p w:rsidR="00BB07E9" w:rsidRDefault="00BB07E9">
      <w:pPr>
        <w:pStyle w:val="ConsPlusNormal"/>
        <w:ind w:firstLine="540"/>
        <w:jc w:val="both"/>
      </w:pPr>
      <w:r>
        <w:t>16.2. Размещение и проектирование благоустройства спортивного ядра на территории участков общеобразовательных школ осуществляется с учетом обслуживания населения прилегающей жилой застройки. Минимальное расстояние от границ спортплощадок до окон жилых домов составляет от 20 до 40 м в зависимости от шумовых характеристик площадки. Комплексные физкультурно-спортивные площадки для детей дошкольного возраста (на 75 детей) устанавливаются площадью не менее 150 кв. м, школьного возраста (100 детей) - не менее 250 кв. м.</w:t>
      </w:r>
    </w:p>
    <w:p w:rsidR="00BB07E9" w:rsidRDefault="00BB07E9">
      <w:pPr>
        <w:pStyle w:val="ConsPlusNormal"/>
        <w:ind w:firstLine="540"/>
        <w:jc w:val="both"/>
      </w:pPr>
      <w:r>
        <w:t>16.3. Перечень элементов благоустройства территории на спортивной площадке включает: мягкие или газонные виды покрытия, спортивное оборудование. Необходимо ограждение площадки.</w:t>
      </w:r>
    </w:p>
    <w:p w:rsidR="00BB07E9" w:rsidRDefault="00BB07E9">
      <w:pPr>
        <w:pStyle w:val="ConsPlusNormal"/>
        <w:ind w:firstLine="540"/>
        <w:jc w:val="both"/>
      </w:pPr>
      <w:r>
        <w:t>16.3.2. Площадки следует оборудовать сетчатым ограждением высотой 2,5 - 3 м, а в местах примыкания спортивных площадок друг к другу - высотой не менее 1,2 м.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center"/>
      </w:pPr>
      <w:r>
        <w:t>17. Площадки для выгула собак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lastRenderedPageBreak/>
        <w:t>17.1. Площадки для выгула собак должны размещаться на территориях общего пользования городского округа Тольятти, свободных от зеленых насаждений, в зонах общегородских магистралей 1-го класса, под линиями электропередач с напряжением не более 110 кВт, за пределами санитарной зоны источников водоснабжения первого и второго поясов. Размещение площадки на территориях природного комплекса необходимо согласовать с управлением природопользования и охраны окружающей среды.</w:t>
      </w:r>
    </w:p>
    <w:p w:rsidR="00BB07E9" w:rsidRDefault="00BB07E9">
      <w:pPr>
        <w:pStyle w:val="ConsPlusNormal"/>
        <w:ind w:firstLine="540"/>
        <w:jc w:val="both"/>
      </w:pPr>
      <w:r>
        <w:t>17.2. Размеры площадок для выгула собак, размещаемые на территориях жилых кварталов 400 - 600 кв. м, на прочих территориях - до 800 кв. м, в условиях сложившейся застройки разрешается уменьшенный размер площадок, исходя из имеющихся территориальных возможностей. Доступность площадок должна быть не более 400 м. На территории микрорайонов с плотной жилой застройкой - не более 600 м. Расстояние от границы площадки до окон жилых и общественных зданий не менее 25 м, а до участков детских учреждений, школ, детских, спортивных площадок, площадок отдыха - не менее 40 м.</w:t>
      </w:r>
    </w:p>
    <w:p w:rsidR="00BB07E9" w:rsidRDefault="00BB07E9">
      <w:pPr>
        <w:pStyle w:val="ConsPlusNormal"/>
        <w:ind w:firstLine="540"/>
        <w:jc w:val="both"/>
      </w:pPr>
      <w:r>
        <w:t>17.3. Перечень элементов благоустройства на территории площадки для выгула собак включает: различные виды покрытия, ограждение, скамья (как минимум), урна (как минимум), осветительное и информационное оборудование. Необходимо предусматривать периметральное озеленение.</w:t>
      </w:r>
    </w:p>
    <w:p w:rsidR="00BB07E9" w:rsidRDefault="00BB07E9">
      <w:pPr>
        <w:pStyle w:val="ConsPlusNormal"/>
        <w:ind w:firstLine="540"/>
        <w:jc w:val="both"/>
      </w:pPr>
      <w:r>
        <w:t>17.3.1. Для покрытия поверхности части площадки, предназначенной для выгула собак, необходимо устройство выровненной поверхности, обеспечивающей хороший дренаж, не травмирующей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собак, проектировать с твердым или комбинированным видом покрытия (плитка, утопленная в газон и др.). Подход к площадке оборудовать твердым видом покрытия.</w:t>
      </w:r>
    </w:p>
    <w:p w:rsidR="00BB07E9" w:rsidRDefault="00BB07E9">
      <w:pPr>
        <w:pStyle w:val="ConsPlusNormal"/>
        <w:ind w:firstLine="540"/>
        <w:jc w:val="both"/>
      </w:pPr>
      <w:r>
        <w:t>17.3.2. Ограждение площадки выполнять из легкой металлической сетки высотой не менее 1,5 м. При этом необходимо учитывать, что расстояние между элементами и секциями ограждения, его нижним краем и землей не должно позволить животному покинуть площадку или причинить себе травму.</w:t>
      </w:r>
    </w:p>
    <w:p w:rsidR="00BB07E9" w:rsidRDefault="00BB07E9">
      <w:pPr>
        <w:pStyle w:val="ConsPlusNormal"/>
        <w:ind w:firstLine="540"/>
        <w:jc w:val="both"/>
      </w:pPr>
      <w:r>
        <w:t>17.3.3. На территории площадки должен быть информационный стенд с правилами пользования площадкой.</w:t>
      </w:r>
    </w:p>
    <w:p w:rsidR="00BB07E9" w:rsidRDefault="00BB07E9">
      <w:pPr>
        <w:pStyle w:val="ConsPlusNormal"/>
        <w:ind w:firstLine="540"/>
        <w:jc w:val="both"/>
      </w:pPr>
      <w:r>
        <w:t>17.3.4. Озеленение проектировать из периметральных плотных посадок высокого кустарника в виде живой изгороди или вертикального озеленения.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center"/>
      </w:pPr>
      <w:r>
        <w:t>18. Содержание животных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t>18.1. Владельцам животных необходимо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BB07E9" w:rsidRDefault="00BB07E9">
      <w:pPr>
        <w:pStyle w:val="ConsPlusNormal"/>
        <w:ind w:firstLine="540"/>
        <w:jc w:val="both"/>
      </w:pPr>
      <w:r>
        <w:t>18.2. Не допускается содержание домашних животных на балконах, лоджиях, в местах общего пользования многоквартирных жилых домов.</w:t>
      </w:r>
    </w:p>
    <w:p w:rsidR="00BB07E9" w:rsidRDefault="00BB07E9">
      <w:pPr>
        <w:pStyle w:val="ConsPlusNormal"/>
        <w:ind w:firstLine="540"/>
        <w:jc w:val="both"/>
      </w:pPr>
      <w:r>
        <w:t>18.3. Запрещено передвижение сельскохозяйственных животных на территории городского округа без сопровождающих лиц.</w:t>
      </w:r>
    </w:p>
    <w:p w:rsidR="00BB07E9" w:rsidRDefault="00BB07E9">
      <w:pPr>
        <w:pStyle w:val="ConsPlusNormal"/>
        <w:ind w:firstLine="540"/>
        <w:jc w:val="both"/>
      </w:pPr>
      <w:r>
        <w:t>18.4. Выпас сельскохозяйственных животных осуществлять на специально отведенных мэрией городского округа местах выпаса под наблюдением владельца или уполномоченного им лица.</w:t>
      </w:r>
    </w:p>
    <w:p w:rsidR="00BB07E9" w:rsidRDefault="00BB07E9">
      <w:pPr>
        <w:pStyle w:val="ConsPlusNormal"/>
        <w:ind w:firstLine="540"/>
        <w:jc w:val="both"/>
      </w:pPr>
      <w:r>
        <w:t>18.5. Необходимо осуществлять отлов собак и кошек, независимо от породы и назначения (в том числе и имеющие ошейник с номерным знаком), находящиеся на улицах или в иных общественных местах без сопровождающего лица.</w:t>
      </w:r>
    </w:p>
    <w:p w:rsidR="00BB07E9" w:rsidRDefault="00BB07E9">
      <w:pPr>
        <w:pStyle w:val="ConsPlusNormal"/>
        <w:ind w:firstLine="540"/>
        <w:jc w:val="both"/>
      </w:pPr>
      <w:r>
        <w:t xml:space="preserve">18.6. Отлов бродячих животных осуществлять путем заключения договора со специализированной организацией в пределах средств, предусмотренных в бюджете </w:t>
      </w:r>
      <w:r>
        <w:lastRenderedPageBreak/>
        <w:t>городского округа Тольятти на эти цели.</w:t>
      </w:r>
    </w:p>
    <w:p w:rsidR="00BB07E9" w:rsidRDefault="00BB07E9">
      <w:pPr>
        <w:pStyle w:val="ConsPlusNormal"/>
        <w:ind w:firstLine="540"/>
        <w:jc w:val="both"/>
      </w:pPr>
      <w:r>
        <w:t xml:space="preserve">18.7. Исключен. - </w:t>
      </w:r>
      <w:hyperlink r:id="rId67" w:history="1">
        <w:r>
          <w:rPr>
            <w:color w:val="0000FF"/>
          </w:rPr>
          <w:t>Постановление</w:t>
        </w:r>
      </w:hyperlink>
      <w:r>
        <w:t xml:space="preserve"> мэрии городского округа Тольятти от 17.12.2013 N 3910-п/1.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center"/>
      </w:pPr>
      <w:r>
        <w:t>19. Контроль за соблюдением Правил по обеспечению</w:t>
      </w:r>
    </w:p>
    <w:p w:rsidR="00BB07E9" w:rsidRDefault="00BB07E9">
      <w:pPr>
        <w:pStyle w:val="ConsPlusNormal"/>
        <w:jc w:val="center"/>
      </w:pPr>
      <w:r>
        <w:t>санитарного содержания, организации уборки и благоустройства</w:t>
      </w:r>
    </w:p>
    <w:p w:rsidR="00BB07E9" w:rsidRDefault="00BB07E9">
      <w:pPr>
        <w:pStyle w:val="ConsPlusNormal"/>
        <w:jc w:val="center"/>
      </w:pPr>
      <w:r>
        <w:t>территории городского округа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t>Контроль за выполнением настоящих Правил осуществляют территориальные органы мэрии, отраслевые (функциональные) органы мэрии городского округа в пределах своей компетенции в соответствии с действующим законодательством Российской Федерации, Самарской области и муниципальными правовыми актами городского округа.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center"/>
      </w:pPr>
      <w:r>
        <w:t>20. Ответственность за нарушение Правил по обеспечению</w:t>
      </w:r>
    </w:p>
    <w:p w:rsidR="00BB07E9" w:rsidRDefault="00BB07E9">
      <w:pPr>
        <w:pStyle w:val="ConsPlusNormal"/>
        <w:jc w:val="center"/>
      </w:pPr>
      <w:r>
        <w:t>санитарного содержания, организации уборки и благоустройства</w:t>
      </w:r>
    </w:p>
    <w:p w:rsidR="00BB07E9" w:rsidRDefault="00BB07E9">
      <w:pPr>
        <w:pStyle w:val="ConsPlusNormal"/>
        <w:jc w:val="center"/>
      </w:pPr>
      <w:r>
        <w:t>территории городского округа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ind w:firstLine="540"/>
        <w:jc w:val="both"/>
      </w:pPr>
      <w:r>
        <w:t>Ответственность за действия влекущие нарушения благоустройства и неисполнение настоящих Правил наступает в соответствии с действующим законодательством Российской Федерации и Законом Самарской области N 115-ГД от 01.11.2007 "Об административных правонарушениях на территории Самарской области".</w:t>
      </w: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jc w:val="both"/>
      </w:pPr>
    </w:p>
    <w:p w:rsidR="00BB07E9" w:rsidRDefault="00BB07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293C" w:rsidRDefault="009F293C"/>
    <w:sectPr w:rsidR="009F293C" w:rsidSect="00E85A8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BB07E9"/>
    <w:rsid w:val="00440F10"/>
    <w:rsid w:val="009F293C"/>
    <w:rsid w:val="00BB07E9"/>
    <w:rsid w:val="00CA6376"/>
    <w:rsid w:val="00D95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F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7E9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BB07E9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BB07E9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C634918690F8668F78698E8956458787E0099C11AEB94414431A102BA2AEF858674392EED2969E6D213CFz2c3K" TargetMode="External"/><Relationship Id="rId18" Type="http://schemas.openxmlformats.org/officeDocument/2006/relationships/hyperlink" Target="consultantplus://offline/ref=CC634918690F8668F78698E8956458787E0099C11AE996404031A102BA2AEF858674392EED2969E6D213CFz2c0K" TargetMode="External"/><Relationship Id="rId26" Type="http://schemas.openxmlformats.org/officeDocument/2006/relationships/hyperlink" Target="consultantplus://offline/ref=CC634918690F8668F78698E8956458787E0099C11AEB94414431A102BA2AEF858674392EED2969E6D213CEz2c4K" TargetMode="External"/><Relationship Id="rId39" Type="http://schemas.openxmlformats.org/officeDocument/2006/relationships/hyperlink" Target="consultantplus://offline/ref=CBADFC96E053C8208289E2EB0FBF220B481D3F0E24814990CD5EB02C09ADC01999558763E18A03F4DAF72B02cAK" TargetMode="External"/><Relationship Id="rId21" Type="http://schemas.openxmlformats.org/officeDocument/2006/relationships/hyperlink" Target="consultantplus://offline/ref=CC634918690F8668F78686E5830807717A0BC6C412EC9A111E6EFA5FEDz2c3K" TargetMode="External"/><Relationship Id="rId34" Type="http://schemas.openxmlformats.org/officeDocument/2006/relationships/hyperlink" Target="consultantplus://offline/ref=CC634918690F8668F78698E8956458787E0099C11AEB94414431A102BA2AEF858674392EED2969E6D213CDz2c1K" TargetMode="External"/><Relationship Id="rId42" Type="http://schemas.openxmlformats.org/officeDocument/2006/relationships/hyperlink" Target="consultantplus://offline/ref=CBADFC96E053C8208289FCE619D37D024C16600B2C8647C09701EB715E0Ac4K" TargetMode="External"/><Relationship Id="rId47" Type="http://schemas.openxmlformats.org/officeDocument/2006/relationships/hyperlink" Target="consultantplus://offline/ref=CBADFC96E053C8208289E2EB0FBF220B481D3F0E24814990CD5EB02C09ADC01999558763E18A03F4DAF72C02c7K" TargetMode="External"/><Relationship Id="rId50" Type="http://schemas.openxmlformats.org/officeDocument/2006/relationships/hyperlink" Target="consultantplus://offline/ref=CBADFC96E053C8208289E2EB0FBF220B481D3F0E24824B9FCE5EB02C09ADC01909c9K" TargetMode="External"/><Relationship Id="rId55" Type="http://schemas.openxmlformats.org/officeDocument/2006/relationships/hyperlink" Target="consultantplus://offline/ref=CBADFC96E053C8208289FCE619D37D02441E6605278D1ACA9F58E77359AB9559D953D220A587030Fc6K" TargetMode="External"/><Relationship Id="rId63" Type="http://schemas.openxmlformats.org/officeDocument/2006/relationships/hyperlink" Target="consultantplus://offline/ref=CBADFC96E053C8208289E2EB0FBF220B481D3F0E2D814893C003BA2450A1C21E960A9064A88602F4DAF702c1K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CC634918690F8668F78686E5830807717A02C3CC18E59A111E6EFA5FED23E5D2C13B606EA9z2c1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C634918690F8668F78698E8956458787E0099C11AEB94414431A102BA2AEF858674392EED2969E6D213CFz2cEK" TargetMode="External"/><Relationship Id="rId29" Type="http://schemas.openxmlformats.org/officeDocument/2006/relationships/hyperlink" Target="consultantplus://offline/ref=CC634918690F8668F78698E8956458787E0099C11AEB94414431A102BA2AEF858674392EED2969E6D213CEz2c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C634918690F8668F78698E8956458787E0099C11AEB94414431A102BA2AEF858674392EED2969E6D213CFz2c3K" TargetMode="External"/><Relationship Id="rId11" Type="http://schemas.openxmlformats.org/officeDocument/2006/relationships/hyperlink" Target="consultantplus://offline/ref=CC634918690F8668F78698E8956458787E0099C11AE996404031A102BA2AEF858674392EED2969E6D213CFz2c3K" TargetMode="External"/><Relationship Id="rId24" Type="http://schemas.openxmlformats.org/officeDocument/2006/relationships/hyperlink" Target="consultantplus://offline/ref=CC634918690F8668F78686E5830807717A0BC6C412EC9A111E6EFA5FEDz2c3K" TargetMode="External"/><Relationship Id="rId32" Type="http://schemas.openxmlformats.org/officeDocument/2006/relationships/hyperlink" Target="consultantplus://offline/ref=CC634918690F8668F78698E8956458787E0099C11AEB94414431A102BA2AEF858674392EED2969E6D213CDz2c6K" TargetMode="External"/><Relationship Id="rId37" Type="http://schemas.openxmlformats.org/officeDocument/2006/relationships/hyperlink" Target="consultantplus://offline/ref=CC634918690F8668F78698E8956458787E0099C11AEB94414431A102BA2AEF858674392EED2969E6D213CCz2c7K" TargetMode="External"/><Relationship Id="rId40" Type="http://schemas.openxmlformats.org/officeDocument/2006/relationships/hyperlink" Target="consultantplus://offline/ref=CBADFC96E053C8208289FCE619D37D024C116501248347C09701EB715E0Ac4K" TargetMode="External"/><Relationship Id="rId45" Type="http://schemas.openxmlformats.org/officeDocument/2006/relationships/hyperlink" Target="consultantplus://offline/ref=CBADFC96E053C8208289E2EB0FBF220B481D3F0E24814990CD5EB02C09ADC01999558763E18A03F4DAF72C02cCK" TargetMode="External"/><Relationship Id="rId53" Type="http://schemas.openxmlformats.org/officeDocument/2006/relationships/hyperlink" Target="consultantplus://offline/ref=CBADFC96E053C8208289FCE619D37D0249166905248D1ACA9F58E77359AB9559D953D220A587030Fc5K" TargetMode="External"/><Relationship Id="rId58" Type="http://schemas.openxmlformats.org/officeDocument/2006/relationships/hyperlink" Target="consultantplus://offline/ref=CBADFC96E053C8208289E2EB0FBF220B481D3F0E24834B91C95EB02C09ADC01999558763E18A03F4DAF72802c6K" TargetMode="External"/><Relationship Id="rId66" Type="http://schemas.openxmlformats.org/officeDocument/2006/relationships/hyperlink" Target="consultantplus://offline/ref=CBADFC96E053C8208289FCE619D37D024C106206218547C09701EB715EA4CA4EDE1ADE21A58702F50DcEK" TargetMode="External"/><Relationship Id="rId5" Type="http://schemas.openxmlformats.org/officeDocument/2006/relationships/hyperlink" Target="consultantplus://offline/ref=CC634918690F8668F78698E8956458787E0099C11AE998454431A102BA2AEF858674392EED2969E6D213CFz2c3K" TargetMode="External"/><Relationship Id="rId15" Type="http://schemas.openxmlformats.org/officeDocument/2006/relationships/hyperlink" Target="consultantplus://offline/ref=CC634918690F8668F78698E8956458787E0099C11AEB94414431A102BA2AEF858674392EED2969E6D213CFz2c0K" TargetMode="External"/><Relationship Id="rId23" Type="http://schemas.openxmlformats.org/officeDocument/2006/relationships/hyperlink" Target="consultantplus://offline/ref=CC634918690F8668F78698E8956458787E0099C11AE996404031A102BA2AEF858674392EED2969E6D213CFz2c1K" TargetMode="External"/><Relationship Id="rId28" Type="http://schemas.openxmlformats.org/officeDocument/2006/relationships/hyperlink" Target="consultantplus://offline/ref=CC634918690F8668F78686E5830807717A0BC6C412EC9A111E6EFA5FEDz2c3K" TargetMode="External"/><Relationship Id="rId36" Type="http://schemas.openxmlformats.org/officeDocument/2006/relationships/hyperlink" Target="consultantplus://offline/ref=CC634918690F8668F78698E8956458787E0099C11AEB94414431A102BA2AEF858674392EED2969E6D213CCz2c6K" TargetMode="External"/><Relationship Id="rId49" Type="http://schemas.openxmlformats.org/officeDocument/2006/relationships/hyperlink" Target="consultantplus://offline/ref=CBADFC96E053C8208289FCE619D37D024C1F650B258547C09701EB715E0Ac4K" TargetMode="External"/><Relationship Id="rId57" Type="http://schemas.openxmlformats.org/officeDocument/2006/relationships/hyperlink" Target="consultantplus://offline/ref=CBADFC96E053C8208289E2EB0FBF220B481D3F0E24834B91C95EB02C09ADC01999558763E18A03F4DAF72802c7K" TargetMode="External"/><Relationship Id="rId61" Type="http://schemas.openxmlformats.org/officeDocument/2006/relationships/hyperlink" Target="consultantplus://offline/ref=CBADFC96E053C8208289E2EB0FBF220B481D3F0E24834B91C95EB02C09ADC01999558763E18A03F4DAF72902cEK" TargetMode="External"/><Relationship Id="rId10" Type="http://schemas.openxmlformats.org/officeDocument/2006/relationships/hyperlink" Target="consultantplus://offline/ref=CC634918690F8668F78698E8956458787E0099C11AED97474231A102BA2AEF85z8c6K" TargetMode="External"/><Relationship Id="rId19" Type="http://schemas.openxmlformats.org/officeDocument/2006/relationships/hyperlink" Target="consultantplus://offline/ref=CC634918690F8668F78686E5830807717A08C2C41EE99A111E6EFA5FEDz2c3K" TargetMode="External"/><Relationship Id="rId31" Type="http://schemas.openxmlformats.org/officeDocument/2006/relationships/hyperlink" Target="consultantplus://offline/ref=CC634918690F8668F78698E8956458787E0099C11AEB94414431A102BA2AEF858674392EED2969E6D213CEz2cEK" TargetMode="External"/><Relationship Id="rId44" Type="http://schemas.openxmlformats.org/officeDocument/2006/relationships/hyperlink" Target="consultantplus://offline/ref=CBADFC96E053C8208289E2EB0FBF220B481D3F0E24814990CD5EB02C09ADC01999558763E18A03F4DAF72C02cFK" TargetMode="External"/><Relationship Id="rId52" Type="http://schemas.openxmlformats.org/officeDocument/2006/relationships/hyperlink" Target="consultantplus://offline/ref=CBADFC96E053C8208289FCE619D37D0244176402208D1ACA9F58E77305c9K" TargetMode="External"/><Relationship Id="rId60" Type="http://schemas.openxmlformats.org/officeDocument/2006/relationships/hyperlink" Target="consultantplus://offline/ref=CBADFC96E053C8208289E2EB0FBF220B481D3F0E24804F91CB5EB02C09ADC01909c9K" TargetMode="External"/><Relationship Id="rId65" Type="http://schemas.openxmlformats.org/officeDocument/2006/relationships/hyperlink" Target="consultantplus://offline/ref=CBADFC96E053C8208289E2EB0FBF220B481D3F0E24834B91C95EB02C09ADC01999558763E18A03F4DAF72902cEK" TargetMode="External"/><Relationship Id="rId4" Type="http://schemas.openxmlformats.org/officeDocument/2006/relationships/hyperlink" Target="consultantplus://offline/ref=CC634918690F8668F78698E8956458787E0099C11AE996404031A102BA2AEF858674392EED2969E6D213CFz2c3K" TargetMode="External"/><Relationship Id="rId9" Type="http://schemas.openxmlformats.org/officeDocument/2006/relationships/hyperlink" Target="consultantplus://offline/ref=CC634918690F8668F78698E8956458787E0099C11AED97424A31A102BA2AEF85z8c6K" TargetMode="External"/><Relationship Id="rId14" Type="http://schemas.openxmlformats.org/officeDocument/2006/relationships/hyperlink" Target="consultantplus://offline/ref=CC634918690F8668F78686E5830807717A02C3CC18E59A111E6EFA5FED23E5D2C13B606EA9z2c1K" TargetMode="External"/><Relationship Id="rId22" Type="http://schemas.openxmlformats.org/officeDocument/2006/relationships/hyperlink" Target="consultantplus://offline/ref=CC634918690F8668F78686E5830807717A08C2C41EE99A111E6EFA5FEDz2c3K" TargetMode="External"/><Relationship Id="rId27" Type="http://schemas.openxmlformats.org/officeDocument/2006/relationships/hyperlink" Target="consultantplus://offline/ref=CC634918690F8668F78698E8956458787E0099C11AEB94414431A102BA2AEF858674392EED2969E6D213CEz2c2K" TargetMode="External"/><Relationship Id="rId30" Type="http://schemas.openxmlformats.org/officeDocument/2006/relationships/hyperlink" Target="consultantplus://offline/ref=CC634918690F8668F78698E8956458787E0099C11AEB94414431A102BA2AEF858674392EED2969E6D213CEz2c1K" TargetMode="External"/><Relationship Id="rId35" Type="http://schemas.openxmlformats.org/officeDocument/2006/relationships/hyperlink" Target="consultantplus://offline/ref=CC634918690F8668F78698E8956458787E0099C11AEB94414431A102BA2AEF858674392EED2969E6D213CDz2cEK" TargetMode="External"/><Relationship Id="rId43" Type="http://schemas.openxmlformats.org/officeDocument/2006/relationships/hyperlink" Target="consultantplus://offline/ref=CBADFC96E053C8208289E2EB0FBF220B481D3F0E24814990CD5EB02C09ADC01999558763E18A03F4DAF72B02c7K" TargetMode="External"/><Relationship Id="rId48" Type="http://schemas.openxmlformats.org/officeDocument/2006/relationships/hyperlink" Target="consultantplus://offline/ref=CBADFC96E053C8208289FCE619D37D024C116903258247C09701EB715E0Ac4K" TargetMode="External"/><Relationship Id="rId56" Type="http://schemas.openxmlformats.org/officeDocument/2006/relationships/hyperlink" Target="consultantplus://offline/ref=CBADFC96E053C8208289E2EB0FBF220B481D3F0E24814990CD5EB02C09ADC01999558763E18A03F4DAF72D02cDK" TargetMode="External"/><Relationship Id="rId64" Type="http://schemas.openxmlformats.org/officeDocument/2006/relationships/hyperlink" Target="consultantplus://offline/ref=CBADFC96E053C8208289E2EB0FBF220B481D3F0E24804F91CB5EB02C09ADC01909c9K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CC634918690F8668F78698E8956458787E0099C11AE590454231A102BA2AEF858674392EED2969E6D313CCz2c2K" TargetMode="External"/><Relationship Id="rId51" Type="http://schemas.openxmlformats.org/officeDocument/2006/relationships/hyperlink" Target="consultantplus://offline/ref=CBADFC96E053C8208289FCE619D37D024C16600B2C8647C09701EB715E0Ac4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C634918690F8668F78698E8956458787E0099C11AE998454431A102BA2AEF858674392EED2969E6D213CFz2c3K" TargetMode="External"/><Relationship Id="rId17" Type="http://schemas.openxmlformats.org/officeDocument/2006/relationships/hyperlink" Target="consultantplus://offline/ref=CC634918690F8668F78698E8956458787E0099C11AE995444031A102BA2AEF858674392EED2969E6D213CBz2c0K" TargetMode="External"/><Relationship Id="rId25" Type="http://schemas.openxmlformats.org/officeDocument/2006/relationships/hyperlink" Target="consultantplus://offline/ref=CC634918690F8668F78698E8956458787E0099C11AEB94414431A102BA2AEF858674392EED2969E6D213CEz2c6K" TargetMode="External"/><Relationship Id="rId33" Type="http://schemas.openxmlformats.org/officeDocument/2006/relationships/hyperlink" Target="consultantplus://offline/ref=CC634918690F8668F78698E8956458787E0099C11AEB94414431A102BA2AEF858674392EED2969E6D213CDz2c3K" TargetMode="External"/><Relationship Id="rId38" Type="http://schemas.openxmlformats.org/officeDocument/2006/relationships/hyperlink" Target="consultantplus://offline/ref=CC634918690F8668F78698E8956458787E0099C11AEB94414431A102BA2AEF858674392EED2969E6D213CCz2c5K" TargetMode="External"/><Relationship Id="rId46" Type="http://schemas.openxmlformats.org/officeDocument/2006/relationships/hyperlink" Target="consultantplus://offline/ref=CBADFC96E053C8208289E2EB0FBF220B481D3F0E24814990CD5EB02C09ADC01999558763E18A03F4DAF72C02c9K" TargetMode="External"/><Relationship Id="rId59" Type="http://schemas.openxmlformats.org/officeDocument/2006/relationships/hyperlink" Target="consultantplus://offline/ref=CBADFC96E053C8208289E2EB0FBF220B481D3F0E2D814893C003BA2450A1C21E960A9064A88602F4DAF702c1K" TargetMode="External"/><Relationship Id="rId67" Type="http://schemas.openxmlformats.org/officeDocument/2006/relationships/hyperlink" Target="consultantplus://offline/ref=CBADFC96E053C8208289E2EB0FBF220B481D3F0E24834594CD5EB02C09ADC01999558763E18A03F4DAF72802cAK" TargetMode="External"/><Relationship Id="rId20" Type="http://schemas.openxmlformats.org/officeDocument/2006/relationships/hyperlink" Target="consultantplus://offline/ref=CC634918690F8668F78686E5830807717F0FC0CB19E7C71B1637F65DzEcAK" TargetMode="External"/><Relationship Id="rId41" Type="http://schemas.openxmlformats.org/officeDocument/2006/relationships/hyperlink" Target="consultantplus://offline/ref=CBADFC96E053C8208289E2EB0FBF220B481D3F0E24814990CD5EB02C09ADC01999558763E18A03F4DAF72B02c9K" TargetMode="External"/><Relationship Id="rId54" Type="http://schemas.openxmlformats.org/officeDocument/2006/relationships/hyperlink" Target="consultantplus://offline/ref=CBADFC96E053C8208289E2EB0FBF220B481D3F0E24814990CD5EB02C09ADC01999558763E18A03F4DAF72D02cFK" TargetMode="External"/><Relationship Id="rId62" Type="http://schemas.openxmlformats.org/officeDocument/2006/relationships/hyperlink" Target="consultantplus://offline/ref=CBADFC96E053C8208289E2EB0FBF220B481D3F0E24814990CD5EB02C09ADC01999558763E18A03F4DAF72D02c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13837</Words>
  <Characters>78873</Characters>
  <Application>Microsoft Office Word</Application>
  <DocSecurity>0</DocSecurity>
  <Lines>657</Lines>
  <Paragraphs>185</Paragraphs>
  <ScaleCrop>false</ScaleCrop>
  <Company>home</Company>
  <LinksUpToDate>false</LinksUpToDate>
  <CharactersWithSpaces>92525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syrokvasha.or</dc:creator>
  <cp:keywords/>
  <dc:description/>
  <cp:lastModifiedBy>syrokvasha.or</cp:lastModifiedBy>
  <cp:revision>3</cp:revision>
  <dcterms:created xsi:type="dcterms:W3CDTF">2016-05-24T10:28:00Z</dcterms:created>
  <dcterms:modified xsi:type="dcterms:W3CDTF">2016-05-24T10:29:00Z</dcterms:modified>
</cp:coreProperties>
</file>