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 марта 2007 г. N 136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ПРЕДОСТАВЛЕНИЯ МЕР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СОЦИАЛЬНОЙ ПОДДЕРЖКИ ГРАЖДАНАМ, ПОДВЕРГШИМСЯ ВОЗДЕЙСТВИЮ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РАДИАЦИИ ВСЛЕДСТВИЕ КАТАСТРОФЫ НА ЧЕРНОБЫЛЬСКОЙ АЭС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ЯДЕРНЫХ ИСПЫТАНИЙ НА СЕМИПАЛАТИНСКОМ ПОЛИГОНЕ, В СВЯЗИ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ИСПОЛНЕНИЕМ ИМИ ТРУДОВЫХ ОБЯЗАННОСТЕЙ, А ТАКЖЕ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ВЫПЛАТЫ ПОСОБИЯ НА ПОГРЕБЕНИЕ ГРАЖДАН, ПОГИБШИХ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</w:t>
      </w:r>
      <w:proofErr w:type="gramStart"/>
      <w:r>
        <w:rPr>
          <w:rFonts w:ascii="Calibri" w:hAnsi="Calibri" w:cs="Calibri"/>
          <w:b/>
          <w:bCs/>
        </w:rPr>
        <w:t>УМЕРШИХ</w:t>
      </w:r>
      <w:proofErr w:type="gramEnd"/>
      <w:r>
        <w:rPr>
          <w:rFonts w:ascii="Calibri" w:hAnsi="Calibri" w:cs="Calibri"/>
          <w:b/>
          <w:bCs/>
        </w:rPr>
        <w:t>) В СВЯЗИ С ЧЕРНОБЫЛЬСКОЙ КАТАСТРОФОЙ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22.04.2010 </w:t>
      </w:r>
      <w:hyperlink r:id="rId5" w:history="1">
        <w:r>
          <w:rPr>
            <w:rFonts w:ascii="Calibri" w:hAnsi="Calibri" w:cs="Calibri"/>
            <w:color w:val="0000FF"/>
          </w:rPr>
          <w:t>N 279</w:t>
        </w:r>
      </w:hyperlink>
      <w:r>
        <w:rPr>
          <w:rFonts w:ascii="Calibri" w:hAnsi="Calibri" w:cs="Calibri"/>
        </w:rPr>
        <w:t>,</w:t>
      </w:r>
      <w:proofErr w:type="gramEnd"/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16.04.2012 </w:t>
      </w:r>
      <w:hyperlink r:id="rId6" w:history="1">
        <w:r>
          <w:rPr>
            <w:rFonts w:ascii="Calibri" w:hAnsi="Calibri" w:cs="Calibri"/>
            <w:color w:val="0000FF"/>
          </w:rPr>
          <w:t>N 318</w:t>
        </w:r>
      </w:hyperlink>
      <w:r>
        <w:rPr>
          <w:rFonts w:ascii="Calibri" w:hAnsi="Calibri" w:cs="Calibri"/>
        </w:rPr>
        <w:t xml:space="preserve">, от 25.03.2013 </w:t>
      </w:r>
      <w:hyperlink r:id="rId7" w:history="1">
        <w:r>
          <w:rPr>
            <w:rFonts w:ascii="Calibri" w:hAnsi="Calibri" w:cs="Calibri"/>
            <w:color w:val="0000FF"/>
          </w:rPr>
          <w:t>N 257</w:t>
        </w:r>
      </w:hyperlink>
      <w:r>
        <w:rPr>
          <w:rFonts w:ascii="Calibri" w:hAnsi="Calibri" w:cs="Calibri"/>
        </w:rPr>
        <w:t>)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и Федерального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социальных гарантиях гражданам, подвергшимся радиационному воздействию вследствие ядерных испытаний на Семипалатинском полигоне" Правительство Российской Федерации постановляет: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3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оплаты дополнительного оплачиваемого отпуска и выплаты единовременной компенсации на оздоровление, предоставляемой одновременно с дополнительным оплачиваемым отпуском гражданам, подвергшимся воздействию радиации вследствие катастрофы на Чернобыльской АЭС;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7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выплаты ежемесячной денежной компенсации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трудоспособности, независимо от степени утраты трудоспособности (без установления инвалидности);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11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сохранения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5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выплаты дополнительного пособия гражданам, постоянно проживающим на территории зоны радиоактивного загрязнения вследствие катастрофы на Чернобыльской АЭС и зарегистрированным в установленном порядке в качестве безработных;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94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выплаты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27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оплаты дополнительного оплачиваемого отпуска гражданам, подвергшимся радиационному воздействию вследствие ядерных испытаний на Семипалатинском полигоне.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Финансирование расходов, связанных с реализацией настоящего Постановления, осуществить за счет средств, предусмотренных в федеральном бюджете на 2007 год Министерству финансов Российской Федерации на меры социальной поддержки граждан, подвергшихся воздействию радиации вследствие радиационных аварий и ядерных испытаний.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Министерству труда и социальной защиты Российской Федерации с участием Министерства финансов Российской Федерации давать разъяснения по вопросам применения правил, утвержденных настоящим Постановлением.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25.03.2013 N 257)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Настоящее Постановление </w:t>
      </w:r>
      <w:proofErr w:type="gramStart"/>
      <w:r>
        <w:rPr>
          <w:rFonts w:ascii="Calibri" w:hAnsi="Calibri" w:cs="Calibri"/>
        </w:rPr>
        <w:t xml:space="preserve">вступает в силу со дня его официального опубликования и </w:t>
      </w:r>
      <w:r>
        <w:rPr>
          <w:rFonts w:ascii="Calibri" w:hAnsi="Calibri" w:cs="Calibri"/>
        </w:rPr>
        <w:lastRenderedPageBreak/>
        <w:t>распространяется</w:t>
      </w:r>
      <w:proofErr w:type="gramEnd"/>
      <w:r>
        <w:rPr>
          <w:rFonts w:ascii="Calibri" w:hAnsi="Calibri" w:cs="Calibri"/>
        </w:rPr>
        <w:t xml:space="preserve"> на правоотношения, возникшие с 1 января 2006 г.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М.ФРАДКОВ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8"/>
      <w:bookmarkEnd w:id="1"/>
      <w:r>
        <w:rPr>
          <w:rFonts w:ascii="Calibri" w:hAnsi="Calibri" w:cs="Calibri"/>
        </w:rPr>
        <w:t>Утверждены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марта 2007 г. N 136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3"/>
      <w:bookmarkEnd w:id="2"/>
      <w:r>
        <w:rPr>
          <w:rFonts w:ascii="Calibri" w:hAnsi="Calibri" w:cs="Calibri"/>
          <w:b/>
          <w:bCs/>
        </w:rPr>
        <w:t>ПРАВИЛА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ОПЛАТЫ ДОПОЛНИТЕЛЬНОГО ОПЛАЧИВАЕМОГО ОТПУСКА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ВЫПЛАТЫ ЕДИНОВРЕМЕННОЙ КОМПЕНСАЦИИ НА ОЗДОРОВЛЕНИЕ,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ПРЕДОСТАВЛЯЕМОЙ ОДНОВРЕМЕННО С ДОПОЛНИТЕЛЬНЫМ ОПЛАЧИВАЕМЫМ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ОТПУСКОМ ГРАЖДАНАМ, ПОДВЕРГШИМСЯ ВОЗДЕЙСТВИЮ РАДИАЦИИ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ВСЛЕДСТВИЕ КАТАСТРОФЫ НА ЧЕРНОБЫЛЬСКОЙ АЭС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22.04.2010 N 279)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Правила, разработанные в соответствии с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(далее - Закон), определяют порядок: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оплаты дополнительного оплачиваемого отпуска, предусмотренного </w:t>
      </w:r>
      <w:hyperlink r:id="rId13" w:history="1">
        <w:r>
          <w:rPr>
            <w:rFonts w:ascii="Calibri" w:hAnsi="Calibri" w:cs="Calibri"/>
            <w:color w:val="0000FF"/>
          </w:rPr>
          <w:t>пунктом 5 части первой статьи 14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пунктом 2 части первой статьи 18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пунктом 4 части второй статьи 19</w:t>
        </w:r>
      </w:hyperlink>
      <w:r>
        <w:rPr>
          <w:rFonts w:ascii="Calibri" w:hAnsi="Calibri" w:cs="Calibri"/>
        </w:rPr>
        <w:t xml:space="preserve"> и </w:t>
      </w:r>
      <w:hyperlink r:id="rId16" w:history="1">
        <w:r>
          <w:rPr>
            <w:rFonts w:ascii="Calibri" w:hAnsi="Calibri" w:cs="Calibri"/>
            <w:color w:val="0000FF"/>
          </w:rPr>
          <w:t>пунктом 2 части второй статьи 20</w:t>
        </w:r>
      </w:hyperlink>
      <w:r>
        <w:rPr>
          <w:rFonts w:ascii="Calibri" w:hAnsi="Calibri" w:cs="Calibri"/>
        </w:rPr>
        <w:t xml:space="preserve"> Закона, полученного гражданами, подвергшимися воздействию радиации вследствие катастрофы на Чернобыльской АЭС (далее - получатели);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выплаты получателям единовременной компенсации на оздоровление, предоставляемой одновременно с дополнительным оплачиваемым отпуском в зависимости от времени проживания (работы) в зоне радиоактивного загрязнения, предусмотренной </w:t>
      </w:r>
      <w:hyperlink r:id="rId17" w:history="1">
        <w:r>
          <w:rPr>
            <w:rFonts w:ascii="Calibri" w:hAnsi="Calibri" w:cs="Calibri"/>
            <w:color w:val="0000FF"/>
          </w:rPr>
          <w:t>пунктом 2 части первой статьи 18</w:t>
        </w:r>
      </w:hyperlink>
      <w:r>
        <w:rPr>
          <w:rFonts w:ascii="Calibri" w:hAnsi="Calibri" w:cs="Calibri"/>
        </w:rPr>
        <w:t xml:space="preserve"> и </w:t>
      </w:r>
      <w:hyperlink r:id="rId18" w:history="1">
        <w:r>
          <w:rPr>
            <w:rFonts w:ascii="Calibri" w:hAnsi="Calibri" w:cs="Calibri"/>
            <w:color w:val="0000FF"/>
          </w:rPr>
          <w:t>пунктом 2 части второй статьи 20</w:t>
        </w:r>
      </w:hyperlink>
      <w:r>
        <w:rPr>
          <w:rFonts w:ascii="Calibri" w:hAnsi="Calibri" w:cs="Calibri"/>
        </w:rPr>
        <w:t xml:space="preserve"> Закона (далее - единовременная компенсация).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5"/>
      <w:bookmarkEnd w:id="3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Получатель подает по месту жительства в орган в сфере социальной защиты населения, уполномоченный органом государственной власти субъекта Российской Федерации в соответствии с законодательством субъекта Российской Федерации (далее - уполномоченный орган), заявление об оплате дополнительного оплачиваемого отпуска и выплате единовременной компенсации на оздоровление, предоставляемой одновременно с дополнительным оплачиваемым отпуском (с указанием своего почтового адреса или реквизитов счета, открытого им в кредитной организации</w:t>
      </w:r>
      <w:proofErr w:type="gramEnd"/>
      <w:r>
        <w:rPr>
          <w:rFonts w:ascii="Calibri" w:hAnsi="Calibri" w:cs="Calibri"/>
        </w:rPr>
        <w:t>). К заявлению прилагаются следующие документы: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копия </w:t>
      </w:r>
      <w:hyperlink r:id="rId19" w:history="1">
        <w:r>
          <w:rPr>
            <w:rFonts w:ascii="Calibri" w:hAnsi="Calibri" w:cs="Calibri"/>
            <w:color w:val="0000FF"/>
          </w:rPr>
          <w:t>удостоверения</w:t>
        </w:r>
      </w:hyperlink>
      <w:r>
        <w:rPr>
          <w:rFonts w:ascii="Calibri" w:hAnsi="Calibri" w:cs="Calibri"/>
        </w:rPr>
        <w:t>, дающего право на меры социальной поддержки;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справка о размере среднего заработка с указанием причитающейся к выплате итоговой суммы и периода, за который предоставляется отпуск, подписанная руководителем организации и главным бухгалтером (с расшифровкой подписей) и заверенная печатью. Для получения единовременной компенсации справка должна содержать сведения о периоде работы получателя в организации на территории соответствующей зоны радиоактивного загрязнения.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22.04.2010 N 279)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случае если копия удостоверения, дающего право на меры социальной поддержки, не заверена в установленном </w:t>
      </w:r>
      <w:hyperlink r:id="rId21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вместе с копией предъявляется оригинал.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подаче документов, указанных в </w:t>
      </w:r>
      <w:hyperlink w:anchor="Par55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Правил, предъявляется документ, удостоверяющий личность получателя.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По месту подачи заявления об оплате дополнительного оплачиваемого отпуска и выплате единовременной компенсации на каждого получателя формируется дело, подлежащее хранению в установленном порядке.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Для осуществления оплаты дополнительного оплачиваемого отпуска и выплаты единовременной компенсации уполномоченный орган составляет списки получателей, в которых указываются: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получателя;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размер выплачиваемых средств;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реквизиты организации федеральной почтовой связи по месту жительства получателя и его почтовый адрес либо реквизиты счета, открытого им в кредитной организации.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Списки получателей, подписанные руководителем уполномоченного органа и заверенные печатью, представляются в территориальный орган Федерального казначейства.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Территориальный орган Федерального казначейства на основании списков получателей перечисляет средства федерального бюджета, предусмотренные на оплату дополнительного оплачиваемого отпуска и выплату единовременной компенсации, в организацию федеральной почтовой связи либо на счет, открытый получателем в кредитной организации.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73"/>
      <w:bookmarkEnd w:id="4"/>
      <w:r>
        <w:rPr>
          <w:rFonts w:ascii="Calibri" w:hAnsi="Calibri" w:cs="Calibri"/>
        </w:rPr>
        <w:t>Утверждены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марта 2007 г. N 136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78"/>
      <w:bookmarkEnd w:id="5"/>
      <w:r>
        <w:rPr>
          <w:rFonts w:ascii="Calibri" w:hAnsi="Calibri" w:cs="Calibri"/>
          <w:b/>
          <w:bCs/>
        </w:rPr>
        <w:t>ПРАВИЛА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ВЫПЛАТЫ ЕЖЕМЕСЯЧНОЙ ДЕНЕЖНОЙ КОМПЕНСАЦИИ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ВОЗМЕЩЕНИЕ ВРЕДА, ПРИЧИНЕННОГО ЗДОРОВЬЮ В СВЯЗИ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 РАДИАЦИОННЫМ ВОЗДЕЙСТВИЕМ ВСЛЕДСТВИЕ </w:t>
      </w:r>
      <w:proofErr w:type="gramStart"/>
      <w:r>
        <w:rPr>
          <w:rFonts w:ascii="Calibri" w:hAnsi="Calibri" w:cs="Calibri"/>
          <w:b/>
          <w:bCs/>
        </w:rPr>
        <w:t>ЧЕРНОБЫЛЬСКОЙ</w:t>
      </w:r>
      <w:proofErr w:type="gramEnd"/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КАТАСТРОФЫ И </w:t>
      </w:r>
      <w:proofErr w:type="gramStart"/>
      <w:r>
        <w:rPr>
          <w:rFonts w:ascii="Calibri" w:hAnsi="Calibri" w:cs="Calibri"/>
          <w:b/>
          <w:bCs/>
        </w:rPr>
        <w:t>ПОВЛЕКШЕГО</w:t>
      </w:r>
      <w:proofErr w:type="gramEnd"/>
      <w:r>
        <w:rPr>
          <w:rFonts w:ascii="Calibri" w:hAnsi="Calibri" w:cs="Calibri"/>
          <w:b/>
          <w:bCs/>
        </w:rPr>
        <w:t xml:space="preserve"> УТРАТУ ТРУДОСПОСОБНОСТИ,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НЕЗАВИСИМО ОТ СТЕПЕНИ УТРАТЫ ТРУДОСПОСОБНОСТИ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(БЕЗ УСТАНОВЛЕНИЯ ИНВАЛИДНОСТИ)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Правила, разработанные в соответствии с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(далее - Закон), определяют порядок выплаты ежемесячной денежной компенсации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трудоспособности, независимо от степени утраты трудоспособности (без установления инвалидности), предусмотренной </w:t>
      </w:r>
      <w:hyperlink r:id="rId23" w:history="1">
        <w:r>
          <w:rPr>
            <w:rFonts w:ascii="Calibri" w:hAnsi="Calibri" w:cs="Calibri"/>
            <w:color w:val="0000FF"/>
          </w:rPr>
          <w:t>пунктом 4 части первой статьи</w:t>
        </w:r>
        <w:proofErr w:type="gramEnd"/>
        <w:r>
          <w:rPr>
            <w:rFonts w:ascii="Calibri" w:hAnsi="Calibri" w:cs="Calibri"/>
            <w:color w:val="0000FF"/>
          </w:rPr>
          <w:t xml:space="preserve"> 15</w:t>
        </w:r>
      </w:hyperlink>
      <w:r>
        <w:rPr>
          <w:rFonts w:ascii="Calibri" w:hAnsi="Calibri" w:cs="Calibri"/>
        </w:rPr>
        <w:t xml:space="preserve"> Закона, гражданам, указанным в </w:t>
      </w:r>
      <w:hyperlink r:id="rId24" w:history="1">
        <w:r>
          <w:rPr>
            <w:rFonts w:ascii="Calibri" w:hAnsi="Calibri" w:cs="Calibri"/>
            <w:color w:val="0000FF"/>
          </w:rPr>
          <w:t>пункте 3 части первой статьи 13</w:t>
        </w:r>
      </w:hyperlink>
      <w:r>
        <w:rPr>
          <w:rFonts w:ascii="Calibri" w:hAnsi="Calibri" w:cs="Calibri"/>
        </w:rPr>
        <w:t xml:space="preserve"> Закона (далее соответственно - ежемесячная компенсация, получатели).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87"/>
      <w:bookmarkEnd w:id="6"/>
      <w:r>
        <w:rPr>
          <w:rFonts w:ascii="Calibri" w:hAnsi="Calibri" w:cs="Calibri"/>
        </w:rPr>
        <w:t>2. Для получения ежемесячной компенсации получатель подает по месту жительства в орган в сфере социальной защиты населения, уполномоченный органом государственной власти субъекта Российской Федерации в соответствии с законодательством субъекта Российской Федерации (далее - уполномоченный орган), заявление (с указанием своего почтового адреса или реквизитов счета, открытого им в кредитной организации). К заявлению прилагаются следующие документы: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88"/>
      <w:bookmarkEnd w:id="7"/>
      <w:r>
        <w:rPr>
          <w:rFonts w:ascii="Calibri" w:hAnsi="Calibri" w:cs="Calibri"/>
        </w:rPr>
        <w:t>а) копия удостоверения, дающего право на меры социальной поддержки;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89"/>
      <w:bookmarkEnd w:id="8"/>
      <w:r>
        <w:rPr>
          <w:rFonts w:ascii="Calibri" w:hAnsi="Calibri" w:cs="Calibri"/>
        </w:rPr>
        <w:t>б) копия заключения межведомственного экспертного совета об установлении причинной связи развившихся заболеваний с последствиями чернобыльской катастрофы;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справка федерального государственного учреждения </w:t>
      </w:r>
      <w:proofErr w:type="gramStart"/>
      <w:r>
        <w:rPr>
          <w:rFonts w:ascii="Calibri" w:hAnsi="Calibri" w:cs="Calibri"/>
        </w:rPr>
        <w:t>медико-социальной</w:t>
      </w:r>
      <w:proofErr w:type="gramEnd"/>
      <w:r>
        <w:rPr>
          <w:rFonts w:ascii="Calibri" w:hAnsi="Calibri" w:cs="Calibri"/>
        </w:rPr>
        <w:t xml:space="preserve"> экспертизы, подтверждающая факт утраты трудоспособности (без установления инвалидности).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случае если копии документов, указанных в </w:t>
      </w:r>
      <w:hyperlink w:anchor="Par88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89" w:history="1">
        <w:r>
          <w:rPr>
            <w:rFonts w:ascii="Calibri" w:hAnsi="Calibri" w:cs="Calibri"/>
            <w:color w:val="0000FF"/>
          </w:rPr>
          <w:t>"б" пункта 2</w:t>
        </w:r>
      </w:hyperlink>
      <w:r>
        <w:rPr>
          <w:rFonts w:ascii="Calibri" w:hAnsi="Calibri" w:cs="Calibri"/>
        </w:rPr>
        <w:t xml:space="preserve"> настоящих </w:t>
      </w:r>
      <w:r>
        <w:rPr>
          <w:rFonts w:ascii="Calibri" w:hAnsi="Calibri" w:cs="Calibri"/>
        </w:rPr>
        <w:lastRenderedPageBreak/>
        <w:t xml:space="preserve">Правил, не заверены в установленном </w:t>
      </w:r>
      <w:hyperlink r:id="rId25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вместе с копиями представляются оригиналы.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подаче документов, указанных в </w:t>
      </w:r>
      <w:hyperlink w:anchor="Par87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Правил, предъявляется документ, удостоверяющий личность получателя.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 месту подачи заявления о предоставлении ежемесячной компенсации на каждого получателя формируется дело, подлежащее хранению в установленном порядке.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Уполномоченный орган составляет списки получателей, в которых указываются: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получателя;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размер ежемесячной компенсации;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реквизиты организации федеральной почтовой связи по месту жительства получателя и его почтовый адрес либо реквизиты счета, открытого им в кредитной организации.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Списки получателей, подписанные руководителем уполномоченного органа и заверенные печатью, представляются ежемесячно в территориальный орган Федерального казначейства.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Территориальный орган Федерального казначейства на основании списков получателей перечисляет средства федерального бюджета, предусмотренные на выплату компенсации, в организацию федеральной почтовой связи либо на счет, открытый получателем в кредитной организации.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Выплата компенсации </w:t>
      </w:r>
      <w:proofErr w:type="gramStart"/>
      <w:r>
        <w:rPr>
          <w:rFonts w:ascii="Calibri" w:hAnsi="Calibri" w:cs="Calibri"/>
        </w:rPr>
        <w:t>производится</w:t>
      </w:r>
      <w:proofErr w:type="gramEnd"/>
      <w:r>
        <w:rPr>
          <w:rFonts w:ascii="Calibri" w:hAnsi="Calibri" w:cs="Calibri"/>
        </w:rPr>
        <w:t xml:space="preserve"> начиная с месяца, следующего за месяцем подачи заявления.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106"/>
      <w:bookmarkEnd w:id="9"/>
      <w:r>
        <w:rPr>
          <w:rFonts w:ascii="Calibri" w:hAnsi="Calibri" w:cs="Calibri"/>
        </w:rPr>
        <w:t>Утверждены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марта 2007 г. N 136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0" w:name="Par111"/>
      <w:bookmarkEnd w:id="10"/>
      <w:r>
        <w:rPr>
          <w:rFonts w:ascii="Calibri" w:hAnsi="Calibri" w:cs="Calibri"/>
          <w:b/>
          <w:bCs/>
        </w:rPr>
        <w:t>ПРАВИЛА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СОХРАНЕНИЯ СРЕДНЕГО ЗАРАБОТКА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ПЕРИОД ОБУЧЕНИЯ НОВЫМ ПРОФЕССИЯМ И ТРУДОУСТРОЙСТВА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ГРАЖДАНАМ, ЭВАКУИРОВАННЫМ И ПЕРЕСЕЛЕННЫМ (ПЕРЕСЕЛЯЕМЫМ),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А ТАКЖЕ </w:t>
      </w:r>
      <w:proofErr w:type="gramStart"/>
      <w:r>
        <w:rPr>
          <w:rFonts w:ascii="Calibri" w:hAnsi="Calibri" w:cs="Calibri"/>
          <w:b/>
          <w:bCs/>
        </w:rPr>
        <w:t>ВЫЕХАВШИМ</w:t>
      </w:r>
      <w:proofErr w:type="gramEnd"/>
      <w:r>
        <w:rPr>
          <w:rFonts w:ascii="Calibri" w:hAnsi="Calibri" w:cs="Calibri"/>
          <w:b/>
          <w:bCs/>
        </w:rPr>
        <w:t xml:space="preserve"> В ДОБРОВОЛЬНОМ ПОРЯДКЕ НА НОВОЕ МЕСТО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ЖИТЕЛЬСТВА С ТЕРРИТОРИИ ОТДЕЛЬНЫХ ЗОН РАДИОАКТИВНОГО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ЗАГРЯЗНЕНИЯ ВСЛЕДСТВИЕ КАТАСТРОФЫ НА ЧЕРНОБЫЛЬСКОЙ АЭС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16.04.2012 N 318)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Правила, разработанные в соответствии с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(далее - Закон), определяют порядок сохранения гражданам, указанным в </w:t>
      </w:r>
      <w:hyperlink r:id="rId28" w:history="1">
        <w:r>
          <w:rPr>
            <w:rFonts w:ascii="Calibri" w:hAnsi="Calibri" w:cs="Calibri"/>
            <w:color w:val="0000FF"/>
          </w:rPr>
          <w:t>пунктах 6</w:t>
        </w:r>
      </w:hyperlink>
      <w:r>
        <w:rPr>
          <w:rFonts w:ascii="Calibri" w:hAnsi="Calibri" w:cs="Calibri"/>
        </w:rPr>
        <w:t xml:space="preserve"> и </w:t>
      </w:r>
      <w:hyperlink r:id="rId29" w:history="1">
        <w:r>
          <w:rPr>
            <w:rFonts w:ascii="Calibri" w:hAnsi="Calibri" w:cs="Calibri"/>
            <w:color w:val="0000FF"/>
          </w:rPr>
          <w:t>11 части первой статьи 13</w:t>
        </w:r>
      </w:hyperlink>
      <w:r>
        <w:rPr>
          <w:rFonts w:ascii="Calibri" w:hAnsi="Calibri" w:cs="Calibri"/>
        </w:rPr>
        <w:t xml:space="preserve"> Закона (далее - получатели), среднего заработка: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период обучения новым профессиям (специальностям) при отсутствии возможности первоочередного трудоустройства на новом месте жительства в соответствии с профессией и квалификацией - согласно </w:t>
      </w:r>
      <w:hyperlink r:id="rId30" w:history="1">
        <w:r>
          <w:rPr>
            <w:rFonts w:ascii="Calibri" w:hAnsi="Calibri" w:cs="Calibri"/>
            <w:color w:val="0000FF"/>
          </w:rPr>
          <w:t>пункту 2 статьи 17</w:t>
        </w:r>
      </w:hyperlink>
      <w:r>
        <w:rPr>
          <w:rFonts w:ascii="Calibri" w:hAnsi="Calibri" w:cs="Calibri"/>
        </w:rPr>
        <w:t xml:space="preserve"> Закона;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после прибытия на новое место жительства на период трудоустройства, но не более чем на 4 месяца, - согласно </w:t>
      </w:r>
      <w:hyperlink r:id="rId31" w:history="1">
        <w:r>
          <w:rPr>
            <w:rFonts w:ascii="Calibri" w:hAnsi="Calibri" w:cs="Calibri"/>
            <w:color w:val="0000FF"/>
          </w:rPr>
          <w:t>пункту 3 статьи 17</w:t>
        </w:r>
      </w:hyperlink>
      <w:r>
        <w:rPr>
          <w:rFonts w:ascii="Calibri" w:hAnsi="Calibri" w:cs="Calibri"/>
        </w:rPr>
        <w:t xml:space="preserve"> Закона.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24"/>
      <w:bookmarkEnd w:id="11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Для сохранения среднего заработка на период обучения новым профессиям (специальностям) при отсутствии возможности первоочередного трудоустройства на новом месте жительства в соответствии с профессией и квалификацией получатель подает по месту жительства в орган в сфере социальной защиты населения, уполномоченный органом государственной власти субъекта Российской Федерации в соответствии с законодательством субъекта Российской Федерации (далее - уполномоченный орган), заявление (с указанием своего почтового адреса</w:t>
      </w:r>
      <w:proofErr w:type="gramEnd"/>
      <w:r>
        <w:rPr>
          <w:rFonts w:ascii="Calibri" w:hAnsi="Calibri" w:cs="Calibri"/>
        </w:rPr>
        <w:t xml:space="preserve"> или реквизитов счета, открытого им в кредитной организации). К заявлению прилагаются следующие </w:t>
      </w:r>
      <w:r>
        <w:rPr>
          <w:rFonts w:ascii="Calibri" w:hAnsi="Calibri" w:cs="Calibri"/>
        </w:rPr>
        <w:lastRenderedPageBreak/>
        <w:t>документы: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копия удостоверения, дающего право на меры социальной поддержки;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справка о размере среднего заработка с последнего места работы, подписанная руководителем организации и главным бухгалтером (с расшифровкой подписей) и заверенная печатью;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исключен. - </w:t>
      </w:r>
      <w:hyperlink r:id="rId3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16.04.2012 N 318;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справка с места учебы с указанием срока обучения новой профессии (специальности).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2(1). Уполномоченный орган ежемесячно запрашивает в порядке межведомственного электронного взаимодействия у органа занятости справку о признании гражданина в установленном порядке безработным, содержащую информацию о направлении на обучение новой профессии (специальности). При этом первоначальная справка должна быть запрошена в течение 2 рабочих дней со дня подачи получателем указанных в </w:t>
      </w:r>
      <w:hyperlink w:anchor="Par124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 заявления и прилагаемых к нему документов.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Межведомственный запрос направляется уполномоченным органом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2(1) введен </w:t>
      </w:r>
      <w:hyperlink r:id="rId3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16.04.2012 N 318)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32"/>
      <w:bookmarkEnd w:id="12"/>
      <w:r>
        <w:rPr>
          <w:rFonts w:ascii="Calibri" w:hAnsi="Calibri" w:cs="Calibri"/>
        </w:rPr>
        <w:t>3. Для сохранения среднего заработка после прибытия на новое место жительства на период трудоустройства, но не более чем на 4 месяца, получатель подает по месту жительства в уполномоченный орган заявление (с указанием своего почтового адреса или реквизитов счета, открытого им в кредитной организации). К заявлению прилагаются следующие документы: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копия удостоверения, дающего право на меры социальной поддержки;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справка о размере среднего заработка с последнего места работы, подписанная руководителем организации и главным бухгалтером (с расшифровкой подписей) и заверенная печатью;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исключен. - </w:t>
      </w:r>
      <w:hyperlink r:id="rId3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16.04.2012 N 318.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3(1). Уполномоченный орган ежемесячно запрашивает в порядке межведомственного электронного взаимодействия у органа занятости справку о признании гражданина в установленном порядке безработным. При этом первоначальная справка должна быть запрошена в течение 2 рабочих дней со дня подачи получателем указанных в </w:t>
      </w:r>
      <w:hyperlink w:anchor="Par132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настоящих Правил заявления и прилагаемых к нему документов.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Межведомственный запрос направляется уполномоченным органом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</w:t>
      </w:r>
      <w:hyperlink r:id="rId35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в области персональных данных.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3(1) введен </w:t>
      </w:r>
      <w:hyperlink r:id="rId3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16.04.2012 N 318)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 подаче документов, указанных в </w:t>
      </w:r>
      <w:hyperlink w:anchor="Par124" w:history="1">
        <w:r>
          <w:rPr>
            <w:rFonts w:ascii="Calibri" w:hAnsi="Calibri" w:cs="Calibri"/>
            <w:color w:val="0000FF"/>
          </w:rPr>
          <w:t>пунктах 2</w:t>
        </w:r>
      </w:hyperlink>
      <w:r>
        <w:rPr>
          <w:rFonts w:ascii="Calibri" w:hAnsi="Calibri" w:cs="Calibri"/>
        </w:rPr>
        <w:t xml:space="preserve"> и </w:t>
      </w:r>
      <w:hyperlink w:anchor="Par132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настоящих Правил, предъявляются документ, удостоверяющий личность получателя, и его трудовая книжка.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По месту подачи заявления на каждого получателя формируется дело, подлежащее хранению в установленном порядке.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Для осуществления выплаты среднего заработка уполномоченный орган составляет списки получателей, в которых указываются: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получателя;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размер среднего заработка;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реквизиты организации федеральной почтовой связи по месту жительства получателя и его почтовый адрес либо реквизиты счета, открытого им в кредитной организации.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Списки получателей, подписанные руководителем уполномоченного органа и заверенные печатью, представляются в территориальный орган Федерального казначейства.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Территориальный орган Федерального казначейства на основании списков получателей перечисляет средства федерального бюджета, предусмотренные на выплату среднего заработка, в организацию федеральной почтовой связи либо на счет, открытый получателем в кредитной </w:t>
      </w:r>
      <w:r>
        <w:rPr>
          <w:rFonts w:ascii="Calibri" w:hAnsi="Calibri" w:cs="Calibri"/>
        </w:rPr>
        <w:lastRenderedPageBreak/>
        <w:t>организации.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При трудоустройстве или по окончании обучения гражданин обязан представить информацию об этом в уполномоченный орган для прекращения выплаты среднего заработка. В случае несвоевременного представления указанной информации излишне выплаченная сумма взыскивается в установленном порядке.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3" w:name="Par153"/>
      <w:bookmarkEnd w:id="13"/>
      <w:r>
        <w:rPr>
          <w:rFonts w:ascii="Calibri" w:hAnsi="Calibri" w:cs="Calibri"/>
        </w:rPr>
        <w:t>Утверждены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марта 2007 г. N 136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4" w:name="Par158"/>
      <w:bookmarkEnd w:id="14"/>
      <w:r>
        <w:rPr>
          <w:rFonts w:ascii="Calibri" w:hAnsi="Calibri" w:cs="Calibri"/>
          <w:b/>
          <w:bCs/>
        </w:rPr>
        <w:t>ПРАВИЛА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ВЫПЛАТЫ ДОПОЛНИТЕЛЬНОГО ПОСОБИЯ ГРАЖДАНАМ,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ПОСТОЯННО </w:t>
      </w:r>
      <w:proofErr w:type="gramStart"/>
      <w:r>
        <w:rPr>
          <w:rFonts w:ascii="Calibri" w:hAnsi="Calibri" w:cs="Calibri"/>
          <w:b/>
          <w:bCs/>
        </w:rPr>
        <w:t>ПРОЖИВАЮЩИМ</w:t>
      </w:r>
      <w:proofErr w:type="gramEnd"/>
      <w:r>
        <w:rPr>
          <w:rFonts w:ascii="Calibri" w:hAnsi="Calibri" w:cs="Calibri"/>
          <w:b/>
          <w:bCs/>
        </w:rPr>
        <w:t xml:space="preserve"> НА ТЕРРИТОРИИ ЗОНЫ РАДИОАКТИВНОГО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ЗАГРЯЗНЕНИЯ ВСЛЕДСТВИЕ КАТАСТРОФЫ НА ЧЕРНОБЫЛЬСКОЙ АЭС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ЗАРЕГИСТРИРОВАННЫМ В УСТАНОВЛЕННОМ ПОРЯДКЕ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КАЧЕСТВЕ БЕЗРАБОТНЫХ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16.04.2012 N 318)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Правила, разработанные в соответствии с </w:t>
      </w:r>
      <w:hyperlink r:id="rId3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(далее - Закон), определяют порядок выплаты гражданам, постоянно проживающим на территории зоны радиоактивного загрязнения и зарегистрированным в установленном </w:t>
      </w:r>
      <w:hyperlink r:id="rId3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в качестве безработных, дополнительного пособия, предусмотренного </w:t>
      </w:r>
      <w:hyperlink r:id="rId40" w:history="1">
        <w:r>
          <w:rPr>
            <w:rFonts w:ascii="Calibri" w:hAnsi="Calibri" w:cs="Calibri"/>
            <w:color w:val="0000FF"/>
          </w:rPr>
          <w:t>абзацем вторым пункта 4 части первой статьи 18</w:t>
        </w:r>
      </w:hyperlink>
      <w:r>
        <w:rPr>
          <w:rFonts w:ascii="Calibri" w:hAnsi="Calibri" w:cs="Calibri"/>
        </w:rPr>
        <w:t xml:space="preserve">, </w:t>
      </w:r>
      <w:hyperlink r:id="rId41" w:history="1">
        <w:r>
          <w:rPr>
            <w:rFonts w:ascii="Calibri" w:hAnsi="Calibri" w:cs="Calibri"/>
            <w:color w:val="0000FF"/>
          </w:rPr>
          <w:t>абзацем вторым пункта 3 части второй статьи</w:t>
        </w:r>
        <w:proofErr w:type="gramEnd"/>
        <w:r>
          <w:rPr>
            <w:rFonts w:ascii="Calibri" w:hAnsi="Calibri" w:cs="Calibri"/>
            <w:color w:val="0000FF"/>
          </w:rPr>
          <w:t xml:space="preserve"> 19</w:t>
        </w:r>
      </w:hyperlink>
      <w:r>
        <w:rPr>
          <w:rFonts w:ascii="Calibri" w:hAnsi="Calibri" w:cs="Calibri"/>
        </w:rPr>
        <w:t xml:space="preserve"> и </w:t>
      </w:r>
      <w:hyperlink r:id="rId42" w:history="1">
        <w:r>
          <w:rPr>
            <w:rFonts w:ascii="Calibri" w:hAnsi="Calibri" w:cs="Calibri"/>
            <w:color w:val="0000FF"/>
          </w:rPr>
          <w:t>абзацем вторым пункта 4 части второй статьи 20</w:t>
        </w:r>
      </w:hyperlink>
      <w:r>
        <w:rPr>
          <w:rFonts w:ascii="Calibri" w:hAnsi="Calibri" w:cs="Calibri"/>
        </w:rPr>
        <w:t xml:space="preserve"> Закона (далее соответственно - пособие, получатели).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68"/>
      <w:bookmarkEnd w:id="15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Для получения пособия получатель подает по месту жительства в орган в сфере социальной защиты населения, уполномоченный органом государственной власти субъекта Российской Федерации в соответствии с законодательством субъекта Российской Федерации (далее - уполномоченный орган), заявление (с указанием своего почтового адреса или реквизитов счета, открытого им в кредитной организации), к которому прилагается копия удостоверения, дающего право на меры социальной поддержки.</w:t>
      </w:r>
      <w:proofErr w:type="gramEnd"/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 в ред. </w:t>
      </w:r>
      <w:hyperlink r:id="rId4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16.04.2012 N 318)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2(1). Уполномоченный орган ежемесячно запрашивает в порядке межведомственного электронного взаимодействия у органа занятости справку о признании гражданина в установленном порядке безработным. При этом первоначальная справка должна быть запрошена уполномоченным органом в течение 2 рабочих дней со дня подачи получателем указанных в пункте 2 настоящих Правил документов.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Межведомственный запрос направляется уполномоченным органом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2(1) введен </w:t>
      </w:r>
      <w:hyperlink r:id="rId4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16.04.2012 N 318)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случае если копия удостоверения, дающего право на меры социальной поддержки, не заверена в установленном </w:t>
      </w:r>
      <w:hyperlink r:id="rId45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вместе с копией предъявляется оригинал.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подаче документов, указанных в </w:t>
      </w:r>
      <w:hyperlink w:anchor="Par168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Правил, предъявляются документ, удостоверяющий личность получателя, а также его трудовая книжка.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По месту подачи заявления на каждого получателя формируется дело, подлежащее хранению в установленном порядке.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Уполномоченный орган ежемесячно составляет списки получателей, в которых указываются: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получателя;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размер пособия;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реквизиты организации федеральной почтовой связи по месту жительства получателя и его почтовый адрес либо реквизиты счета, открытого им в кредитной организации.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Списки получателей, подписанные руководителем уполномоченного органа и заверенные печатью, представляются ежемесячно в территориальный орган Федерального казначейства.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Территориальный орган Федерального казначейства на основании списков получателей перечисляет средства федерального бюджета, предусмотренные на выплату пособия, в организацию федеральной почтовой связи либо на счет, открытый получателем в кредитной организации.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Выплата пособия </w:t>
      </w:r>
      <w:proofErr w:type="gramStart"/>
      <w:r>
        <w:rPr>
          <w:rFonts w:ascii="Calibri" w:hAnsi="Calibri" w:cs="Calibri"/>
        </w:rPr>
        <w:t>производится</w:t>
      </w:r>
      <w:proofErr w:type="gramEnd"/>
      <w:r>
        <w:rPr>
          <w:rFonts w:ascii="Calibri" w:hAnsi="Calibri" w:cs="Calibri"/>
        </w:rPr>
        <w:t xml:space="preserve"> начиная с месяца, следующего за месяцем подачи заявления.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При трудоустройстве или снятии с учета в качестве безработного получатель обязан представить информацию об этом в уполномоченный орган для прекращения выплаты пособия. В случае несвоевременного представления указанной информации излишне выплаченная сумма взыскивается в установленном порядке.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6" w:name="Par189"/>
      <w:bookmarkEnd w:id="16"/>
      <w:r>
        <w:rPr>
          <w:rFonts w:ascii="Calibri" w:hAnsi="Calibri" w:cs="Calibri"/>
        </w:rPr>
        <w:t>Утверждены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марта 2007 г. N 136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7" w:name="Par194"/>
      <w:bookmarkEnd w:id="17"/>
      <w:r>
        <w:rPr>
          <w:rFonts w:ascii="Calibri" w:hAnsi="Calibri" w:cs="Calibri"/>
          <w:b/>
          <w:bCs/>
        </w:rPr>
        <w:t>ПРАВИЛА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ВЫПЛАТЫ ПОСОБИЯ НА ПОГРЕБЕНИЕ ЧЛЕНАМ СЕМЕЙ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ИЛИ ЛИЦАМ, ВЗЯВШИМ НА СЕБЯ ОРГАНИЗАЦИЮ ПОХОРОН ГРАЖДАН,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ПОГИБШИХ В РЕЗУЛЬТАТЕ КАТАСТРОФЫ НА ЧЕРНОБЫЛЬСКОЙ АЭС,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УМЕРШИХ ВСЛЕДСТВИЕ ЛУЧЕВОЙ БОЛЕЗНИ И ДРУГИХ ЗАБОЛЕВАНИЙ,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ВОЗНИКШИХ</w:t>
      </w:r>
      <w:proofErr w:type="gramEnd"/>
      <w:r>
        <w:rPr>
          <w:rFonts w:ascii="Calibri" w:hAnsi="Calibri" w:cs="Calibri"/>
          <w:b/>
          <w:bCs/>
        </w:rPr>
        <w:t xml:space="preserve"> В СВЯЗИ С ЧЕРНОБЫЛЬСКОЙ КАТАСТРОФОЙ, А ТАКЖЕ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УМЕРШИХ ГРАЖДАН ИЗ ЧИСЛА ИНВАЛИДОВ </w:t>
      </w:r>
      <w:proofErr w:type="gramStart"/>
      <w:r>
        <w:rPr>
          <w:rFonts w:ascii="Calibri" w:hAnsi="Calibri" w:cs="Calibri"/>
          <w:b/>
          <w:bCs/>
        </w:rPr>
        <w:t>ВСЛЕДСТВИЕ</w:t>
      </w:r>
      <w:proofErr w:type="gramEnd"/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ЧЕРНОБЫЛЬСКОЙ КАТАСТРОФЫ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Правила, разработанные в соответствии с </w:t>
      </w:r>
      <w:hyperlink r:id="rId4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(далее - Закон), определяют порядок выплаты пособия на погребение, предусмотренного </w:t>
      </w:r>
      <w:hyperlink r:id="rId47" w:history="1">
        <w:r>
          <w:rPr>
            <w:rFonts w:ascii="Calibri" w:hAnsi="Calibri" w:cs="Calibri"/>
            <w:color w:val="0000FF"/>
          </w:rPr>
          <w:t>частью четвертой статьи 14</w:t>
        </w:r>
      </w:hyperlink>
      <w:r>
        <w:rPr>
          <w:rFonts w:ascii="Calibri" w:hAnsi="Calibri" w:cs="Calibri"/>
        </w:rPr>
        <w:t xml:space="preserve"> Закона (далее - пособие),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</w:t>
      </w:r>
      <w:proofErr w:type="gramEnd"/>
      <w:r>
        <w:rPr>
          <w:rFonts w:ascii="Calibri" w:hAnsi="Calibri" w:cs="Calibri"/>
        </w:rPr>
        <w:t xml:space="preserve"> заболеваний, возникших в связи с чернобыльской катастрофой, а также умерших граждан из числа инвалидов вследствие чернобыльской катастрофы (далее - получатель).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204"/>
      <w:bookmarkEnd w:id="18"/>
      <w:r>
        <w:rPr>
          <w:rFonts w:ascii="Calibri" w:hAnsi="Calibri" w:cs="Calibri"/>
        </w:rPr>
        <w:t>2. Для получения пособия получатель подает в орган в сфере социальной защиты населения, уполномоченный органом государственной власти субъекта Российской Федерации в соответствии с законодательством субъекта Российской Федерации (далее - уполномоченный орган), по месту жительства умершего лица заявление (с указанием своего почтового адреса или реквизитов счета, открытого им в кредитной организации). К заявлению прилагаются следующие документы: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копия </w:t>
      </w:r>
      <w:hyperlink r:id="rId48" w:history="1">
        <w:r>
          <w:rPr>
            <w:rFonts w:ascii="Calibri" w:hAnsi="Calibri" w:cs="Calibri"/>
            <w:color w:val="0000FF"/>
          </w:rPr>
          <w:t>удостоверения</w:t>
        </w:r>
      </w:hyperlink>
      <w:r>
        <w:rPr>
          <w:rFonts w:ascii="Calibri" w:hAnsi="Calibri" w:cs="Calibri"/>
        </w:rPr>
        <w:t xml:space="preserve"> умершего лица, дающего право на меры социальной поддержки;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206"/>
      <w:bookmarkEnd w:id="19"/>
      <w:r>
        <w:rPr>
          <w:rFonts w:ascii="Calibri" w:hAnsi="Calibri" w:cs="Calibri"/>
        </w:rPr>
        <w:lastRenderedPageBreak/>
        <w:t xml:space="preserve">б) копия справки о смерти установленной </w:t>
      </w:r>
      <w:hyperlink r:id="rId49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>, выдаваемой органами записи актов гражданского состояния при регистрации смерти.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случае если копии документов, указанных в </w:t>
      </w:r>
      <w:hyperlink w:anchor="Par204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Правил, не заверены в установленном </w:t>
      </w:r>
      <w:hyperlink r:id="rId5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вместе с копиями представляются оригиналы.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подаче документов, указанных в </w:t>
      </w:r>
      <w:hyperlink w:anchor="Par204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Правил, предъявляются документ, удостоверяющий личность получателя, и платежные документы, подтверждающие расходы на похороны.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Копия справки, указанной в </w:t>
      </w:r>
      <w:hyperlink w:anchor="Par206" w:history="1">
        <w:r>
          <w:rPr>
            <w:rFonts w:ascii="Calibri" w:hAnsi="Calibri" w:cs="Calibri"/>
            <w:color w:val="0000FF"/>
          </w:rPr>
          <w:t>подпункте "б" пункта 2</w:t>
        </w:r>
      </w:hyperlink>
      <w:r>
        <w:rPr>
          <w:rFonts w:ascii="Calibri" w:hAnsi="Calibri" w:cs="Calibri"/>
        </w:rPr>
        <w:t xml:space="preserve"> настоящих Правил, копия документа, удостоверяющего личность получателя, и платежные документы, подтверждающие расходы на похороны, подшиваются в дело умершего лица, подлежащее хранению в установленном порядке.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Уполномоченный орган составляет списки получателей, в которых указываются: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получателя;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фамилия, имя, отчество умершего лица;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размер пособия;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реквизиты организации федеральной почтовой связи по месту жительства получателя и его почтовый адрес либо реквизиты счета, открытого им в кредитной организации.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Списки получателей, подписанные руководителем уполномоченного органа и заверенные печатью, представляются в территориальный орган Федерального казначейства.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Территориальный орган Федерального казначейства на основании списков получателей перечисляет средства федерального бюджета, предусмотренные на выплату пособия, в организацию федеральной почтовой связи либо на счет, открытый получателем в кредитной организации.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0" w:name="Par222"/>
      <w:bookmarkEnd w:id="20"/>
      <w:r>
        <w:rPr>
          <w:rFonts w:ascii="Calibri" w:hAnsi="Calibri" w:cs="Calibri"/>
        </w:rPr>
        <w:t>Утверждены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марта 2007 г. N 136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1" w:name="Par227"/>
      <w:bookmarkEnd w:id="21"/>
      <w:r>
        <w:rPr>
          <w:rFonts w:ascii="Calibri" w:hAnsi="Calibri" w:cs="Calibri"/>
          <w:b/>
          <w:bCs/>
        </w:rPr>
        <w:t>ПРАВИЛА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ОПЛАТЫ ДОПОЛНИТЕЛЬНОГО ОПЛАЧИВАЕМОГО ОТПУСКА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ГРАЖДАНАМ, ПОДВЕРГШИМСЯ РАДИАЦИОННОМУ ВОЗДЕЙСТВИЮ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ВСЛЕДСТВИЕ ЯДЕРНЫХ ИСПЫТАНИЙ НА СЕМИПАЛАТИНСКОМ ПОЛИГОНЕ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22.04.2010 N 279)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Правила, разработанные в соответствии с Федеральным </w:t>
      </w:r>
      <w:hyperlink r:id="rId5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социальных гарантиях гражданам, подвергшимся радиационному воздействию вследствие ядерных испытаний на Семипалатинском полигоне", определяют порядок оплаты дополнительного оплачиваемого отпуска продолжительностью 14 календарных дней, предусмотренного </w:t>
      </w:r>
      <w:hyperlink r:id="rId53" w:history="1">
        <w:r>
          <w:rPr>
            <w:rFonts w:ascii="Calibri" w:hAnsi="Calibri" w:cs="Calibri"/>
            <w:color w:val="0000FF"/>
          </w:rPr>
          <w:t>пунктом 15 статьи 2</w:t>
        </w:r>
      </w:hyperlink>
      <w:r>
        <w:rPr>
          <w:rFonts w:ascii="Calibri" w:hAnsi="Calibri" w:cs="Calibri"/>
        </w:rPr>
        <w:t xml:space="preserve"> Федерального закона, гражданам, подвергшимся радиационному воздействию вследствие ядерных испытаний на Семипалатинском полигоне и получившим суммарную (накопленную) эффективную дозу облучения, превышающую 25 сЗв (бэр) (далее</w:t>
      </w:r>
      <w:proofErr w:type="gramEnd"/>
      <w:r>
        <w:rPr>
          <w:rFonts w:ascii="Calibri" w:hAnsi="Calibri" w:cs="Calibri"/>
        </w:rPr>
        <w:t xml:space="preserve"> - получатели).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235"/>
      <w:bookmarkEnd w:id="22"/>
      <w:r>
        <w:rPr>
          <w:rFonts w:ascii="Calibri" w:hAnsi="Calibri" w:cs="Calibri"/>
        </w:rPr>
        <w:t>2. Получатель подает по месту жительства в орган в сфере социальной защиты населения, уполномоченный органом государственной власти субъекта Российской Федерации в соответствии с законодательством субъекта Российской Федерации (далее - уполномоченный орган), заявление об оплате дополнительного оплачиваемого отпуска (с указанием своего почтового адреса или реквизитов счета, открытого им в кредитной организации). К заявлению прилагаются следующие документы: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копия удостоверения, дающего право на меры социальной поддержки;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б) справка о размере среднего заработка с указанием причитающейся к выплате итоговой суммы и периода, за который предоставляется отпуск, подписанная руководителем организации и главным бухгалтером (с расшифровкой подписей) и заверенная печатью.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22.04.2010 N 279)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случае если копия удостоверения, дающего право на меры социальной поддержки, не заверена в установленном </w:t>
      </w:r>
      <w:hyperlink r:id="rId55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вместе с копией предъявляется оригинал.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подаче документов, указанных в </w:t>
      </w:r>
      <w:hyperlink w:anchor="Par235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Правил, предъявляется документ, удостоверяющий личность получателя.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 месту подачи заявления об оплате дополнительного оплачиваемого отпуска на каждого получателя формируется дело, подлежащее хранению в установленном порядке.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Для оплаты дополнительного оплачиваемого отпуска уполномоченный орган составляет списки получателей, в которых указываются: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получателя;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размер выплачиваемых средств;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реквизиты организации федеральной почтовой связи по месту жительства получателя и его почтовый адрес или реквизиты счета, открытого им в кредитной организации.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Списки получателей, подписанные руководителем уполномоченного органа и заверенные печатью, представляются в территориальный орган Федерального казначейства.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Территориальный орган Федерального казначейства на основании списков получателей перечисляет средства федерального бюджета, предусмотренные на оплату дополнительного оплачиваемого отпуска, в организацию федеральной почтовой связи либо на счет, открытый получателем в кредитной организации.</w:t>
      </w: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64DA6" w:rsidRDefault="00764DA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33B50" w:rsidRDefault="00D33B50">
      <w:bookmarkStart w:id="23" w:name="_GoBack"/>
      <w:bookmarkEnd w:id="23"/>
    </w:p>
    <w:sectPr w:rsidR="00D33B50" w:rsidSect="0000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A6"/>
    <w:rsid w:val="00764DA6"/>
    <w:rsid w:val="00D3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C757B94ECFB43B0619936C2FC538E5976461D1B77BC96841504BC0A8AF4CA377F228F75b90FH" TargetMode="External"/><Relationship Id="rId18" Type="http://schemas.openxmlformats.org/officeDocument/2006/relationships/hyperlink" Target="consultantplus://offline/ref=FC757B94ECFB43B0619936C2FC538E5976461D1B77BC96841504BC0A8AF4CA377F228F779Db003H" TargetMode="External"/><Relationship Id="rId26" Type="http://schemas.openxmlformats.org/officeDocument/2006/relationships/hyperlink" Target="consultantplus://offline/ref=FC757B94ECFB43B0619936C2FC538E5976401D1979B196841504BC0A8AF4CA377F228F7799062E10b50CH" TargetMode="External"/><Relationship Id="rId39" Type="http://schemas.openxmlformats.org/officeDocument/2006/relationships/hyperlink" Target="consultantplus://offline/ref=FC757B94ECFB43B0619936C2FC538E5976461D157FB496841504BC0A8AF4CA377F228F7799062E17b500H" TargetMode="External"/><Relationship Id="rId21" Type="http://schemas.openxmlformats.org/officeDocument/2006/relationships/hyperlink" Target="consultantplus://offline/ref=FC757B94ECFB43B0619936C2FC538E597646111A77B696841504BC0A8AF4CA377F228F7799062D10b500H" TargetMode="External"/><Relationship Id="rId34" Type="http://schemas.openxmlformats.org/officeDocument/2006/relationships/hyperlink" Target="consultantplus://offline/ref=FC757B94ECFB43B0619936C2FC538E5976401D1979B196841504BC0A8AF4CA377F228F7799062E13b501H" TargetMode="External"/><Relationship Id="rId42" Type="http://schemas.openxmlformats.org/officeDocument/2006/relationships/hyperlink" Target="consultantplus://offline/ref=FC757B94ECFB43B0619936C2FC538E5976461D1B77BC96841504BC0A8AF4CA377F228F779Cb002H" TargetMode="External"/><Relationship Id="rId47" Type="http://schemas.openxmlformats.org/officeDocument/2006/relationships/hyperlink" Target="consultantplus://offline/ref=FC757B94ECFB43B0619936C2FC538E5976461D1B77BC96841504BC0A8AF4CA377F228F73b90AH" TargetMode="External"/><Relationship Id="rId50" Type="http://schemas.openxmlformats.org/officeDocument/2006/relationships/hyperlink" Target="consultantplus://offline/ref=FC757B94ECFB43B0619936C2FC538E597646111A77B696841504BC0A8AF4CA377F228F7799062D10b500H" TargetMode="External"/><Relationship Id="rId55" Type="http://schemas.openxmlformats.org/officeDocument/2006/relationships/hyperlink" Target="consultantplus://offline/ref=FC757B94ECFB43B0619936C2FC538E597646111A77B696841504BC0A8AF4CA377F228F7799062D10b500H" TargetMode="External"/><Relationship Id="rId7" Type="http://schemas.openxmlformats.org/officeDocument/2006/relationships/hyperlink" Target="consultantplus://offline/ref=FC757B94ECFB43B0619936C2FC538E597646111C7DB596841504BC0A8AF4CA377F228F7799062F13b50DH" TargetMode="External"/><Relationship Id="rId12" Type="http://schemas.openxmlformats.org/officeDocument/2006/relationships/hyperlink" Target="consultantplus://offline/ref=FC757B94ECFB43B0619936C2FC538E5976461D1B77BC96841504BC0A8AF4CA377F228F77b90AH" TargetMode="External"/><Relationship Id="rId17" Type="http://schemas.openxmlformats.org/officeDocument/2006/relationships/hyperlink" Target="consultantplus://offline/ref=FC757B94ECFB43B0619936C2FC538E5976461D1B77BC96841504BC0A8AF4CA377F228F7Fb901H" TargetMode="External"/><Relationship Id="rId25" Type="http://schemas.openxmlformats.org/officeDocument/2006/relationships/hyperlink" Target="consultantplus://offline/ref=FC757B94ECFB43B0619936C2FC538E597646111A77B696841504BC0A8AF4CA377F228F7799062D10b500H" TargetMode="External"/><Relationship Id="rId33" Type="http://schemas.openxmlformats.org/officeDocument/2006/relationships/hyperlink" Target="consultantplus://offline/ref=FC757B94ECFB43B0619936C2FC538E5976401D1979B196841504BC0A8AF4CA377F228F7799062E13b504H" TargetMode="External"/><Relationship Id="rId38" Type="http://schemas.openxmlformats.org/officeDocument/2006/relationships/hyperlink" Target="consultantplus://offline/ref=FC757B94ECFB43B0619936C2FC538E5976461D1B77BC96841504BC0A8AF4CA377F228F77b90AH" TargetMode="External"/><Relationship Id="rId46" Type="http://schemas.openxmlformats.org/officeDocument/2006/relationships/hyperlink" Target="consultantplus://offline/ref=FC757B94ECFB43B0619936C2FC538E5976461D1B77BC96841504BC0A8AF4CA377F228F77b90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757B94ECFB43B0619936C2FC538E5976461D1B77BC96841504BC0A8AF4CA377F228F779Db003H" TargetMode="External"/><Relationship Id="rId20" Type="http://schemas.openxmlformats.org/officeDocument/2006/relationships/hyperlink" Target="consultantplus://offline/ref=FC757B94ECFB43B0619936C2FC538E597E4B12157DBECB8E1D5DB0088DFB9520786B837699062Eb10CH" TargetMode="External"/><Relationship Id="rId29" Type="http://schemas.openxmlformats.org/officeDocument/2006/relationships/hyperlink" Target="consultantplus://offline/ref=FC757B94ECFB43B0619936C2FC538E5976461D1B77BC96841504BC0A8AF4CA377F228F7799062E1Db507H" TargetMode="External"/><Relationship Id="rId41" Type="http://schemas.openxmlformats.org/officeDocument/2006/relationships/hyperlink" Target="consultantplus://offline/ref=FC757B94ECFB43B0619936C2FC538E5976461D1B77BC96841504BC0A8AF4CA377F228F779Ab006H" TargetMode="External"/><Relationship Id="rId54" Type="http://schemas.openxmlformats.org/officeDocument/2006/relationships/hyperlink" Target="consultantplus://offline/ref=FC757B94ECFB43B0619936C2FC538E597E4B12157DBECB8E1D5DB0088DFB9520786B837699062Fb10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757B94ECFB43B0619936C2FC538E5976401D1979B196841504BC0A8AF4CA377F228F7799062E10b50DH" TargetMode="External"/><Relationship Id="rId11" Type="http://schemas.openxmlformats.org/officeDocument/2006/relationships/hyperlink" Target="consultantplus://offline/ref=FC757B94ECFB43B0619936C2FC538E597E4B12157DBECB8E1D5DB0088DFB9520786B837699062Eb10CH" TargetMode="External"/><Relationship Id="rId24" Type="http://schemas.openxmlformats.org/officeDocument/2006/relationships/hyperlink" Target="consultantplus://offline/ref=FC757B94ECFB43B0619936C2FC538E5976461D1B77BC96841504BC0A8AF4CA377F228F7799062E12b501H" TargetMode="External"/><Relationship Id="rId32" Type="http://schemas.openxmlformats.org/officeDocument/2006/relationships/hyperlink" Target="consultantplus://offline/ref=FC757B94ECFB43B0619936C2FC538E5976401D1979B196841504BC0A8AF4CA377F228F7799062E13b505H" TargetMode="External"/><Relationship Id="rId37" Type="http://schemas.openxmlformats.org/officeDocument/2006/relationships/hyperlink" Target="consultantplus://offline/ref=FC757B94ECFB43B0619936C2FC538E5976401D1979B196841504BC0A8AF4CA377F228F7799062E13b50DH" TargetMode="External"/><Relationship Id="rId40" Type="http://schemas.openxmlformats.org/officeDocument/2006/relationships/hyperlink" Target="consultantplus://offline/ref=FC757B94ECFB43B0619936C2FC538E5976461D1B77BC96841504BC0A8AF4CA377F228F7799b001H" TargetMode="External"/><Relationship Id="rId45" Type="http://schemas.openxmlformats.org/officeDocument/2006/relationships/hyperlink" Target="consultantplus://offline/ref=FC757B94ECFB43B0619936C2FC538E597646111A77B696841504BC0A8AF4CA377F228F7799062D10b500H" TargetMode="External"/><Relationship Id="rId53" Type="http://schemas.openxmlformats.org/officeDocument/2006/relationships/hyperlink" Target="consultantplus://offline/ref=FC757B94ECFB43B0619936C2FC538E597646131D7DB296841504BC0A8AF4CA377F228F7799062E17b502H" TargetMode="External"/><Relationship Id="rId5" Type="http://schemas.openxmlformats.org/officeDocument/2006/relationships/hyperlink" Target="consultantplus://offline/ref=FC757B94ECFB43B0619936C2FC538E597E4B12157DBECB8E1D5DB0088DFB9520786B837699062Eb100H" TargetMode="External"/><Relationship Id="rId15" Type="http://schemas.openxmlformats.org/officeDocument/2006/relationships/hyperlink" Target="consultantplus://offline/ref=FC757B94ECFB43B0619936C2FC538E5976461D1B77BC96841504BC0A8AF4CA377F228F779Ab007H" TargetMode="External"/><Relationship Id="rId23" Type="http://schemas.openxmlformats.org/officeDocument/2006/relationships/hyperlink" Target="consultantplus://offline/ref=FC757B94ECFB43B0619936C2FC538E5976461D1B77BC96841504BC0A8AF4CA377F228F70b909H" TargetMode="External"/><Relationship Id="rId28" Type="http://schemas.openxmlformats.org/officeDocument/2006/relationships/hyperlink" Target="consultantplus://offline/ref=FC757B94ECFB43B0619936C2FC538E5976461D1B77BC96841504BC0A8AF4CA377F228F7799062E12b502H" TargetMode="External"/><Relationship Id="rId36" Type="http://schemas.openxmlformats.org/officeDocument/2006/relationships/hyperlink" Target="consultantplus://offline/ref=FC757B94ECFB43B0619936C2FC538E5976401D1979B196841504BC0A8AF4CA377F228F7799062E13b500H" TargetMode="External"/><Relationship Id="rId49" Type="http://schemas.openxmlformats.org/officeDocument/2006/relationships/hyperlink" Target="consultantplus://offline/ref=FC757B94ECFB43B0619936C2FC538E59724A17157DBECB8E1D5DB0088DFB9520786B837698032Ab10CH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FC757B94ECFB43B0619936C2FC538E597646111C7DB596841504BC0A8AF4CA377F228F7799062F13b50DH" TargetMode="External"/><Relationship Id="rId19" Type="http://schemas.openxmlformats.org/officeDocument/2006/relationships/hyperlink" Target="consultantplus://offline/ref=FC757B94ECFB43B0619936C2FC538E597641171D79B196841504BC0A8AF4CA377F228F7799062E10b503H" TargetMode="External"/><Relationship Id="rId31" Type="http://schemas.openxmlformats.org/officeDocument/2006/relationships/hyperlink" Target="consultantplus://offline/ref=FC757B94ECFB43B0619936C2FC538E5976461D1B77BC96841504BC0A8AF4CA377F228F71b90FH" TargetMode="External"/><Relationship Id="rId44" Type="http://schemas.openxmlformats.org/officeDocument/2006/relationships/hyperlink" Target="consultantplus://offline/ref=FC757B94ECFB43B0619936C2FC538E5976401D1979B196841504BC0A8AF4CA377F228F7799062E12b504H" TargetMode="External"/><Relationship Id="rId52" Type="http://schemas.openxmlformats.org/officeDocument/2006/relationships/hyperlink" Target="consultantplus://offline/ref=FC757B94ECFB43B0619936C2FC538E597646131D7DB296841504BC0A8AF4CA377F228Fb70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757B94ECFB43B0619936C2FC538E597646131D7DB296841504BC0A8AF4CA377F228Fb705H" TargetMode="External"/><Relationship Id="rId14" Type="http://schemas.openxmlformats.org/officeDocument/2006/relationships/hyperlink" Target="consultantplus://offline/ref=FC757B94ECFB43B0619936C2FC538E5976461D1B77BC96841504BC0A8AF4CA377F228F7Fb901H" TargetMode="External"/><Relationship Id="rId22" Type="http://schemas.openxmlformats.org/officeDocument/2006/relationships/hyperlink" Target="consultantplus://offline/ref=FC757B94ECFB43B0619936C2FC538E5976461D1B77BC96841504BC0A8AF4CA377F228F77b90AH" TargetMode="External"/><Relationship Id="rId27" Type="http://schemas.openxmlformats.org/officeDocument/2006/relationships/hyperlink" Target="consultantplus://offline/ref=FC757B94ECFB43B0619936C2FC538E5976461D1B77BC96841504BC0A8AF4CA377F228F77b90AH" TargetMode="External"/><Relationship Id="rId30" Type="http://schemas.openxmlformats.org/officeDocument/2006/relationships/hyperlink" Target="consultantplus://offline/ref=FC757B94ECFB43B0619936C2FC538E5976461D1B77BC96841504BC0A8AF4CA377F228F71b90CH" TargetMode="External"/><Relationship Id="rId35" Type="http://schemas.openxmlformats.org/officeDocument/2006/relationships/hyperlink" Target="consultantplus://offline/ref=FC757B94ECFB43B0619936C2FC538E5976461C1B7BB296841504BC0A8AbF04H" TargetMode="External"/><Relationship Id="rId43" Type="http://schemas.openxmlformats.org/officeDocument/2006/relationships/hyperlink" Target="consultantplus://offline/ref=FC757B94ECFB43B0619936C2FC538E5976401D1979B196841504BC0A8AF4CA377F228F7799062E13b50CH" TargetMode="External"/><Relationship Id="rId48" Type="http://schemas.openxmlformats.org/officeDocument/2006/relationships/hyperlink" Target="consultantplus://offline/ref=FC757B94ECFB43B0619936C2FC538E597641171C77B396841504BC0A8AF4CA377F228F7799062E12b507H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FC757B94ECFB43B0619936C2FC538E5976461D1B77BC96841504BC0A8AF4CA377F228F77b90AH" TargetMode="External"/><Relationship Id="rId51" Type="http://schemas.openxmlformats.org/officeDocument/2006/relationships/hyperlink" Target="consultantplus://offline/ref=FC757B94ECFB43B0619936C2FC538E597E4B12157DBECB8E1D5DB0088DFB9520786B837699062Fb105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4949</Words>
  <Characters>28213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2013-10-18T07:52:00Z</dcterms:created>
  <dcterms:modified xsi:type="dcterms:W3CDTF">2013-10-18T07:52:00Z</dcterms:modified>
</cp:coreProperties>
</file>