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AE" w:rsidRDefault="003629AE">
      <w:pPr>
        <w:widowControl w:val="0"/>
        <w:autoSpaceDE w:val="0"/>
        <w:autoSpaceDN w:val="0"/>
        <w:adjustRightInd w:val="0"/>
        <w:spacing w:after="0" w:line="240" w:lineRule="auto"/>
        <w:outlineLvl w:val="0"/>
        <w:rPr>
          <w:rFonts w:ascii="Calibri" w:hAnsi="Calibri" w:cs="Calibri"/>
        </w:rPr>
      </w:pPr>
    </w:p>
    <w:p w:rsidR="003629AE" w:rsidRDefault="003629A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САМАРСКОЙ ОБЛАСТИ</w:t>
      </w:r>
    </w:p>
    <w:p w:rsidR="003629AE" w:rsidRDefault="003629AE">
      <w:pPr>
        <w:widowControl w:val="0"/>
        <w:autoSpaceDE w:val="0"/>
        <w:autoSpaceDN w:val="0"/>
        <w:adjustRightInd w:val="0"/>
        <w:spacing w:after="0" w:line="240" w:lineRule="auto"/>
        <w:jc w:val="center"/>
        <w:rPr>
          <w:rFonts w:ascii="Calibri" w:hAnsi="Calibri" w:cs="Calibri"/>
          <w:b/>
          <w:bCs/>
        </w:rPr>
      </w:pP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9 февраля 2007 г. N 10</w:t>
      </w:r>
    </w:p>
    <w:p w:rsidR="003629AE" w:rsidRDefault="003629AE">
      <w:pPr>
        <w:widowControl w:val="0"/>
        <w:autoSpaceDE w:val="0"/>
        <w:autoSpaceDN w:val="0"/>
        <w:adjustRightInd w:val="0"/>
        <w:spacing w:after="0" w:line="240" w:lineRule="auto"/>
        <w:jc w:val="center"/>
        <w:rPr>
          <w:rFonts w:ascii="Calibri" w:hAnsi="Calibri" w:cs="Calibri"/>
          <w:b/>
          <w:bCs/>
        </w:rPr>
      </w:pP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НАЗНАЧЕНИЯ И ВЫПЛАТЫ КОМПЕНСАЦИИ</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ЧАСТИ РОДИТЕЛЬСКОЙ ПЛАТЫ ЗА СОДЕРЖАНИЕ РЕБЕНКА</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ОБРАЗОВАТЕЛЬНЫХ ОРГАНИЗАЦИЯХ, РЕАЛИЗУЮЩИХ </w:t>
      </w:r>
      <w:proofErr w:type="gramStart"/>
      <w:r>
        <w:rPr>
          <w:rFonts w:ascii="Calibri" w:hAnsi="Calibri" w:cs="Calibri"/>
          <w:b/>
          <w:bCs/>
        </w:rPr>
        <w:t>ОСНОВНУЮ</w:t>
      </w:r>
      <w:proofErr w:type="gramEnd"/>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ОБЩЕОБРАЗОВАТЕЛЬНУЮ ПРОГРАММУ ДОШКОЛЬНОГО ОБРАЗОВАНИЯ,</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w:t>
      </w:r>
      <w:proofErr w:type="gramStart"/>
      <w:r>
        <w:rPr>
          <w:rFonts w:ascii="Calibri" w:hAnsi="Calibri" w:cs="Calibri"/>
          <w:b/>
          <w:bCs/>
        </w:rPr>
        <w:t>УСТАНОВЛЕНИИ</w:t>
      </w:r>
      <w:proofErr w:type="gramEnd"/>
      <w:r>
        <w:rPr>
          <w:rFonts w:ascii="Calibri" w:hAnsi="Calibri" w:cs="Calibri"/>
          <w:b/>
          <w:bCs/>
        </w:rPr>
        <w:t xml:space="preserve"> РАЗМЕРОВ КОМПЕНСАЦИИ ЧАСТИ РОДИТЕЛЬСКОЙ ПЛАТЫ</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СОДЕРЖАНИЕ РЕБЕНКА В ОБРАЗОВАТЕЛЬНЫХ ОРГАНИЗАЦИЯХ,</w:t>
      </w:r>
    </w:p>
    <w:p w:rsidR="003629AE" w:rsidRDefault="003629A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РЕАЛИЗУЮЩИХ</w:t>
      </w:r>
      <w:proofErr w:type="gramEnd"/>
      <w:r>
        <w:rPr>
          <w:rFonts w:ascii="Calibri" w:hAnsi="Calibri" w:cs="Calibri"/>
          <w:b/>
          <w:bCs/>
        </w:rPr>
        <w:t xml:space="preserve"> ОСНОВНУЮ ОБЩЕОБРАЗОВАТЕЛЬНУЮ ПРОГРАММУ</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3629AE" w:rsidRDefault="003629AE">
      <w:pPr>
        <w:widowControl w:val="0"/>
        <w:autoSpaceDE w:val="0"/>
        <w:autoSpaceDN w:val="0"/>
        <w:adjustRightInd w:val="0"/>
        <w:spacing w:after="0" w:line="240" w:lineRule="auto"/>
        <w:jc w:val="center"/>
        <w:rPr>
          <w:rFonts w:ascii="Calibri" w:hAnsi="Calibri" w:cs="Calibri"/>
        </w:rPr>
      </w:pPr>
    </w:p>
    <w:p w:rsidR="003629AE" w:rsidRDefault="003629A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Самарской области</w:t>
      </w:r>
      <w:proofErr w:type="gramEnd"/>
    </w:p>
    <w:p w:rsidR="003629AE" w:rsidRDefault="003629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19.08.2009 </w:t>
      </w:r>
      <w:hyperlink r:id="rId5" w:history="1">
        <w:r>
          <w:rPr>
            <w:rFonts w:ascii="Calibri" w:hAnsi="Calibri" w:cs="Calibri"/>
            <w:color w:val="0000FF"/>
          </w:rPr>
          <w:t>N 416</w:t>
        </w:r>
      </w:hyperlink>
      <w:r>
        <w:rPr>
          <w:rFonts w:ascii="Calibri" w:hAnsi="Calibri" w:cs="Calibri"/>
        </w:rPr>
        <w:t xml:space="preserve">, от 26.05.2011 </w:t>
      </w:r>
      <w:hyperlink r:id="rId6" w:history="1">
        <w:r>
          <w:rPr>
            <w:rFonts w:ascii="Calibri" w:hAnsi="Calibri" w:cs="Calibri"/>
            <w:color w:val="0000FF"/>
          </w:rPr>
          <w:t>N 197</w:t>
        </w:r>
      </w:hyperlink>
      <w:r>
        <w:rPr>
          <w:rFonts w:ascii="Calibri" w:hAnsi="Calibri" w:cs="Calibri"/>
        </w:rPr>
        <w:t>,</w:t>
      </w:r>
    </w:p>
    <w:p w:rsidR="003629AE" w:rsidRDefault="003629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16.12.2011 </w:t>
      </w:r>
      <w:hyperlink r:id="rId7" w:history="1">
        <w:r>
          <w:rPr>
            <w:rFonts w:ascii="Calibri" w:hAnsi="Calibri" w:cs="Calibri"/>
            <w:color w:val="0000FF"/>
          </w:rPr>
          <w:t>N 808</w:t>
        </w:r>
      </w:hyperlink>
      <w:r>
        <w:rPr>
          <w:rFonts w:ascii="Calibri" w:hAnsi="Calibri" w:cs="Calibri"/>
        </w:rPr>
        <w:t xml:space="preserve">, от 13.11.2012 </w:t>
      </w:r>
      <w:hyperlink r:id="rId8" w:history="1">
        <w:r>
          <w:rPr>
            <w:rFonts w:ascii="Calibri" w:hAnsi="Calibri" w:cs="Calibri"/>
            <w:color w:val="0000FF"/>
          </w:rPr>
          <w:t>N 654</w:t>
        </w:r>
      </w:hyperlink>
      <w:r>
        <w:rPr>
          <w:rFonts w:ascii="Calibri" w:hAnsi="Calibri" w:cs="Calibri"/>
        </w:rPr>
        <w:t>)</w:t>
      </w:r>
    </w:p>
    <w:p w:rsidR="003629AE" w:rsidRDefault="003629AE">
      <w:pPr>
        <w:widowControl w:val="0"/>
        <w:autoSpaceDE w:val="0"/>
        <w:autoSpaceDN w:val="0"/>
        <w:adjustRightInd w:val="0"/>
        <w:spacing w:after="0" w:line="240" w:lineRule="auto"/>
        <w:jc w:val="center"/>
        <w:rPr>
          <w:rFonts w:ascii="Calibri" w:hAnsi="Calibri" w:cs="Calibri"/>
        </w:rPr>
      </w:pP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9" w:history="1">
        <w:r>
          <w:rPr>
            <w:rFonts w:ascii="Calibri" w:hAnsi="Calibri" w:cs="Calibri"/>
            <w:color w:val="0000FF"/>
          </w:rPr>
          <w:t>статьей 85</w:t>
        </w:r>
      </w:hyperlink>
      <w:r>
        <w:rPr>
          <w:rFonts w:ascii="Calibri" w:hAnsi="Calibri" w:cs="Calibri"/>
        </w:rPr>
        <w:t xml:space="preserve"> Бюджетного кодекса Российской Федерации, </w:t>
      </w:r>
      <w:hyperlink r:id="rId10" w:history="1">
        <w:r>
          <w:rPr>
            <w:rFonts w:ascii="Calibri" w:hAnsi="Calibri" w:cs="Calibri"/>
            <w:color w:val="0000FF"/>
          </w:rPr>
          <w:t>статьями 52</w:t>
        </w:r>
      </w:hyperlink>
      <w:r>
        <w:rPr>
          <w:rFonts w:ascii="Calibri" w:hAnsi="Calibri" w:cs="Calibri"/>
        </w:rPr>
        <w:t xml:space="preserve">, </w:t>
      </w:r>
      <w:hyperlink r:id="rId11" w:history="1">
        <w:r>
          <w:rPr>
            <w:rFonts w:ascii="Calibri" w:hAnsi="Calibri" w:cs="Calibri"/>
            <w:color w:val="0000FF"/>
          </w:rPr>
          <w:t>52.2</w:t>
        </w:r>
      </w:hyperlink>
      <w:r>
        <w:rPr>
          <w:rFonts w:ascii="Calibri" w:hAnsi="Calibri" w:cs="Calibri"/>
        </w:rPr>
        <w:t xml:space="preserve"> Закона Российской Федерации "Об образовании" Правительство Самарской области постановляет:</w:t>
      </w:r>
    </w:p>
    <w:p w:rsidR="003629AE" w:rsidRDefault="003629AE">
      <w:pPr>
        <w:widowControl w:val="0"/>
        <w:autoSpaceDE w:val="0"/>
        <w:autoSpaceDN w:val="0"/>
        <w:adjustRightInd w:val="0"/>
        <w:spacing w:after="0" w:line="240" w:lineRule="auto"/>
        <w:ind w:firstLine="540"/>
        <w:jc w:val="both"/>
        <w:rPr>
          <w:rFonts w:ascii="Calibri" w:hAnsi="Calibri" w:cs="Calibri"/>
        </w:rPr>
      </w:pPr>
      <w:bookmarkStart w:id="1" w:name="Par20"/>
      <w:bookmarkEnd w:id="1"/>
      <w:r>
        <w:rPr>
          <w:rFonts w:ascii="Calibri" w:hAnsi="Calibri" w:cs="Calibri"/>
        </w:rPr>
        <w:t xml:space="preserve">1. Утвердить прилагаемый </w:t>
      </w:r>
      <w:hyperlink w:anchor="Par50" w:history="1">
        <w:r>
          <w:rPr>
            <w:rFonts w:ascii="Calibri" w:hAnsi="Calibri" w:cs="Calibri"/>
            <w:color w:val="0000FF"/>
          </w:rPr>
          <w:t>Порядок</w:t>
        </w:r>
      </w:hyperlink>
      <w:r>
        <w:rPr>
          <w:rFonts w:ascii="Calibri" w:hAnsi="Calibri" w:cs="Calibri"/>
        </w:rPr>
        <w:t xml:space="preserve"> назначения и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2"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Установить, что размер компенсации части родительской платы за содержание ребенка в государственных и муниципальных образовательных учреждениях, находящихся на территории Самарской области, реализующих основную общеобразовательную программу дошкольного образования, составляет на первого ребенка 20 процентов размера внесенной родительской платы за содержание ребенка в соответствующем образовательном учреждении, на второго ребенка - 50 процентов размера этой платы, на третьего ребенка и последующих детей - 70 процентов</w:t>
      </w:r>
      <w:proofErr w:type="gramEnd"/>
      <w:r>
        <w:rPr>
          <w:rFonts w:ascii="Calibri" w:hAnsi="Calibri" w:cs="Calibri"/>
        </w:rPr>
        <w:t xml:space="preserve"> размера этой платы.</w:t>
      </w:r>
    </w:p>
    <w:p w:rsidR="003629AE" w:rsidRDefault="003629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Размер компенсации части родительской платы за содержание ребенка, посещающего иные образовательные организации, реализующие основную общеобразовательную программу дошкольного образования, находящиеся на территории Самарской области, составляет на первого ребенка 20 процентов среднего размера родительской платы за содержание ребенка в таких государственных, муниципальных образовательных учреждениях, находящихся на территории Самарской области, на второго ребенка - 50 процентов размера этой платы, на третьего ребенка и последующих</w:t>
      </w:r>
      <w:proofErr w:type="gramEnd"/>
      <w:r>
        <w:rPr>
          <w:rFonts w:ascii="Calibri" w:hAnsi="Calibri" w:cs="Calibri"/>
        </w:rPr>
        <w:t xml:space="preserve"> детей - 70 процентов размера этой платы.</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w:t>
      </w:r>
      <w:hyperlink r:id="rId13"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26.05.2011 N 197)</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финансирование расходов, связанных с предоставлением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является расходным обязательством Самарской области.</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w:t>
      </w:r>
      <w:hyperlink r:id="rId14"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15"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26.05.2011 N 197.</w:t>
      </w:r>
    </w:p>
    <w:p w:rsidR="003629AE" w:rsidRDefault="003629AE">
      <w:pPr>
        <w:widowControl w:val="0"/>
        <w:autoSpaceDE w:val="0"/>
        <w:autoSpaceDN w:val="0"/>
        <w:adjustRightInd w:val="0"/>
        <w:spacing w:after="0" w:line="240" w:lineRule="auto"/>
        <w:ind w:firstLine="540"/>
        <w:jc w:val="both"/>
        <w:rPr>
          <w:rFonts w:ascii="Calibri" w:hAnsi="Calibri" w:cs="Calibri"/>
        </w:rPr>
      </w:pPr>
      <w:bookmarkStart w:id="2" w:name="Par28"/>
      <w:bookmarkEnd w:id="2"/>
      <w:r>
        <w:rPr>
          <w:rFonts w:ascii="Calibri" w:hAnsi="Calibri" w:cs="Calibri"/>
        </w:rPr>
        <w:t>4. Министерству управления финансами Самарской области (Иванову) подготовить проект закона Самарской области "О внесении изменений в Закон Самарской области "Об областном бюджете на 2007 год".</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Установить, что возникающие на основании настоящего Постановления расходные обязательства Самарской области исполняются Самарской областью самостоятельно за счет средств областного бюджета в пределах общего объема бюджетных ассигнований, предусматриваемых в установленном порядке министерству социально-демографической и </w:t>
      </w:r>
      <w:r>
        <w:rPr>
          <w:rFonts w:ascii="Calibri" w:hAnsi="Calibri" w:cs="Calibri"/>
        </w:rPr>
        <w:lastRenderedPageBreak/>
        <w:t>семейной политики Самарской области на соответствующий финансовый год.</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4.1 введен </w:t>
      </w:r>
      <w:hyperlink r:id="rId16"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26.05.2011 N 197; в ред. </w:t>
      </w:r>
      <w:hyperlink r:id="rId17"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министерство социально-демографической и семейной политики Самарской области (Антимонову), министерство образования и науки Самарской области (Овчинникова).</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19.08.2009 </w:t>
      </w:r>
      <w:hyperlink r:id="rId18" w:history="1">
        <w:r>
          <w:rPr>
            <w:rFonts w:ascii="Calibri" w:hAnsi="Calibri" w:cs="Calibri"/>
            <w:color w:val="0000FF"/>
          </w:rPr>
          <w:t>N 416</w:t>
        </w:r>
      </w:hyperlink>
      <w:r>
        <w:rPr>
          <w:rFonts w:ascii="Calibri" w:hAnsi="Calibri" w:cs="Calibri"/>
        </w:rPr>
        <w:t xml:space="preserve">, от 26.05.2011 </w:t>
      </w:r>
      <w:hyperlink r:id="rId19" w:history="1">
        <w:r>
          <w:rPr>
            <w:rFonts w:ascii="Calibri" w:hAnsi="Calibri" w:cs="Calibri"/>
            <w:color w:val="0000FF"/>
          </w:rPr>
          <w:t>N 197</w:t>
        </w:r>
      </w:hyperlink>
      <w:r>
        <w:rPr>
          <w:rFonts w:ascii="Calibri" w:hAnsi="Calibri" w:cs="Calibri"/>
        </w:rPr>
        <w:t xml:space="preserve">, от 13.11.2012 </w:t>
      </w:r>
      <w:hyperlink r:id="rId20" w:history="1">
        <w:r>
          <w:rPr>
            <w:rFonts w:ascii="Calibri" w:hAnsi="Calibri" w:cs="Calibri"/>
            <w:color w:val="0000FF"/>
          </w:rPr>
          <w:t>N 654</w:t>
        </w:r>
      </w:hyperlink>
      <w:r>
        <w:rPr>
          <w:rFonts w:ascii="Calibri" w:hAnsi="Calibri" w:cs="Calibri"/>
        </w:rPr>
        <w:t>)</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Опубликовать настоящее Постановление в средствах массовой информации.</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Настоящее Постановление, за исключением </w:t>
      </w:r>
      <w:hyperlink w:anchor="Par20" w:history="1">
        <w:r>
          <w:rPr>
            <w:rFonts w:ascii="Calibri" w:hAnsi="Calibri" w:cs="Calibri"/>
            <w:color w:val="0000FF"/>
          </w:rPr>
          <w:t>пункта 1</w:t>
        </w:r>
      </w:hyperlink>
      <w:r>
        <w:rPr>
          <w:rFonts w:ascii="Calibri" w:hAnsi="Calibri" w:cs="Calibri"/>
        </w:rPr>
        <w:t xml:space="preserve">, </w:t>
      </w:r>
      <w:proofErr w:type="gramStart"/>
      <w:r>
        <w:rPr>
          <w:rFonts w:ascii="Calibri" w:hAnsi="Calibri" w:cs="Calibri"/>
        </w:rPr>
        <w:t>вступает в силу по истечении 10 дней со дня его официального опубликования и распространяется</w:t>
      </w:r>
      <w:proofErr w:type="gramEnd"/>
      <w:r>
        <w:rPr>
          <w:rFonts w:ascii="Calibri" w:hAnsi="Calibri" w:cs="Calibri"/>
        </w:rPr>
        <w:t xml:space="preserve"> на отношения, возникшие с 1 января 2007 года.</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w:anchor="Par20" w:history="1">
        <w:r>
          <w:rPr>
            <w:rFonts w:ascii="Calibri" w:hAnsi="Calibri" w:cs="Calibri"/>
            <w:color w:val="0000FF"/>
          </w:rPr>
          <w:t>Пункт 1</w:t>
        </w:r>
      </w:hyperlink>
      <w:r>
        <w:rPr>
          <w:rFonts w:ascii="Calibri" w:hAnsi="Calibri" w:cs="Calibri"/>
        </w:rPr>
        <w:t xml:space="preserve"> настоящего Постановления вступает в силу со дня вступления в силу </w:t>
      </w:r>
      <w:hyperlink r:id="rId21" w:history="1">
        <w:r>
          <w:rPr>
            <w:rFonts w:ascii="Calibri" w:hAnsi="Calibri" w:cs="Calibri"/>
            <w:color w:val="0000FF"/>
          </w:rPr>
          <w:t>Закона</w:t>
        </w:r>
      </w:hyperlink>
      <w:r>
        <w:rPr>
          <w:rFonts w:ascii="Calibri" w:hAnsi="Calibri" w:cs="Calibri"/>
        </w:rPr>
        <w:t xml:space="preserve"> Самарской области "О внесении изменений в Закон Самарской области "Об областном бюджете на 2007 год", указанного в </w:t>
      </w:r>
      <w:hyperlink w:anchor="Par28" w:history="1">
        <w:r>
          <w:rPr>
            <w:rFonts w:ascii="Calibri" w:hAnsi="Calibri" w:cs="Calibri"/>
            <w:color w:val="0000FF"/>
          </w:rPr>
          <w:t>пункте 4</w:t>
        </w:r>
      </w:hyperlink>
      <w:r>
        <w:rPr>
          <w:rFonts w:ascii="Calibri" w:hAnsi="Calibri" w:cs="Calibri"/>
        </w:rPr>
        <w:t xml:space="preserve"> настоящего Постановления, и распространяется на отношения, возникшие с 1 января 2007 года.</w:t>
      </w: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 председатель</w:t>
      </w: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К.А.ТИТОВ</w:t>
      </w: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right"/>
        <w:outlineLvl w:val="0"/>
        <w:rPr>
          <w:rFonts w:ascii="Calibri" w:hAnsi="Calibri" w:cs="Calibri"/>
        </w:rPr>
      </w:pPr>
      <w:bookmarkStart w:id="3" w:name="Par45"/>
      <w:bookmarkEnd w:id="3"/>
      <w:r>
        <w:rPr>
          <w:rFonts w:ascii="Calibri" w:hAnsi="Calibri" w:cs="Calibri"/>
        </w:rPr>
        <w:t>Утвержден</w:t>
      </w: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3629AE" w:rsidRDefault="003629AE">
      <w:pPr>
        <w:widowControl w:val="0"/>
        <w:autoSpaceDE w:val="0"/>
        <w:autoSpaceDN w:val="0"/>
        <w:adjustRightInd w:val="0"/>
        <w:spacing w:after="0" w:line="240" w:lineRule="auto"/>
        <w:jc w:val="right"/>
        <w:rPr>
          <w:rFonts w:ascii="Calibri" w:hAnsi="Calibri" w:cs="Calibri"/>
        </w:rPr>
      </w:pPr>
      <w:r>
        <w:rPr>
          <w:rFonts w:ascii="Calibri" w:hAnsi="Calibri" w:cs="Calibri"/>
        </w:rPr>
        <w:t>от 9 февраля 2007 г. N 10</w:t>
      </w:r>
    </w:p>
    <w:p w:rsidR="003629AE" w:rsidRDefault="003629AE">
      <w:pPr>
        <w:widowControl w:val="0"/>
        <w:autoSpaceDE w:val="0"/>
        <w:autoSpaceDN w:val="0"/>
        <w:adjustRightInd w:val="0"/>
        <w:spacing w:after="0" w:line="240" w:lineRule="auto"/>
        <w:jc w:val="right"/>
        <w:rPr>
          <w:rFonts w:ascii="Calibri" w:hAnsi="Calibri" w:cs="Calibri"/>
        </w:rPr>
      </w:pPr>
    </w:p>
    <w:p w:rsidR="003629AE" w:rsidRDefault="003629AE">
      <w:pPr>
        <w:widowControl w:val="0"/>
        <w:autoSpaceDE w:val="0"/>
        <w:autoSpaceDN w:val="0"/>
        <w:adjustRightInd w:val="0"/>
        <w:spacing w:after="0" w:line="240" w:lineRule="auto"/>
        <w:jc w:val="center"/>
        <w:rPr>
          <w:rFonts w:ascii="Calibri" w:hAnsi="Calibri" w:cs="Calibri"/>
          <w:b/>
          <w:bCs/>
        </w:rPr>
      </w:pPr>
      <w:bookmarkStart w:id="4" w:name="Par50"/>
      <w:bookmarkEnd w:id="4"/>
      <w:r>
        <w:rPr>
          <w:rFonts w:ascii="Calibri" w:hAnsi="Calibri" w:cs="Calibri"/>
          <w:b/>
          <w:bCs/>
        </w:rPr>
        <w:t>ПОРЯДОК</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НАЗНАЧЕНИЯ И ВЫПЛАТЫ КОМПЕНСАЦИИ</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ЧАСТИ РОДИТЕЛЬСКОЙ ПЛАТЫ ЗА СОДЕРЖАНИЕ РЕБЕНКА</w:t>
      </w:r>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ОБРАЗОВАТЕЛЬНЫХ ОРГАНИЗАЦИЯХ, РЕАЛИЗУЮЩИХ </w:t>
      </w:r>
      <w:proofErr w:type="gramStart"/>
      <w:r>
        <w:rPr>
          <w:rFonts w:ascii="Calibri" w:hAnsi="Calibri" w:cs="Calibri"/>
          <w:b/>
          <w:bCs/>
        </w:rPr>
        <w:t>ОСНОВНУЮ</w:t>
      </w:r>
      <w:proofErr w:type="gramEnd"/>
    </w:p>
    <w:p w:rsidR="003629AE" w:rsidRDefault="003629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ОБЩЕОБРАЗОВАТЕЛЬНУЮ ПРОГРАММУ ДОШКОЛЬНОГО ОБРАЗОВАНИЯ</w:t>
      </w:r>
    </w:p>
    <w:p w:rsidR="003629AE" w:rsidRDefault="003629AE">
      <w:pPr>
        <w:widowControl w:val="0"/>
        <w:autoSpaceDE w:val="0"/>
        <w:autoSpaceDN w:val="0"/>
        <w:adjustRightInd w:val="0"/>
        <w:spacing w:after="0" w:line="240" w:lineRule="auto"/>
        <w:jc w:val="center"/>
        <w:rPr>
          <w:rFonts w:ascii="Calibri" w:hAnsi="Calibri" w:cs="Calibri"/>
        </w:rPr>
      </w:pPr>
    </w:p>
    <w:p w:rsidR="003629AE" w:rsidRDefault="003629A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Самарской области</w:t>
      </w:r>
      <w:proofErr w:type="gramEnd"/>
    </w:p>
    <w:p w:rsidR="003629AE" w:rsidRDefault="003629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19.08.2009 </w:t>
      </w:r>
      <w:hyperlink r:id="rId22" w:history="1">
        <w:r>
          <w:rPr>
            <w:rFonts w:ascii="Calibri" w:hAnsi="Calibri" w:cs="Calibri"/>
            <w:color w:val="0000FF"/>
          </w:rPr>
          <w:t>N 416</w:t>
        </w:r>
      </w:hyperlink>
      <w:r>
        <w:rPr>
          <w:rFonts w:ascii="Calibri" w:hAnsi="Calibri" w:cs="Calibri"/>
        </w:rPr>
        <w:t xml:space="preserve">, от 16.12.2011 </w:t>
      </w:r>
      <w:hyperlink r:id="rId23" w:history="1">
        <w:r>
          <w:rPr>
            <w:rFonts w:ascii="Calibri" w:hAnsi="Calibri" w:cs="Calibri"/>
            <w:color w:val="0000FF"/>
          </w:rPr>
          <w:t>N 808</w:t>
        </w:r>
      </w:hyperlink>
      <w:r>
        <w:rPr>
          <w:rFonts w:ascii="Calibri" w:hAnsi="Calibri" w:cs="Calibri"/>
        </w:rPr>
        <w:t>,</w:t>
      </w:r>
    </w:p>
    <w:p w:rsidR="003629AE" w:rsidRDefault="003629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13.11.2012 </w:t>
      </w:r>
      <w:hyperlink r:id="rId24" w:history="1">
        <w:r>
          <w:rPr>
            <w:rFonts w:ascii="Calibri" w:hAnsi="Calibri" w:cs="Calibri"/>
            <w:color w:val="0000FF"/>
          </w:rPr>
          <w:t>N 654</w:t>
        </w:r>
      </w:hyperlink>
      <w:r>
        <w:rPr>
          <w:rFonts w:ascii="Calibri" w:hAnsi="Calibri" w:cs="Calibri"/>
        </w:rPr>
        <w:t>)</w:t>
      </w:r>
    </w:p>
    <w:p w:rsidR="003629AE" w:rsidRDefault="003629AE">
      <w:pPr>
        <w:widowControl w:val="0"/>
        <w:autoSpaceDE w:val="0"/>
        <w:autoSpaceDN w:val="0"/>
        <w:adjustRightInd w:val="0"/>
        <w:spacing w:after="0" w:line="240" w:lineRule="auto"/>
        <w:jc w:val="center"/>
        <w:rPr>
          <w:rFonts w:ascii="Calibri" w:hAnsi="Calibri" w:cs="Calibri"/>
        </w:rPr>
      </w:pP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Порядок определяет механизм назначения и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(далее - компенсация), предусмотренной </w:t>
      </w:r>
      <w:hyperlink r:id="rId25" w:history="1">
        <w:r>
          <w:rPr>
            <w:rFonts w:ascii="Calibri" w:hAnsi="Calibri" w:cs="Calibri"/>
            <w:color w:val="0000FF"/>
          </w:rPr>
          <w:t>пунктом 6 статьи 52</w:t>
        </w:r>
      </w:hyperlink>
      <w:r>
        <w:rPr>
          <w:rFonts w:ascii="Calibri" w:hAnsi="Calibri" w:cs="Calibri"/>
        </w:rPr>
        <w:t xml:space="preserve"> и </w:t>
      </w:r>
      <w:hyperlink r:id="rId26" w:history="1">
        <w:r>
          <w:rPr>
            <w:rFonts w:ascii="Calibri" w:hAnsi="Calibri" w:cs="Calibri"/>
            <w:color w:val="0000FF"/>
          </w:rPr>
          <w:t>статьей 52.2</w:t>
        </w:r>
      </w:hyperlink>
      <w:r>
        <w:rPr>
          <w:rFonts w:ascii="Calibri" w:hAnsi="Calibri" w:cs="Calibri"/>
        </w:rPr>
        <w:t xml:space="preserve"> Закона Российской Федерации "Об образовании".</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w:t>
      </w:r>
      <w:hyperlink r:id="rId27"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Органами, осуществляющими назначение компенсации, являются органы местного самоуправления, наделенные соответствующими полномочиями </w:t>
      </w:r>
      <w:hyperlink r:id="rId28" w:history="1">
        <w:r>
          <w:rPr>
            <w:rFonts w:ascii="Calibri" w:hAnsi="Calibri" w:cs="Calibri"/>
            <w:color w:val="0000FF"/>
          </w:rPr>
          <w:t>Законом</w:t>
        </w:r>
      </w:hyperlink>
      <w:r>
        <w:rPr>
          <w:rFonts w:ascii="Calibri" w:hAnsi="Calibri" w:cs="Calibri"/>
        </w:rPr>
        <w:t xml:space="preserve"> Самарской области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 (далее - уполномоченный орган).</w:t>
      </w:r>
    </w:p>
    <w:p w:rsidR="003629AE" w:rsidRDefault="003629AE">
      <w:pPr>
        <w:widowControl w:val="0"/>
        <w:autoSpaceDE w:val="0"/>
        <w:autoSpaceDN w:val="0"/>
        <w:adjustRightInd w:val="0"/>
        <w:spacing w:after="0" w:line="240" w:lineRule="auto"/>
        <w:ind w:firstLine="540"/>
        <w:jc w:val="both"/>
        <w:rPr>
          <w:rFonts w:ascii="Calibri" w:hAnsi="Calibri" w:cs="Calibri"/>
        </w:rPr>
      </w:pPr>
      <w:bookmarkStart w:id="5" w:name="Par63"/>
      <w:bookmarkEnd w:id="5"/>
      <w:r>
        <w:rPr>
          <w:rFonts w:ascii="Calibri" w:hAnsi="Calibri" w:cs="Calibri"/>
        </w:rPr>
        <w:t>3. Компенсация предоставляется одному из родителей (законному представителю) ребенка, внесшему родительскую плату за содержание ребенка в соответствующей образовательной организации (далее - получатель компенсации).</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3 в ред. </w:t>
      </w:r>
      <w:hyperlink r:id="rId29"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 назначении компенсации подается (в том числе в электронном виде) одним из родителей (законным представителем) ребенка, внесшим родительскую плату за содержание ребенка в соответствующей образовательной организации, или их представителем в уполномоченный орган по месту жительства ребенка.</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16.12.2011 </w:t>
      </w:r>
      <w:hyperlink r:id="rId30" w:history="1">
        <w:r>
          <w:rPr>
            <w:rFonts w:ascii="Calibri" w:hAnsi="Calibri" w:cs="Calibri"/>
            <w:color w:val="0000FF"/>
          </w:rPr>
          <w:t>N 808</w:t>
        </w:r>
      </w:hyperlink>
      <w:r>
        <w:rPr>
          <w:rFonts w:ascii="Calibri" w:hAnsi="Calibri" w:cs="Calibri"/>
        </w:rPr>
        <w:t xml:space="preserve">, от 13.11.2012 </w:t>
      </w:r>
      <w:hyperlink r:id="rId31" w:history="1">
        <w:r>
          <w:rPr>
            <w:rFonts w:ascii="Calibri" w:hAnsi="Calibri" w:cs="Calibri"/>
            <w:color w:val="0000FF"/>
          </w:rPr>
          <w:t>N 654</w:t>
        </w:r>
      </w:hyperlink>
      <w:r>
        <w:rPr>
          <w:rFonts w:ascii="Calibri" w:hAnsi="Calibri" w:cs="Calibri"/>
        </w:rPr>
        <w:t>)</w:t>
      </w:r>
    </w:p>
    <w:p w:rsidR="003629AE" w:rsidRDefault="003629AE">
      <w:pPr>
        <w:widowControl w:val="0"/>
        <w:autoSpaceDE w:val="0"/>
        <w:autoSpaceDN w:val="0"/>
        <w:adjustRightInd w:val="0"/>
        <w:spacing w:after="0" w:line="240" w:lineRule="auto"/>
        <w:ind w:firstLine="540"/>
        <w:jc w:val="both"/>
        <w:rPr>
          <w:rFonts w:ascii="Calibri" w:hAnsi="Calibri" w:cs="Calibri"/>
        </w:rPr>
      </w:pPr>
      <w:bookmarkStart w:id="6" w:name="Par67"/>
      <w:bookmarkEnd w:id="6"/>
      <w:r>
        <w:rPr>
          <w:rFonts w:ascii="Calibri" w:hAnsi="Calibri" w:cs="Calibri"/>
        </w:rPr>
        <w:t>5. Для назначения компенсации необходимы следующие документы и (или) информация:</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назначении компенсации (в том числе в электронном виде) с указанием места жительства ребенка и реквизитов лицевого счета получателя компенсации в кредитном учреждении;</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паспорт или иное удостоверение личности;</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свидетельство о рождении ребенка;</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свидетельство о рождении (свидетельство о смерти) предыдущих детей, если ребенок не первый;</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справка образовательной организации, реализующей основную общеобразовательную программу дошкольного образования (далее - образовательная организация), об обучении ребенка в соответствующей образовательной организации;</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Самарской области от 19.08.2009 </w:t>
      </w:r>
      <w:hyperlink r:id="rId34" w:history="1">
        <w:r>
          <w:rPr>
            <w:rFonts w:ascii="Calibri" w:hAnsi="Calibri" w:cs="Calibri"/>
            <w:color w:val="0000FF"/>
          </w:rPr>
          <w:t>N 416</w:t>
        </w:r>
      </w:hyperlink>
      <w:r>
        <w:rPr>
          <w:rFonts w:ascii="Calibri" w:hAnsi="Calibri" w:cs="Calibri"/>
        </w:rPr>
        <w:t xml:space="preserve">, от 16.12.2011 </w:t>
      </w:r>
      <w:hyperlink r:id="rId35" w:history="1">
        <w:r>
          <w:rPr>
            <w:rFonts w:ascii="Calibri" w:hAnsi="Calibri" w:cs="Calibri"/>
            <w:color w:val="0000FF"/>
          </w:rPr>
          <w:t>N 808</w:t>
        </w:r>
      </w:hyperlink>
      <w:r>
        <w:rPr>
          <w:rFonts w:ascii="Calibri" w:hAnsi="Calibri" w:cs="Calibri"/>
        </w:rPr>
        <w:t>)</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органа местного самоуправления об установлении опеки (попечительства) над ребенком - для опекунов (попечителей).</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bookmarkStart w:id="7" w:name="Par78"/>
      <w:bookmarkEnd w:id="7"/>
      <w:proofErr w:type="gramStart"/>
      <w:r>
        <w:rPr>
          <w:rFonts w:ascii="Calibri" w:hAnsi="Calibri" w:cs="Calibri"/>
        </w:rPr>
        <w:t>Документы или информация, необходимые для назначения компенсации, запрашиваются уполномоченным органом, в который было подано заявление (в том числе в электронном виде), в органах государственной власти, государственных внебюджетных фондах и органах местного самоуправления, в подведомственных указанным органам организациях, участвующих в предоставлении государственных и муниципальных услуг, в которых находятся указанные документы (сведения, содержащиеся в указанных документах) в соответствии с нормативными правовыми актами</w:t>
      </w:r>
      <w:proofErr w:type="gramEnd"/>
      <w:r>
        <w:rPr>
          <w:rFonts w:ascii="Calibri" w:hAnsi="Calibri" w:cs="Calibri"/>
        </w:rPr>
        <w:t xml:space="preserve"> Российской Федерации, нормативными правовыми актами Самарской области, муниципальными правовыми актами, если указанные документы не были представлены заявителем самостоятельно.</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7"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обращения через представителя также предъявляются документы, удостоверяющие личность и полномочия представителя, документы, подтверждающие согласие родителя (законного представителя) ребенка на обработку его персональных данных и персональных данных ребенка.</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w:t>
      </w:r>
      <w:hyperlink r:id="rId39"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 назначении компенсации либо об отказе в назначении компенсации принимается уполномоченным органом по месту жительства ребенка в течение 15 рабочих дней со дня подачи заявления (в том числе в электронном виде).</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отказа в назначении компенсации являются:</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статуса лица, обратившегося за назначением компенсации, категориям граждан, перечисленным в </w:t>
      </w:r>
      <w:hyperlink w:anchor="Par63" w:history="1">
        <w:r>
          <w:rPr>
            <w:rFonts w:ascii="Calibri" w:hAnsi="Calibri" w:cs="Calibri"/>
            <w:color w:val="0000FF"/>
          </w:rPr>
          <w:t>пункте 3</w:t>
        </w:r>
      </w:hyperlink>
      <w:r>
        <w:rPr>
          <w:rFonts w:ascii="Calibri" w:hAnsi="Calibri" w:cs="Calibri"/>
        </w:rPr>
        <w:t xml:space="preserve"> настоящего Порядка;</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2"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получателем компенсации неправильно оформленных или утративших силу документов;</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документов и (или) информации, предусмотренных </w:t>
      </w:r>
      <w:hyperlink w:anchor="Par67" w:history="1">
        <w:r>
          <w:rPr>
            <w:rFonts w:ascii="Calibri" w:hAnsi="Calibri" w:cs="Calibri"/>
            <w:color w:val="0000FF"/>
          </w:rPr>
          <w:t>пунктом 5</w:t>
        </w:r>
      </w:hyperlink>
      <w:r>
        <w:rPr>
          <w:rFonts w:ascii="Calibri" w:hAnsi="Calibri" w:cs="Calibri"/>
        </w:rPr>
        <w:t xml:space="preserve"> настоящего Порядка (за исключением документов и (или) информации, которые находятся в распоряжении соответствующих органов и организаций, указанных в </w:t>
      </w:r>
      <w:hyperlink w:anchor="Par78" w:history="1">
        <w:r>
          <w:rPr>
            <w:rFonts w:ascii="Calibri" w:hAnsi="Calibri" w:cs="Calibri"/>
            <w:color w:val="0000FF"/>
          </w:rPr>
          <w:t>абзаце восьмом пункта 5</w:t>
        </w:r>
      </w:hyperlink>
      <w:r>
        <w:rPr>
          <w:rFonts w:ascii="Calibri" w:hAnsi="Calibri" w:cs="Calibri"/>
        </w:rPr>
        <w:t xml:space="preserve"> настоящего </w:t>
      </w:r>
      <w:r>
        <w:rPr>
          <w:rFonts w:ascii="Calibri" w:hAnsi="Calibri" w:cs="Calibri"/>
        </w:rPr>
        <w:lastRenderedPageBreak/>
        <w:t>Порядка, в рамках межведомственного взаимодействия).</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4"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месту подачи заявления (в том числе в электронном виде) на каждого получателя компенсации формируется дело, подлежащее хранению в установленном порядке.</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5"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16.12.2011 N 808)</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Компенсация назначается с месяца подачи заявления (в том числе в электронном виде) по месяц окончания ребенком обучения в соответствующей образовательной организации по программе дошкольного образования.</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19.08.2009 </w:t>
      </w:r>
      <w:hyperlink r:id="rId46" w:history="1">
        <w:r>
          <w:rPr>
            <w:rFonts w:ascii="Calibri" w:hAnsi="Calibri" w:cs="Calibri"/>
            <w:color w:val="0000FF"/>
          </w:rPr>
          <w:t>N 416</w:t>
        </w:r>
      </w:hyperlink>
      <w:r>
        <w:rPr>
          <w:rFonts w:ascii="Calibri" w:hAnsi="Calibri" w:cs="Calibri"/>
        </w:rPr>
        <w:t xml:space="preserve">, от 16.12.2011 </w:t>
      </w:r>
      <w:hyperlink r:id="rId47" w:history="1">
        <w:r>
          <w:rPr>
            <w:rFonts w:ascii="Calibri" w:hAnsi="Calibri" w:cs="Calibri"/>
            <w:color w:val="0000FF"/>
          </w:rPr>
          <w:t>N 808</w:t>
        </w:r>
      </w:hyperlink>
      <w:r>
        <w:rPr>
          <w:rFonts w:ascii="Calibri" w:hAnsi="Calibri" w:cs="Calibri"/>
        </w:rPr>
        <w:t>)</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Родителям (законным представителям) детей, по состоянию на 1 января 2007 года обучающихся по программе дошкольного образования в соответствующем государственном или муниципальном образовательном учреждении, компенсация </w:t>
      </w:r>
      <w:proofErr w:type="gramStart"/>
      <w:r>
        <w:rPr>
          <w:rFonts w:ascii="Calibri" w:hAnsi="Calibri" w:cs="Calibri"/>
        </w:rPr>
        <w:t>назначается</w:t>
      </w:r>
      <w:proofErr w:type="gramEnd"/>
      <w:r>
        <w:rPr>
          <w:rFonts w:ascii="Calibri" w:hAnsi="Calibri" w:cs="Calibri"/>
        </w:rPr>
        <w:t xml:space="preserve"> начиная с 1 января 2007 года, если обращение последовало не позднее 1 июня 2007 года. При обращении за назначением компенсации позднее 1 июня 2007 года компенсация назначается за 6 месяцев назад, не считая месяца обращения, но не ранее месяца возникновения права на ее получение.</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Родителям (законным представителям) детей, по состоянию на 2 августа 2009 года обучающихся по программе дошкольного образования в соответствующей образовательной организации, за исключением государственных и муниципальных образовательных учреждений, компенсация </w:t>
      </w:r>
      <w:proofErr w:type="gramStart"/>
      <w:r>
        <w:rPr>
          <w:rFonts w:ascii="Calibri" w:hAnsi="Calibri" w:cs="Calibri"/>
        </w:rPr>
        <w:t>назначается</w:t>
      </w:r>
      <w:proofErr w:type="gramEnd"/>
      <w:r>
        <w:rPr>
          <w:rFonts w:ascii="Calibri" w:hAnsi="Calibri" w:cs="Calibri"/>
        </w:rPr>
        <w:t xml:space="preserve"> начиная со 2 августа 2009 года, если обращение последовало не позднее 2 января 2010 года. При обращении за назначением компенсации позднее 2 января 2010 года компенсация назначается за 6 месяцев, предшествующих обращению, не считая месяца обращения, но не ранее месяца возникновения права на ее получение.</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9"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Образовательная организация ежемесячно до 25 числа представляет учредителю образовательной организации на бумажном и электронном носителях информацию о размере внесенной родительской платы за содержание ребенка в образовательной организации за текущий месяц.</w:t>
      </w:r>
      <w:proofErr w:type="gramEnd"/>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в ред. </w:t>
      </w:r>
      <w:hyperlink r:id="rId50"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Учредитель образовательной организации ежемесячно до 5 числа представляет в электронном виде информацию в министерство образования и науки Самарской области о размере внесенной родительской платы за содержание ребенка в образовательной организации за предшествующий месяц.</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 ред. </w:t>
      </w:r>
      <w:hyperlink r:id="rId51"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19.08.2009 N 416)</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Министерство образования и науки Самарской области ежемесячно до 10 числа представляет в электронном виде информацию в министерство социально-демографической и семейной политики Самарской области (далее - Министерство) о размере внесенной родительской платы за содержание ребенка в образовательной организации за предшествующий месяц.</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Самарской области от 19.08.2009 </w:t>
      </w:r>
      <w:hyperlink r:id="rId52" w:history="1">
        <w:r>
          <w:rPr>
            <w:rFonts w:ascii="Calibri" w:hAnsi="Calibri" w:cs="Calibri"/>
            <w:color w:val="0000FF"/>
          </w:rPr>
          <w:t>N 416</w:t>
        </w:r>
      </w:hyperlink>
      <w:r>
        <w:rPr>
          <w:rFonts w:ascii="Calibri" w:hAnsi="Calibri" w:cs="Calibri"/>
        </w:rPr>
        <w:t xml:space="preserve">, от 13.11.2012 </w:t>
      </w:r>
      <w:hyperlink r:id="rId53" w:history="1">
        <w:r>
          <w:rPr>
            <w:rFonts w:ascii="Calibri" w:hAnsi="Calibri" w:cs="Calibri"/>
            <w:color w:val="0000FF"/>
          </w:rPr>
          <w:t>N 654</w:t>
        </w:r>
      </w:hyperlink>
      <w:r>
        <w:rPr>
          <w:rFonts w:ascii="Calibri" w:hAnsi="Calibri" w:cs="Calibri"/>
        </w:rPr>
        <w:t>)</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Самарской области ежегодно до 5 сентября определяет средний размер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находящихся на территории Самарской области, и представляет информацию в Министерство.</w:t>
      </w:r>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4" w:history="1">
        <w:r>
          <w:rPr>
            <w:rFonts w:ascii="Calibri" w:hAnsi="Calibri" w:cs="Calibri"/>
            <w:color w:val="0000FF"/>
          </w:rPr>
          <w:t>Постановлением</w:t>
        </w:r>
      </w:hyperlink>
      <w:r>
        <w:rPr>
          <w:rFonts w:ascii="Calibri" w:hAnsi="Calibri" w:cs="Calibri"/>
        </w:rPr>
        <w:t xml:space="preserve"> Правительства Самарской области от 19.08.2009 N 416; в ред. </w:t>
      </w:r>
      <w:hyperlink r:id="rId55"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Выплата компенсации производится Министерством в централизованном порядке в соответствии с базой данных получателей компенсации, созданной и представленной в Министерство уполномоченным органом, в течение 50 дней со дня приема уполномоченным органом заявления (в том числе в электронном виде) со всеми необходимыми документами и (или) информацией путем перечисления компенсации на лицевые счета получателей в кредитных учреждениях.</w:t>
      </w:r>
      <w:proofErr w:type="gramEnd"/>
    </w:p>
    <w:p w:rsidR="003629AE" w:rsidRDefault="003629A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13 в ред. </w:t>
      </w:r>
      <w:hyperlink r:id="rId56"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13.11.2012 N 654)</w:t>
      </w:r>
    </w:p>
    <w:p w:rsidR="003629AE" w:rsidRDefault="003629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Излишне выплаченные суммы компенсации удерживаются с получателя, если переплата произошла по его вине (предоставление документов с заведомо неверными сведениями, сокрытие данных, влияющих на право назначения компенсации, исчисление ее размеров). Удержания производятся при последующей выплате компенсации. При прекращении выплаты компенсации оставшаяся задолженность взыскивается с получателя компенсации в судебном порядке.</w:t>
      </w:r>
    </w:p>
    <w:p w:rsidR="003629AE" w:rsidRDefault="003629AE">
      <w:pPr>
        <w:widowControl w:val="0"/>
        <w:autoSpaceDE w:val="0"/>
        <w:autoSpaceDN w:val="0"/>
        <w:adjustRightInd w:val="0"/>
        <w:spacing w:after="0" w:line="240" w:lineRule="auto"/>
        <w:rPr>
          <w:rFonts w:ascii="Calibri" w:hAnsi="Calibri" w:cs="Calibri"/>
        </w:rPr>
      </w:pPr>
    </w:p>
    <w:p w:rsidR="003629AE" w:rsidRDefault="003629AE">
      <w:pPr>
        <w:widowControl w:val="0"/>
        <w:autoSpaceDE w:val="0"/>
        <w:autoSpaceDN w:val="0"/>
        <w:adjustRightInd w:val="0"/>
        <w:spacing w:after="0" w:line="240" w:lineRule="auto"/>
        <w:rPr>
          <w:rFonts w:ascii="Calibri" w:hAnsi="Calibri" w:cs="Calibri"/>
        </w:rPr>
      </w:pPr>
    </w:p>
    <w:p w:rsidR="003629AE" w:rsidRDefault="003629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834BF" w:rsidRDefault="008834BF">
      <w:bookmarkStart w:id="8" w:name="_GoBack"/>
      <w:bookmarkEnd w:id="8"/>
    </w:p>
    <w:sectPr w:rsidR="008834BF" w:rsidSect="001B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AE"/>
    <w:rsid w:val="003629AE"/>
    <w:rsid w:val="0088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2C536ED5DE5B2D7B1F02628D0B40CD321717F86E6D2161A1C60CE386A89741D5DA357A0A1CB5869FE769B8KAP" TargetMode="External"/><Relationship Id="rId18" Type="http://schemas.openxmlformats.org/officeDocument/2006/relationships/hyperlink" Target="consultantplus://offline/ref=F12C536ED5DE5B2D7B1F02628D0B40CD321717F86F6B2961A3C60CE386A89741D5DA357A0A1CB5869FE769B8KAP" TargetMode="External"/><Relationship Id="rId26" Type="http://schemas.openxmlformats.org/officeDocument/2006/relationships/hyperlink" Target="consultantplus://offline/ref=F12C536ED5DE5B2D7B1F1C6F9B671CC5351F4EF26D6E2233FE9957BED1A19D1692956C3C4AB1K5P" TargetMode="External"/><Relationship Id="rId39" Type="http://schemas.openxmlformats.org/officeDocument/2006/relationships/hyperlink" Target="consultantplus://offline/ref=F12C536ED5DE5B2D7B1F02628D0B40CD321717F86E602D62A2C60CE386A89741D5DA357A0A1CB5869FE76AB8K1P" TargetMode="External"/><Relationship Id="rId21" Type="http://schemas.openxmlformats.org/officeDocument/2006/relationships/hyperlink" Target="consultantplus://offline/ref=F12C536ED5DE5B2D7B1F02628D0B40CD321717F86C6D2961A7C60CE386A89741BDK5P" TargetMode="External"/><Relationship Id="rId34" Type="http://schemas.openxmlformats.org/officeDocument/2006/relationships/hyperlink" Target="consultantplus://offline/ref=F12C536ED5DE5B2D7B1F02628D0B40CD321717F86F6B2961A3C60CE386A89741D5DA357A0A1CB5869FE768B8K0P" TargetMode="External"/><Relationship Id="rId42" Type="http://schemas.openxmlformats.org/officeDocument/2006/relationships/hyperlink" Target="consultantplus://offline/ref=F12C536ED5DE5B2D7B1F02628D0B40CD321717F8696E2B64A3C60CE386A89741D5DA357A0A1CB5869FE76BB8KAP" TargetMode="External"/><Relationship Id="rId47" Type="http://schemas.openxmlformats.org/officeDocument/2006/relationships/hyperlink" Target="consultantplus://offline/ref=F12C536ED5DE5B2D7B1F02628D0B40CD321717F86E602D62A2C60CE386A89741D5DA357A0A1CB5869FE76AB8K4P" TargetMode="External"/><Relationship Id="rId50" Type="http://schemas.openxmlformats.org/officeDocument/2006/relationships/hyperlink" Target="consultantplus://offline/ref=F12C536ED5DE5B2D7B1F02628D0B40CD321717F86F6B2961A3C60CE386A89741D5DA357A0A1CB5869FE768B8KBP" TargetMode="External"/><Relationship Id="rId55" Type="http://schemas.openxmlformats.org/officeDocument/2006/relationships/hyperlink" Target="consultantplus://offline/ref=F12C536ED5DE5B2D7B1F02628D0B40CD321717F8696E2B64A3C60CE386A89741D5DA357A0A1CB5869FE76AB8K7P" TargetMode="External"/><Relationship Id="rId7" Type="http://schemas.openxmlformats.org/officeDocument/2006/relationships/hyperlink" Target="consultantplus://offline/ref=F12C536ED5DE5B2D7B1F02628D0B40CD321717F86E602D62A2C60CE386A89741D5DA357A0A1CB5869FE76BB8K3P" TargetMode="External"/><Relationship Id="rId12" Type="http://schemas.openxmlformats.org/officeDocument/2006/relationships/hyperlink" Target="consultantplus://offline/ref=F12C536ED5DE5B2D7B1F02628D0B40CD321717F86F6B2961A3C60CE386A89741D5DA357A0A1CB5869FE769B8K4P" TargetMode="External"/><Relationship Id="rId17" Type="http://schemas.openxmlformats.org/officeDocument/2006/relationships/hyperlink" Target="consultantplus://offline/ref=F12C536ED5DE5B2D7B1F02628D0B40CD321717F8696E2B64A3C60CE386A89741D5DA357A0A1CB5869FE76BB8K0P" TargetMode="External"/><Relationship Id="rId25" Type="http://schemas.openxmlformats.org/officeDocument/2006/relationships/hyperlink" Target="consultantplus://offline/ref=F12C536ED5DE5B2D7B1F1C6F9B671CC5351F4EF26D6E2233FE9957BED1A19D1692956C3C4AB1K0P" TargetMode="External"/><Relationship Id="rId33" Type="http://schemas.openxmlformats.org/officeDocument/2006/relationships/hyperlink" Target="consultantplus://offline/ref=F12C536ED5DE5B2D7B1F02628D0B40CD321717F86E602D62A2C60CE386A89741D5DA357A0A1CB5869FE76BB8K5P" TargetMode="External"/><Relationship Id="rId38" Type="http://schemas.openxmlformats.org/officeDocument/2006/relationships/hyperlink" Target="consultantplus://offline/ref=F12C536ED5DE5B2D7B1F02628D0B40CD321717F8696E2B64A3C60CE386A89741D5DA357A0A1CB5869FE76BB8K4P" TargetMode="External"/><Relationship Id="rId46" Type="http://schemas.openxmlformats.org/officeDocument/2006/relationships/hyperlink" Target="consultantplus://offline/ref=F12C536ED5DE5B2D7B1F02628D0B40CD321717F86F6B2961A3C60CE386A89741D5DA357A0A1CB5869FE768B8K7P" TargetMode="External"/><Relationship Id="rId2" Type="http://schemas.microsoft.com/office/2007/relationships/stylesWithEffects" Target="stylesWithEffects.xml"/><Relationship Id="rId16" Type="http://schemas.openxmlformats.org/officeDocument/2006/relationships/hyperlink" Target="consultantplus://offline/ref=F12C536ED5DE5B2D7B1F02628D0B40CD321717F86E6D2161A1C60CE386A89741D5DA357A0A1CB5869FE768B8K0P" TargetMode="External"/><Relationship Id="rId20" Type="http://schemas.openxmlformats.org/officeDocument/2006/relationships/hyperlink" Target="consultantplus://offline/ref=F12C536ED5DE5B2D7B1F02628D0B40CD321717F8696E2B64A3C60CE386A89741D5DA357A0A1CB5869FE76BB8K1P" TargetMode="External"/><Relationship Id="rId29" Type="http://schemas.openxmlformats.org/officeDocument/2006/relationships/hyperlink" Target="consultantplus://offline/ref=F12C536ED5DE5B2D7B1F02628D0B40CD321717F86F6B2961A3C60CE386A89741D5DA357A0A1CB5869FE768B8K3P" TargetMode="External"/><Relationship Id="rId41" Type="http://schemas.openxmlformats.org/officeDocument/2006/relationships/hyperlink" Target="consultantplus://offline/ref=F12C536ED5DE5B2D7B1F02628D0B40CD321717F8696E2B64A3C60CE386A89741D5DA357A0A1CB5869FE76BB8KAP" TargetMode="External"/><Relationship Id="rId54" Type="http://schemas.openxmlformats.org/officeDocument/2006/relationships/hyperlink" Target="consultantplus://offline/ref=F12C536ED5DE5B2D7B1F02628D0B40CD321717F86F6B2961A3C60CE386A89741D5DA357A0A1CB5869FE76BB8K2P" TargetMode="External"/><Relationship Id="rId1" Type="http://schemas.openxmlformats.org/officeDocument/2006/relationships/styles" Target="styles.xml"/><Relationship Id="rId6" Type="http://schemas.openxmlformats.org/officeDocument/2006/relationships/hyperlink" Target="consultantplus://offline/ref=F12C536ED5DE5B2D7B1F02628D0B40CD321717F86E6D2161A1C60CE386A89741D5DA357A0A1CB5869FE769B8K7P" TargetMode="External"/><Relationship Id="rId11" Type="http://schemas.openxmlformats.org/officeDocument/2006/relationships/hyperlink" Target="consultantplus://offline/ref=F12C536ED5DE5B2D7B1F1C6F9B671CC5351F4EF26D6E2233FE9957BED1A19D1692956C3C4AB1K5P" TargetMode="External"/><Relationship Id="rId24" Type="http://schemas.openxmlformats.org/officeDocument/2006/relationships/hyperlink" Target="consultantplus://offline/ref=F12C536ED5DE5B2D7B1F02628D0B40CD321717F8696E2B64A3C60CE386A89741D5DA357A0A1CB5869FE76BB8K6P" TargetMode="External"/><Relationship Id="rId32" Type="http://schemas.openxmlformats.org/officeDocument/2006/relationships/hyperlink" Target="consultantplus://offline/ref=F12C536ED5DE5B2D7B1F02628D0B40CD321717F86E602D62A2C60CE386A89741D5DA357A0A1CB5869FE76BB8K7P" TargetMode="External"/><Relationship Id="rId37" Type="http://schemas.openxmlformats.org/officeDocument/2006/relationships/hyperlink" Target="consultantplus://offline/ref=F12C536ED5DE5B2D7B1F02628D0B40CD321717F86E602D62A2C60CE386A89741D5DA357A0A1CB5869FE76AB8K3P" TargetMode="External"/><Relationship Id="rId40" Type="http://schemas.openxmlformats.org/officeDocument/2006/relationships/hyperlink" Target="consultantplus://offline/ref=F12C536ED5DE5B2D7B1F02628D0B40CD321717F86E602D62A2C60CE386A89741D5DA357A0A1CB5869FE76AB8K6P" TargetMode="External"/><Relationship Id="rId45" Type="http://schemas.openxmlformats.org/officeDocument/2006/relationships/hyperlink" Target="consultantplus://offline/ref=F12C536ED5DE5B2D7B1F02628D0B40CD321717F86E602D62A2C60CE386A89741D5DA357A0A1CB5869FE76AB8K7P" TargetMode="External"/><Relationship Id="rId53" Type="http://schemas.openxmlformats.org/officeDocument/2006/relationships/hyperlink" Target="consultantplus://offline/ref=F12C536ED5DE5B2D7B1F02628D0B40CD321717F8696E2B64A3C60CE386A89741D5DA357A0A1CB5869FE76AB8K6P" TargetMode="External"/><Relationship Id="rId58" Type="http://schemas.openxmlformats.org/officeDocument/2006/relationships/theme" Target="theme/theme1.xml"/><Relationship Id="rId5" Type="http://schemas.openxmlformats.org/officeDocument/2006/relationships/hyperlink" Target="consultantplus://offline/ref=F12C536ED5DE5B2D7B1F02628D0B40CD321717F86F6B2961A3C60CE386A89741D5DA357A0A1CB5869FE769B8K7P" TargetMode="External"/><Relationship Id="rId15" Type="http://schemas.openxmlformats.org/officeDocument/2006/relationships/hyperlink" Target="consultantplus://offline/ref=F12C536ED5DE5B2D7B1F02628D0B40CD321717F86E6D2161A1C60CE386A89741D5DA357A0A1CB5869FE768B8K3P" TargetMode="External"/><Relationship Id="rId23" Type="http://schemas.openxmlformats.org/officeDocument/2006/relationships/hyperlink" Target="consultantplus://offline/ref=F12C536ED5DE5B2D7B1F02628D0B40CD321717F86E602D62A2C60CE386A89741D5DA357A0A1CB5869FE76BB8K0P" TargetMode="External"/><Relationship Id="rId28" Type="http://schemas.openxmlformats.org/officeDocument/2006/relationships/hyperlink" Target="consultantplus://offline/ref=F12C536ED5DE5B2D7B1F02628D0B40CD321717F868692B61A2C60CE386A89741D5DA357A0A1CB584B9K8P" TargetMode="External"/><Relationship Id="rId36" Type="http://schemas.openxmlformats.org/officeDocument/2006/relationships/hyperlink" Target="consultantplus://offline/ref=F12C536ED5DE5B2D7B1F02628D0B40CD321717F86E602D62A2C60CE386A89741D5DA357A0A1CB5869FE76BB8KBP" TargetMode="External"/><Relationship Id="rId49" Type="http://schemas.openxmlformats.org/officeDocument/2006/relationships/hyperlink" Target="consultantplus://offline/ref=F12C536ED5DE5B2D7B1F02628D0B40CD321717F86F6B2961A3C60CE386A89741D5DA357A0A1CB5869FE768B8K5P" TargetMode="External"/><Relationship Id="rId57" Type="http://schemas.openxmlformats.org/officeDocument/2006/relationships/fontTable" Target="fontTable.xml"/><Relationship Id="rId10" Type="http://schemas.openxmlformats.org/officeDocument/2006/relationships/hyperlink" Target="consultantplus://offline/ref=F12C536ED5DE5B2D7B1F1C6F9B671CC5351F4EF26D6E2233FE9957BED1A19D1692956C384E11B286B9K9P" TargetMode="External"/><Relationship Id="rId19" Type="http://schemas.openxmlformats.org/officeDocument/2006/relationships/hyperlink" Target="consultantplus://offline/ref=F12C536ED5DE5B2D7B1F02628D0B40CD321717F86E6D2161A1C60CE386A89741D5DA357A0A1CB5869FE768B8K6P" TargetMode="External"/><Relationship Id="rId31" Type="http://schemas.openxmlformats.org/officeDocument/2006/relationships/hyperlink" Target="consultantplus://offline/ref=F12C536ED5DE5B2D7B1F02628D0B40CD321717F8696E2B64A3C60CE386A89741D5DA357A0A1CB5869FE76BB8K7P" TargetMode="External"/><Relationship Id="rId44" Type="http://schemas.openxmlformats.org/officeDocument/2006/relationships/hyperlink" Target="consultantplus://offline/ref=F12C536ED5DE5B2D7B1F02628D0B40CD321717F8696E2B64A3C60CE386A89741D5DA357A0A1CB5869FE76BB8KAP" TargetMode="External"/><Relationship Id="rId52" Type="http://schemas.openxmlformats.org/officeDocument/2006/relationships/hyperlink" Target="consultantplus://offline/ref=F12C536ED5DE5B2D7B1F02628D0B40CD321717F86F6B2961A3C60CE386A89741D5DA357A0A1CB5869FE768B8KBP" TargetMode="External"/><Relationship Id="rId4" Type="http://schemas.openxmlformats.org/officeDocument/2006/relationships/webSettings" Target="webSettings.xml"/><Relationship Id="rId9" Type="http://schemas.openxmlformats.org/officeDocument/2006/relationships/hyperlink" Target="consultantplus://offline/ref=F12C536ED5DE5B2D7B1F1C6F9B671CC5351840FD6E612233FE9957BED1A19D1692956C3B49B1K4P" TargetMode="External"/><Relationship Id="rId14" Type="http://schemas.openxmlformats.org/officeDocument/2006/relationships/hyperlink" Target="consultantplus://offline/ref=F12C536ED5DE5B2D7B1F02628D0B40CD321717F86F6B2961A3C60CE386A89741D5DA357A0A1CB5869FE769B8K4P" TargetMode="External"/><Relationship Id="rId22" Type="http://schemas.openxmlformats.org/officeDocument/2006/relationships/hyperlink" Target="consultantplus://offline/ref=F12C536ED5DE5B2D7B1F02628D0B40CD321717F86F6B2961A3C60CE386A89741D5DA357A0A1CB5869FE768B8K2P" TargetMode="External"/><Relationship Id="rId27" Type="http://schemas.openxmlformats.org/officeDocument/2006/relationships/hyperlink" Target="consultantplus://offline/ref=F12C536ED5DE5B2D7B1F02628D0B40CD321717F86F6B2961A3C60CE386A89741D5DA357A0A1CB5869FE768B8K2P" TargetMode="External"/><Relationship Id="rId30" Type="http://schemas.openxmlformats.org/officeDocument/2006/relationships/hyperlink" Target="consultantplus://offline/ref=F12C536ED5DE5B2D7B1F02628D0B40CD321717F86E602D62A2C60CE386A89741D5DA357A0A1CB5869FE76BB8K1P" TargetMode="External"/><Relationship Id="rId35" Type="http://schemas.openxmlformats.org/officeDocument/2006/relationships/hyperlink" Target="consultantplus://offline/ref=F12C536ED5DE5B2D7B1F02628D0B40CD321717F86E602D62A2C60CE386A89741D5DA357A0A1CB5869FE76BB8KAP" TargetMode="External"/><Relationship Id="rId43" Type="http://schemas.openxmlformats.org/officeDocument/2006/relationships/hyperlink" Target="consultantplus://offline/ref=F12C536ED5DE5B2D7B1F02628D0B40CD321717F8696E2B64A3C60CE386A89741D5DA357A0A1CB5869FE76BB8KAP" TargetMode="External"/><Relationship Id="rId48" Type="http://schemas.openxmlformats.org/officeDocument/2006/relationships/hyperlink" Target="consultantplus://offline/ref=F12C536ED5DE5B2D7B1F02628D0B40CD321717F86F6B2961A3C60CE386A89741D5DA357A0A1CB5869FE768B8K4P" TargetMode="External"/><Relationship Id="rId56" Type="http://schemas.openxmlformats.org/officeDocument/2006/relationships/hyperlink" Target="consultantplus://offline/ref=F12C536ED5DE5B2D7B1F02628D0B40CD321717F8696E2B64A3C60CE386A89741D5DA357A0A1CB5869FE76AB8K4P" TargetMode="External"/><Relationship Id="rId8" Type="http://schemas.openxmlformats.org/officeDocument/2006/relationships/hyperlink" Target="consultantplus://offline/ref=F12C536ED5DE5B2D7B1F02628D0B40CD321717F8696E2B64A3C60CE386A89741D5DA357A0A1CB5869FE76BB8K3P" TargetMode="External"/><Relationship Id="rId51" Type="http://schemas.openxmlformats.org/officeDocument/2006/relationships/hyperlink" Target="consultantplus://offline/ref=F12C536ED5DE5B2D7B1F02628D0B40CD321717F86F6B2961A3C60CE386A89741D5DA357A0A1CB5869FE768B8KB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2013-10-17T15:10:00Z</dcterms:created>
  <dcterms:modified xsi:type="dcterms:W3CDTF">2013-10-17T15:10:00Z</dcterms:modified>
</cp:coreProperties>
</file>