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757B30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Тольятти от </w:t>
      </w:r>
      <w:r w:rsidR="00757B30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.0</w:t>
      </w:r>
      <w:r w:rsidR="00757B3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757B30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№ 1</w:t>
      </w:r>
      <w:r w:rsidR="00757B30">
        <w:rPr>
          <w:rFonts w:ascii="Times New Roman" w:hAnsi="Times New Roman"/>
          <w:sz w:val="28"/>
          <w:szCs w:val="28"/>
        </w:rPr>
        <w:t>196</w:t>
      </w:r>
      <w:r>
        <w:rPr>
          <w:rFonts w:ascii="Times New Roman" w:hAnsi="Times New Roman"/>
          <w:sz w:val="28"/>
          <w:szCs w:val="28"/>
        </w:rPr>
        <w:t xml:space="preserve">-п/1 «Об </w:t>
      </w:r>
      <w:r w:rsidR="00757B30">
        <w:rPr>
          <w:rFonts w:ascii="Times New Roman" w:hAnsi="Times New Roman"/>
          <w:sz w:val="28"/>
          <w:szCs w:val="28"/>
        </w:rPr>
        <w:t xml:space="preserve">обеспечении доступа к информации о деятельности главы городского округа Тольятти и администрации </w:t>
      </w:r>
      <w:r>
        <w:rPr>
          <w:rFonts w:ascii="Times New Roman" w:hAnsi="Times New Roman"/>
          <w:sz w:val="28"/>
          <w:szCs w:val="28"/>
        </w:rPr>
        <w:t>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757B30">
        <w:rPr>
          <w:rFonts w:ascii="Times New Roman" w:hAnsi="Times New Roman"/>
          <w:sz w:val="28"/>
          <w:szCs w:val="28"/>
        </w:rPr>
        <w:t>«</w:t>
      </w:r>
      <w:r w:rsidR="00757B30" w:rsidRPr="00035D38">
        <w:rPr>
          <w:rFonts w:ascii="Times New Roman" w:hAnsi="Times New Roman"/>
          <w:sz w:val="28"/>
          <w:szCs w:val="28"/>
        </w:rPr>
        <w:t>О внесении изменений</w:t>
      </w:r>
      <w:r w:rsidR="00757B30">
        <w:rPr>
          <w:rFonts w:ascii="Times New Roman" w:hAnsi="Times New Roman"/>
          <w:sz w:val="28"/>
          <w:szCs w:val="28"/>
        </w:rPr>
        <w:t xml:space="preserve"> в постановление администрации городского округа Тольятти от 07.04.2023 № 1196-п/1 «Об обеспечении доступа к информации о деятельности главы городского округа Тольятти и администрации городского округа Тольятти»</w:t>
      </w:r>
      <w:r w:rsidR="008147FA">
        <w:rPr>
          <w:rFonts w:ascii="Times New Roman" w:hAnsi="Times New Roman" w:cs="Times New Roman"/>
          <w:sz w:val="28"/>
          <w:szCs w:val="28"/>
        </w:rPr>
        <w:t>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757B30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757B3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jod</w:t>
            </w:r>
            <w:proofErr w:type="spellEnd"/>
            <w:r w:rsidR="00757B30" w:rsidRPr="00757B3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757B30">
        <w:rPr>
          <w:rFonts w:ascii="Times New Roman" w:hAnsi="Times New Roman" w:cs="Times New Roman"/>
          <w:sz w:val="28"/>
          <w:szCs w:val="28"/>
        </w:rPr>
        <w:t>5</w:t>
      </w:r>
      <w:r w:rsidR="00270071">
        <w:rPr>
          <w:rFonts w:ascii="Times New Roman" w:hAnsi="Times New Roman" w:cs="Times New Roman"/>
          <w:sz w:val="28"/>
          <w:szCs w:val="28"/>
        </w:rPr>
        <w:t xml:space="preserve"> </w:t>
      </w:r>
      <w:r w:rsidR="00757B30">
        <w:rPr>
          <w:rFonts w:ascii="Times New Roman" w:hAnsi="Times New Roman" w:cs="Times New Roman"/>
          <w:sz w:val="28"/>
          <w:szCs w:val="28"/>
        </w:rPr>
        <w:t>февраля</w:t>
      </w:r>
      <w:r w:rsidR="003159BC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270071">
        <w:rPr>
          <w:rFonts w:ascii="Times New Roman" w:hAnsi="Times New Roman" w:cs="Times New Roman"/>
          <w:sz w:val="28"/>
          <w:szCs w:val="28"/>
        </w:rPr>
        <w:t>6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757B30">
        <w:rPr>
          <w:rFonts w:ascii="Times New Roman" w:hAnsi="Times New Roman" w:cs="Times New Roman"/>
          <w:sz w:val="28"/>
          <w:szCs w:val="28"/>
        </w:rPr>
        <w:t>9 февраля 2026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757B30">
        <w:rPr>
          <w:rFonts w:ascii="Times New Roman" w:hAnsi="Times New Roman"/>
          <w:sz w:val="28"/>
          <w:szCs w:val="28"/>
        </w:rPr>
        <w:t>«</w:t>
      </w:r>
      <w:r w:rsidR="00757B30" w:rsidRPr="00035D38">
        <w:rPr>
          <w:rFonts w:ascii="Times New Roman" w:hAnsi="Times New Roman"/>
          <w:sz w:val="28"/>
          <w:szCs w:val="28"/>
        </w:rPr>
        <w:t>О внесении изменений</w:t>
      </w:r>
      <w:r w:rsidR="00757B30">
        <w:rPr>
          <w:rFonts w:ascii="Times New Roman" w:hAnsi="Times New Roman"/>
          <w:sz w:val="28"/>
          <w:szCs w:val="28"/>
        </w:rPr>
        <w:t xml:space="preserve"> в постановление администрации городского округа Тольятти от 07.04.2023 № 1196-п/1 «Об обеспечении доступа к информации о деятельности главы городского округа Тольятти и администрации городского округа Тольятти»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757B30">
        <w:rPr>
          <w:rFonts w:ascii="Times New Roman" w:hAnsi="Times New Roman" w:cs="Times New Roman"/>
          <w:sz w:val="28"/>
          <w:szCs w:val="28"/>
        </w:rPr>
        <w:t>Жилина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757B30">
        <w:rPr>
          <w:rFonts w:ascii="Times New Roman" w:hAnsi="Times New Roman" w:cs="Times New Roman"/>
          <w:sz w:val="28"/>
          <w:szCs w:val="28"/>
        </w:rPr>
        <w:t>Дмитриевна</w:t>
      </w:r>
      <w:r w:rsidR="00271138">
        <w:rPr>
          <w:rFonts w:ascii="Times New Roman" w:hAnsi="Times New Roman" w:cs="Times New Roman"/>
          <w:sz w:val="28"/>
          <w:szCs w:val="28"/>
        </w:rPr>
        <w:t xml:space="preserve">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</w:t>
      </w:r>
      <w:r w:rsidR="00757B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57B30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0071"/>
    <w:rsid w:val="00271138"/>
    <w:rsid w:val="002B7373"/>
    <w:rsid w:val="002E0518"/>
    <w:rsid w:val="003036DB"/>
    <w:rsid w:val="003159BC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57B3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E35F8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A367E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6496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Жилина Ольга Дмитриевна</cp:lastModifiedBy>
  <cp:revision>36</cp:revision>
  <cp:lastPrinted>2021-01-18T06:14:00Z</cp:lastPrinted>
  <dcterms:created xsi:type="dcterms:W3CDTF">2021-01-15T06:44:00Z</dcterms:created>
  <dcterms:modified xsi:type="dcterms:W3CDTF">2026-02-04T05:25:00Z</dcterms:modified>
</cp:coreProperties>
</file>