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70FF2" w:rsidRPr="00670FF2" w:rsidRDefault="006E698B" w:rsidP="00670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0FF2">
        <w:rPr>
          <w:rFonts w:ascii="Times New Roman" w:hAnsi="Times New Roman" w:cs="Times New Roman"/>
          <w:bCs/>
          <w:sz w:val="24"/>
          <w:szCs w:val="24"/>
        </w:rPr>
        <w:t>о проведении сбора предложений и замечаний организаций</w:t>
      </w:r>
    </w:p>
    <w:p w:rsidR="006E698B" w:rsidRPr="00670FF2" w:rsidRDefault="006E698B" w:rsidP="00670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0FF2">
        <w:rPr>
          <w:rFonts w:ascii="Times New Roman" w:hAnsi="Times New Roman" w:cs="Times New Roman"/>
          <w:bCs/>
          <w:sz w:val="24"/>
          <w:szCs w:val="24"/>
        </w:rPr>
        <w:t>и граждан о соответствии антимонопольному законодательству</w:t>
      </w:r>
    </w:p>
    <w:p w:rsidR="006E698B" w:rsidRPr="00172562" w:rsidRDefault="006E698B" w:rsidP="00172562">
      <w:pPr>
        <w:pStyle w:val="2"/>
        <w:keepNext w:val="0"/>
        <w:numPr>
          <w:ilvl w:val="1"/>
          <w:numId w:val="2"/>
        </w:numPr>
        <w:adjustRightInd w:val="0"/>
        <w:ind w:firstLine="567"/>
        <w:jc w:val="both"/>
        <w:rPr>
          <w:b w:val="0"/>
          <w:bCs/>
          <w:sz w:val="26"/>
          <w:szCs w:val="26"/>
          <w:lang w:eastAsia="ru-RU"/>
        </w:rPr>
      </w:pPr>
      <w:r w:rsidRPr="00172562">
        <w:rPr>
          <w:b w:val="0"/>
          <w:szCs w:val="24"/>
        </w:rPr>
        <w:t xml:space="preserve">проекта постановления администрации городского округа </w:t>
      </w:r>
      <w:r w:rsidRPr="00172562">
        <w:rPr>
          <w:rFonts w:eastAsiaTheme="minorHAnsi"/>
          <w:b w:val="0"/>
          <w:bCs/>
          <w:szCs w:val="24"/>
        </w:rPr>
        <w:t xml:space="preserve">Тольятти </w:t>
      </w:r>
      <w:r w:rsidR="00172562" w:rsidRPr="00172562">
        <w:rPr>
          <w:b w:val="0"/>
          <w:bCs/>
          <w:sz w:val="26"/>
          <w:szCs w:val="26"/>
          <w:lang w:eastAsia="ru-RU"/>
        </w:rPr>
        <w:t>о внесении изменений в постановление мэрии городского округа Тольятти от 22.04.2010 N 1027-П/1 "Об утверждении положения 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устанавливаются"</w:t>
      </w:r>
    </w:p>
    <w:p w:rsidR="006E698B" w:rsidRPr="00172562" w:rsidRDefault="006E698B" w:rsidP="00172562">
      <w:pPr>
        <w:pStyle w:val="2"/>
        <w:keepNext w:val="0"/>
        <w:numPr>
          <w:ilvl w:val="1"/>
          <w:numId w:val="2"/>
        </w:numPr>
        <w:adjustRightInd w:val="0"/>
        <w:ind w:firstLine="567"/>
        <w:jc w:val="both"/>
        <w:rPr>
          <w:b w:val="0"/>
          <w:szCs w:val="24"/>
        </w:rPr>
      </w:pPr>
      <w:r w:rsidRPr="00172562">
        <w:rPr>
          <w:b w:val="0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FB4283" w:rsidRPr="00172562">
        <w:rPr>
          <w:b w:val="0"/>
          <w:szCs w:val="24"/>
        </w:rPr>
        <w:t>«</w:t>
      </w:r>
      <w:r w:rsidR="00172562" w:rsidRPr="00172562">
        <w:rPr>
          <w:b w:val="0"/>
          <w:szCs w:val="24"/>
        </w:rPr>
        <w:t>О</w:t>
      </w:r>
      <w:r w:rsidR="00172562" w:rsidRPr="00172562">
        <w:rPr>
          <w:b w:val="0"/>
          <w:szCs w:val="24"/>
        </w:rPr>
        <w:t xml:space="preserve"> внесении изменений в постановление мэрии городского округа Тольятти от 22.04.2010 N 1027-П/1 "Об утверждении положения 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устанавливаются"</w:t>
      </w:r>
      <w:r w:rsidR="00FB4283" w:rsidRPr="00172562">
        <w:rPr>
          <w:b w:val="0"/>
          <w:szCs w:val="24"/>
        </w:rPr>
        <w:t>».</w:t>
      </w:r>
    </w:p>
    <w:p w:rsidR="006E698B" w:rsidRPr="00E13876" w:rsidRDefault="006E698B" w:rsidP="00670F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Lisovaya</w:t>
        </w:r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dv</w:t>
        </w:r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  <w:r w:rsidRPr="00E13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Сроки приема предложений и замечаний: с </w:t>
      </w:r>
      <w:r w:rsidR="00F10F64">
        <w:rPr>
          <w:rFonts w:ascii="Times New Roman" w:hAnsi="Times New Roman" w:cs="Times New Roman"/>
          <w:sz w:val="24"/>
          <w:szCs w:val="24"/>
        </w:rPr>
        <w:t>21</w:t>
      </w:r>
      <w:r w:rsidR="00C845FF">
        <w:rPr>
          <w:rFonts w:ascii="Times New Roman" w:hAnsi="Times New Roman" w:cs="Times New Roman"/>
          <w:sz w:val="24"/>
          <w:szCs w:val="24"/>
        </w:rPr>
        <w:t xml:space="preserve"> </w:t>
      </w:r>
      <w:r w:rsidR="00F10F64">
        <w:rPr>
          <w:rFonts w:ascii="Times New Roman" w:hAnsi="Times New Roman" w:cs="Times New Roman"/>
          <w:sz w:val="24"/>
          <w:szCs w:val="24"/>
        </w:rPr>
        <w:t>июля</w:t>
      </w:r>
      <w:r w:rsidRPr="00E13876">
        <w:rPr>
          <w:rFonts w:ascii="Times New Roman" w:hAnsi="Times New Roman" w:cs="Times New Roman"/>
          <w:sz w:val="24"/>
          <w:szCs w:val="24"/>
        </w:rPr>
        <w:t xml:space="preserve"> 202</w:t>
      </w:r>
      <w:r w:rsidR="00F10F64">
        <w:rPr>
          <w:rFonts w:ascii="Times New Roman" w:hAnsi="Times New Roman" w:cs="Times New Roman"/>
          <w:sz w:val="24"/>
          <w:szCs w:val="24"/>
        </w:rPr>
        <w:t>5</w:t>
      </w:r>
      <w:r w:rsidRPr="00E1387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10F64">
        <w:rPr>
          <w:rFonts w:ascii="Times New Roman" w:hAnsi="Times New Roman" w:cs="Times New Roman"/>
          <w:sz w:val="24"/>
          <w:szCs w:val="24"/>
        </w:rPr>
        <w:t>30</w:t>
      </w:r>
      <w:r w:rsidRPr="00E13876">
        <w:rPr>
          <w:rFonts w:ascii="Times New Roman" w:hAnsi="Times New Roman" w:cs="Times New Roman"/>
          <w:sz w:val="24"/>
          <w:szCs w:val="24"/>
        </w:rPr>
        <w:t xml:space="preserve"> </w:t>
      </w:r>
      <w:r w:rsidR="00F10F64">
        <w:rPr>
          <w:rFonts w:ascii="Times New Roman" w:hAnsi="Times New Roman" w:cs="Times New Roman"/>
          <w:sz w:val="24"/>
          <w:szCs w:val="24"/>
        </w:rPr>
        <w:t>июля</w:t>
      </w:r>
      <w:r w:rsidRPr="00E13876">
        <w:rPr>
          <w:rFonts w:ascii="Times New Roman" w:hAnsi="Times New Roman" w:cs="Times New Roman"/>
          <w:sz w:val="24"/>
          <w:szCs w:val="24"/>
        </w:rPr>
        <w:t xml:space="preserve"> 202</w:t>
      </w:r>
      <w:r w:rsidR="00F10F6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E13876">
        <w:rPr>
          <w:rFonts w:ascii="Times New Roman" w:hAnsi="Times New Roman" w:cs="Times New Roman"/>
          <w:sz w:val="24"/>
          <w:szCs w:val="24"/>
        </w:rPr>
        <w:t>г.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>Приложения:</w:t>
      </w:r>
    </w:p>
    <w:p w:rsidR="00172562" w:rsidRDefault="00FB4283" w:rsidP="005D0A60">
      <w:pPr>
        <w:pStyle w:val="a5"/>
        <w:numPr>
          <w:ilvl w:val="0"/>
          <w:numId w:val="1"/>
        </w:numPr>
        <w:adjustRightInd w:val="0"/>
        <w:spacing w:before="89" w:line="276" w:lineRule="auto"/>
        <w:ind w:right="108"/>
        <w:jc w:val="both"/>
        <w:rPr>
          <w:sz w:val="24"/>
          <w:szCs w:val="24"/>
        </w:rPr>
      </w:pPr>
      <w:r w:rsidRPr="00172562">
        <w:rPr>
          <w:sz w:val="24"/>
          <w:szCs w:val="24"/>
        </w:rPr>
        <w:t>Проект постановления администра</w:t>
      </w:r>
      <w:r w:rsidR="00172562" w:rsidRPr="00172562">
        <w:rPr>
          <w:sz w:val="24"/>
          <w:szCs w:val="24"/>
        </w:rPr>
        <w:t xml:space="preserve">ции городского округа Тольятти </w:t>
      </w:r>
      <w:r w:rsidR="00172562" w:rsidRPr="00172562">
        <w:rPr>
          <w:sz w:val="24"/>
          <w:szCs w:val="24"/>
        </w:rPr>
        <w:t>«О внесении изменений в постановление мэрии городского округа Тольятти от 22.04.2010 N 1027-П/1 "Об утверждении положения об использовании земельных участков, на которые действие градостроительных регламентов не распространяется или для которых градостроительны</w:t>
      </w:r>
      <w:r w:rsidR="00172562">
        <w:rPr>
          <w:sz w:val="24"/>
          <w:szCs w:val="24"/>
        </w:rPr>
        <w:t>е регламенты не устанавливаются</w:t>
      </w:r>
      <w:r w:rsidR="00172562" w:rsidRPr="00172562">
        <w:rPr>
          <w:sz w:val="24"/>
          <w:szCs w:val="24"/>
        </w:rPr>
        <w:t>»</w:t>
      </w:r>
    </w:p>
    <w:p w:rsidR="006E698B" w:rsidRPr="00172562" w:rsidRDefault="006E698B" w:rsidP="005D0A60">
      <w:pPr>
        <w:pStyle w:val="a5"/>
        <w:numPr>
          <w:ilvl w:val="0"/>
          <w:numId w:val="1"/>
        </w:numPr>
        <w:adjustRightInd w:val="0"/>
        <w:spacing w:before="89" w:line="276" w:lineRule="auto"/>
        <w:ind w:right="108"/>
        <w:jc w:val="both"/>
        <w:rPr>
          <w:sz w:val="24"/>
          <w:szCs w:val="24"/>
        </w:rPr>
      </w:pPr>
      <w:r w:rsidRPr="00172562">
        <w:rPr>
          <w:sz w:val="24"/>
          <w:szCs w:val="24"/>
        </w:rPr>
        <w:t xml:space="preserve">Пояснительная записка к проекту постановления </w:t>
      </w:r>
      <w:r w:rsidR="00100166" w:rsidRPr="00172562">
        <w:rPr>
          <w:sz w:val="24"/>
          <w:szCs w:val="24"/>
        </w:rPr>
        <w:t>а</w:t>
      </w:r>
      <w:r w:rsidRPr="00172562">
        <w:rPr>
          <w:sz w:val="24"/>
          <w:szCs w:val="24"/>
        </w:rPr>
        <w:t>дминистрации.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00166" w:rsidRPr="00E13876">
        <w:rPr>
          <w:rFonts w:ascii="Times New Roman" w:hAnsi="Times New Roman" w:cs="Times New Roman"/>
          <w:sz w:val="24"/>
          <w:szCs w:val="24"/>
        </w:rPr>
        <w:t xml:space="preserve">для </w:t>
      </w:r>
      <w:r w:rsidRPr="00E13876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FB4283">
        <w:rPr>
          <w:rFonts w:ascii="Times New Roman" w:hAnsi="Times New Roman" w:cs="Times New Roman"/>
          <w:sz w:val="24"/>
          <w:szCs w:val="24"/>
        </w:rPr>
        <w:t>Лисовая Д.В.</w:t>
      </w:r>
      <w:r w:rsidRPr="00E13876">
        <w:rPr>
          <w:rFonts w:ascii="Times New Roman" w:hAnsi="Times New Roman" w:cs="Times New Roman"/>
          <w:sz w:val="24"/>
          <w:szCs w:val="24"/>
        </w:rPr>
        <w:t xml:space="preserve">, 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главный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 </w:t>
      </w:r>
      <w:r w:rsidR="00FB4283">
        <w:rPr>
          <w:rFonts w:ascii="Times New Roman" w:hAnsi="Times New Roman" w:cs="Times New Roman"/>
          <w:sz w:val="24"/>
          <w:szCs w:val="24"/>
        </w:rPr>
        <w:t>о</w:t>
      </w:r>
      <w:r w:rsidR="00FB4283" w:rsidRPr="00FB4283">
        <w:rPr>
          <w:rFonts w:ascii="Times New Roman" w:hAnsi="Times New Roman" w:cs="Times New Roman"/>
          <w:sz w:val="24"/>
          <w:szCs w:val="24"/>
        </w:rPr>
        <w:t>тдел</w:t>
      </w:r>
      <w:r w:rsidR="00FB4283">
        <w:rPr>
          <w:rFonts w:ascii="Times New Roman" w:hAnsi="Times New Roman" w:cs="Times New Roman"/>
          <w:sz w:val="24"/>
          <w:szCs w:val="24"/>
        </w:rPr>
        <w:t>а</w:t>
      </w:r>
      <w:r w:rsidR="00FB4283" w:rsidRPr="00FB4283">
        <w:rPr>
          <w:rFonts w:ascii="Times New Roman" w:hAnsi="Times New Roman" w:cs="Times New Roman"/>
          <w:sz w:val="24"/>
          <w:szCs w:val="24"/>
        </w:rPr>
        <w:t xml:space="preserve"> мониторинга объектов градостроительной деятельности</w:t>
      </w:r>
      <w:r w:rsidR="00100166" w:rsidRPr="00FB4283">
        <w:rPr>
          <w:rFonts w:ascii="Times New Roman" w:hAnsi="Times New Roman" w:cs="Times New Roman"/>
          <w:sz w:val="24"/>
          <w:szCs w:val="24"/>
        </w:rPr>
        <w:t xml:space="preserve"> </w:t>
      </w:r>
      <w:r w:rsidRPr="00FB4283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FB4283" w:rsidRPr="00FB4283">
        <w:rPr>
          <w:rFonts w:ascii="Times New Roman" w:hAnsi="Times New Roman" w:cs="Times New Roman"/>
          <w:sz w:val="24"/>
          <w:szCs w:val="24"/>
        </w:rPr>
        <w:t>градостроительной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1387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Тольятти.</w:t>
      </w:r>
    </w:p>
    <w:p w:rsidR="000A1B48" w:rsidRPr="00E13876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тел.: (8482) 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544236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доб. 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4236</w:t>
      </w:r>
    </w:p>
    <w:sectPr w:rsidR="000A1B48" w:rsidRPr="00E1387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0787D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2562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1A4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0FF2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C2B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5FF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3F07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0F64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283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D98B"/>
  <w15:docId w15:val="{C27551EB-E9B6-4A13-9E76-8BA3D3B4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17256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FB42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B4283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17256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ovaya.d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Лисовая Дарья Вячеславовна</cp:lastModifiedBy>
  <cp:revision>4</cp:revision>
  <dcterms:created xsi:type="dcterms:W3CDTF">2025-07-21T04:29:00Z</dcterms:created>
  <dcterms:modified xsi:type="dcterms:W3CDTF">2025-07-21T11:05:00Z</dcterms:modified>
</cp:coreProperties>
</file>