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03AA28" w14:textId="77777777" w:rsidR="009802CE" w:rsidRDefault="009802CE"/>
    <w:p w14:paraId="0499C71C" w14:textId="77777777" w:rsidR="0072455B" w:rsidRPr="0072455B" w:rsidRDefault="0072455B" w:rsidP="0072455B">
      <w:pPr>
        <w:spacing w:line="276" w:lineRule="auto"/>
        <w:ind w:firstLine="709"/>
        <w:jc w:val="center"/>
        <w:rPr>
          <w:sz w:val="26"/>
          <w:szCs w:val="26"/>
        </w:rPr>
      </w:pPr>
      <w:r w:rsidRPr="0072455B">
        <w:rPr>
          <w:sz w:val="26"/>
          <w:szCs w:val="26"/>
        </w:rPr>
        <w:t>Уведомление</w:t>
      </w:r>
    </w:p>
    <w:p w14:paraId="1A783260" w14:textId="77777777" w:rsidR="0072455B" w:rsidRPr="0072455B" w:rsidRDefault="0072455B" w:rsidP="0072455B">
      <w:pPr>
        <w:spacing w:line="276" w:lineRule="auto"/>
        <w:ind w:firstLine="709"/>
        <w:jc w:val="center"/>
        <w:rPr>
          <w:sz w:val="26"/>
          <w:szCs w:val="26"/>
        </w:rPr>
      </w:pPr>
      <w:r w:rsidRPr="0072455B">
        <w:rPr>
          <w:sz w:val="26"/>
          <w:szCs w:val="26"/>
        </w:rPr>
        <w:t>о проведении сбора предложений и замечаний организаций</w:t>
      </w:r>
    </w:p>
    <w:p w14:paraId="10313F01" w14:textId="77777777" w:rsidR="0072455B" w:rsidRPr="0072455B" w:rsidRDefault="0072455B" w:rsidP="0072455B">
      <w:pPr>
        <w:spacing w:line="276" w:lineRule="auto"/>
        <w:ind w:firstLine="709"/>
        <w:jc w:val="center"/>
        <w:rPr>
          <w:sz w:val="26"/>
          <w:szCs w:val="26"/>
        </w:rPr>
      </w:pPr>
      <w:r w:rsidRPr="0072455B">
        <w:rPr>
          <w:sz w:val="26"/>
          <w:szCs w:val="26"/>
        </w:rPr>
        <w:t>и граждан о соответствии антимонопольному законодательству</w:t>
      </w:r>
    </w:p>
    <w:p w14:paraId="4C4AD0B2" w14:textId="77777777" w:rsidR="0072455B" w:rsidRPr="0072455B" w:rsidRDefault="0072455B" w:rsidP="0072455B">
      <w:pPr>
        <w:spacing w:line="276" w:lineRule="auto"/>
        <w:ind w:firstLine="709"/>
        <w:rPr>
          <w:sz w:val="26"/>
          <w:szCs w:val="26"/>
        </w:rPr>
      </w:pPr>
    </w:p>
    <w:p w14:paraId="283A29B6" w14:textId="33AF052B" w:rsidR="0072455B" w:rsidRPr="0072455B" w:rsidRDefault="0072455B" w:rsidP="0072455B">
      <w:pPr>
        <w:spacing w:line="276" w:lineRule="auto"/>
        <w:ind w:firstLine="709"/>
        <w:jc w:val="both"/>
        <w:rPr>
          <w:sz w:val="26"/>
          <w:szCs w:val="26"/>
        </w:rPr>
      </w:pPr>
      <w:r w:rsidRPr="0072455B">
        <w:rPr>
          <w:sz w:val="26"/>
          <w:szCs w:val="26"/>
        </w:rPr>
        <w:t xml:space="preserve">«О внесении изменений в постановление администрации городского округа Тольятти от </w:t>
      </w:r>
      <w:r w:rsidR="00344B4E">
        <w:rPr>
          <w:sz w:val="26"/>
          <w:szCs w:val="26"/>
        </w:rPr>
        <w:t>13.01.2026</w:t>
      </w:r>
      <w:r w:rsidRPr="0072455B">
        <w:rPr>
          <w:sz w:val="26"/>
          <w:szCs w:val="26"/>
        </w:rPr>
        <w:t xml:space="preserve"> № 5-п/1  «Об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городом Тольятти, а также посадки (взлета) на расположенные в границах города Тольятти площадки, сведения о которых не опубликованы в документах аэронавигационной информации».</w:t>
      </w:r>
    </w:p>
    <w:p w14:paraId="5A5EE988" w14:textId="4B646184" w:rsidR="0072455B" w:rsidRPr="0072455B" w:rsidRDefault="0072455B" w:rsidP="0072455B">
      <w:pPr>
        <w:spacing w:line="276" w:lineRule="auto"/>
        <w:ind w:firstLine="709"/>
        <w:jc w:val="both"/>
        <w:rPr>
          <w:sz w:val="26"/>
          <w:szCs w:val="26"/>
        </w:rPr>
      </w:pPr>
      <w:r w:rsidRPr="0072455B">
        <w:rPr>
          <w:sz w:val="26"/>
          <w:szCs w:val="26"/>
        </w:rPr>
        <w:t xml:space="preserve">Настоящим Администрация городского округа Тольятти уведомляет о проведении сбора предложений и замечаний организаций и граждан о внесении изменений в проект постановление администрации городского округа Тольятти «О внесении изменений в постановление администрации городского округа Тольятти от </w:t>
      </w:r>
      <w:r w:rsidR="00344B4E">
        <w:rPr>
          <w:sz w:val="26"/>
          <w:szCs w:val="26"/>
        </w:rPr>
        <w:t>13.01.2026</w:t>
      </w:r>
      <w:r w:rsidRPr="0072455B">
        <w:rPr>
          <w:sz w:val="26"/>
          <w:szCs w:val="26"/>
        </w:rPr>
        <w:t xml:space="preserve"> № 5-п/1  «Об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городом Тольятти, а также посадки (взлета) на расположенные в границах города Тольятти площадки, сведения о которых не опубликованы в документах аэронавигационной информации»</w:t>
      </w:r>
      <w:bookmarkStart w:id="0" w:name="_GoBack"/>
      <w:bookmarkEnd w:id="0"/>
    </w:p>
    <w:p w14:paraId="0631EC03" w14:textId="77777777" w:rsidR="0072455B" w:rsidRPr="0072455B" w:rsidRDefault="0072455B" w:rsidP="0072455B">
      <w:pPr>
        <w:spacing w:line="276" w:lineRule="auto"/>
        <w:ind w:firstLine="709"/>
        <w:jc w:val="both"/>
        <w:rPr>
          <w:sz w:val="26"/>
          <w:szCs w:val="26"/>
        </w:rPr>
      </w:pPr>
      <w:r w:rsidRPr="0072455B">
        <w:rPr>
          <w:sz w:val="26"/>
          <w:szCs w:val="26"/>
        </w:rPr>
        <w:t>Все заинтересованные лица могут направить свои предложения и замечания на электронную почту: strelnikova.ao@tgl.ru;</w:t>
      </w:r>
    </w:p>
    <w:p w14:paraId="4437EE41" w14:textId="29C20C78" w:rsidR="0072455B" w:rsidRPr="0072455B" w:rsidRDefault="0072455B" w:rsidP="0072455B">
      <w:pPr>
        <w:spacing w:line="276" w:lineRule="auto"/>
        <w:ind w:firstLine="709"/>
        <w:jc w:val="both"/>
        <w:rPr>
          <w:sz w:val="26"/>
          <w:szCs w:val="26"/>
        </w:rPr>
      </w:pPr>
      <w:r w:rsidRPr="0072455B">
        <w:rPr>
          <w:sz w:val="26"/>
          <w:szCs w:val="26"/>
        </w:rPr>
        <w:t xml:space="preserve">Сроки приема предложений и замечаний: с </w:t>
      </w:r>
      <w:r w:rsidR="00DA5137">
        <w:rPr>
          <w:sz w:val="26"/>
          <w:szCs w:val="26"/>
        </w:rPr>
        <w:t>23</w:t>
      </w:r>
      <w:r w:rsidR="00E50044">
        <w:rPr>
          <w:sz w:val="26"/>
          <w:szCs w:val="26"/>
        </w:rPr>
        <w:t>.10</w:t>
      </w:r>
      <w:r w:rsidRPr="0072455B">
        <w:rPr>
          <w:sz w:val="26"/>
          <w:szCs w:val="26"/>
        </w:rPr>
        <w:t>.202</w:t>
      </w:r>
      <w:r w:rsidR="00344B4E">
        <w:rPr>
          <w:sz w:val="26"/>
          <w:szCs w:val="26"/>
        </w:rPr>
        <w:t>6</w:t>
      </w:r>
      <w:r w:rsidRPr="0072455B">
        <w:rPr>
          <w:sz w:val="26"/>
          <w:szCs w:val="26"/>
        </w:rPr>
        <w:t xml:space="preserve"> по </w:t>
      </w:r>
      <w:r w:rsidR="00344B4E">
        <w:rPr>
          <w:sz w:val="26"/>
          <w:szCs w:val="26"/>
        </w:rPr>
        <w:t>2</w:t>
      </w:r>
      <w:r w:rsidR="00DA5137">
        <w:rPr>
          <w:sz w:val="26"/>
          <w:szCs w:val="26"/>
        </w:rPr>
        <w:t>7</w:t>
      </w:r>
      <w:r w:rsidR="00344B4E">
        <w:rPr>
          <w:sz w:val="26"/>
          <w:szCs w:val="26"/>
        </w:rPr>
        <w:t>.</w:t>
      </w:r>
      <w:r w:rsidR="00E50044">
        <w:rPr>
          <w:sz w:val="26"/>
          <w:szCs w:val="26"/>
        </w:rPr>
        <w:t>10</w:t>
      </w:r>
      <w:r w:rsidR="00344B4E">
        <w:rPr>
          <w:sz w:val="26"/>
          <w:szCs w:val="26"/>
        </w:rPr>
        <w:t>.2026</w:t>
      </w:r>
      <w:r w:rsidRPr="0072455B">
        <w:rPr>
          <w:sz w:val="26"/>
          <w:szCs w:val="26"/>
        </w:rPr>
        <w:t>.</w:t>
      </w:r>
    </w:p>
    <w:p w14:paraId="30BC122D" w14:textId="77777777" w:rsidR="0072455B" w:rsidRPr="0072455B" w:rsidRDefault="0072455B" w:rsidP="0072455B">
      <w:pPr>
        <w:spacing w:line="276" w:lineRule="auto"/>
        <w:ind w:firstLine="709"/>
        <w:jc w:val="both"/>
        <w:rPr>
          <w:sz w:val="26"/>
          <w:szCs w:val="26"/>
        </w:rPr>
      </w:pPr>
      <w:r w:rsidRPr="0072455B">
        <w:rPr>
          <w:sz w:val="26"/>
          <w:szCs w:val="26"/>
        </w:rPr>
        <w:t>Приложения:</w:t>
      </w:r>
    </w:p>
    <w:p w14:paraId="7D59F6A5" w14:textId="35726391" w:rsidR="0072455B" w:rsidRPr="0072455B" w:rsidRDefault="0072455B" w:rsidP="0072455B">
      <w:pPr>
        <w:spacing w:line="276" w:lineRule="auto"/>
        <w:ind w:firstLine="709"/>
        <w:jc w:val="both"/>
        <w:rPr>
          <w:sz w:val="26"/>
          <w:szCs w:val="26"/>
        </w:rPr>
      </w:pPr>
      <w:r w:rsidRPr="0072455B">
        <w:rPr>
          <w:sz w:val="26"/>
          <w:szCs w:val="26"/>
        </w:rPr>
        <w:t xml:space="preserve">1. Проект постановление администрации городского округа Тольятти «О внесении изменений в постановление администрации городского округа Тольятти от </w:t>
      </w:r>
      <w:r w:rsidR="00344B4E">
        <w:rPr>
          <w:sz w:val="26"/>
          <w:szCs w:val="26"/>
        </w:rPr>
        <w:t>13.01.2026</w:t>
      </w:r>
      <w:r w:rsidRPr="0072455B">
        <w:rPr>
          <w:sz w:val="26"/>
          <w:szCs w:val="26"/>
        </w:rPr>
        <w:t xml:space="preserve"> № 5-п/1  «Об утверждении административного регламента предоставления муниципальной услуги «Выдача разрешения на выполнение авиационных работ, парашютных прыжков, демонстрационных полетов воздушных судов, полетов беспилотных воздушных судов, подъемов привязных аэростатов над городом Тольятти, а также посадки (взлета) на расположенные в границах города Тольятти площадки, сведения о которых не опубликованы в документа</w:t>
      </w:r>
      <w:r>
        <w:rPr>
          <w:sz w:val="26"/>
          <w:szCs w:val="26"/>
        </w:rPr>
        <w:t>х аэронавигационной информации»;</w:t>
      </w:r>
    </w:p>
    <w:p w14:paraId="66E939E0" w14:textId="77777777" w:rsidR="0072455B" w:rsidRPr="0072455B" w:rsidRDefault="0072455B" w:rsidP="0072455B">
      <w:pPr>
        <w:spacing w:line="276" w:lineRule="auto"/>
        <w:ind w:firstLine="709"/>
        <w:jc w:val="both"/>
        <w:rPr>
          <w:sz w:val="26"/>
          <w:szCs w:val="26"/>
        </w:rPr>
      </w:pPr>
      <w:r w:rsidRPr="0072455B">
        <w:rPr>
          <w:sz w:val="26"/>
          <w:szCs w:val="26"/>
        </w:rPr>
        <w:t>2.</w:t>
      </w:r>
      <w:r w:rsidRPr="0072455B">
        <w:rPr>
          <w:sz w:val="26"/>
          <w:szCs w:val="26"/>
        </w:rPr>
        <w:tab/>
        <w:t>Пояснительная записка к проекту постановления администрации;</w:t>
      </w:r>
    </w:p>
    <w:p w14:paraId="1C5E228A" w14:textId="77777777" w:rsidR="0072455B" w:rsidRPr="0072455B" w:rsidRDefault="0072455B" w:rsidP="0072455B">
      <w:pPr>
        <w:spacing w:line="276" w:lineRule="auto"/>
        <w:ind w:firstLine="709"/>
        <w:jc w:val="both"/>
        <w:rPr>
          <w:sz w:val="26"/>
          <w:szCs w:val="26"/>
        </w:rPr>
      </w:pPr>
      <w:r w:rsidRPr="0072455B">
        <w:rPr>
          <w:sz w:val="26"/>
          <w:szCs w:val="26"/>
        </w:rPr>
        <w:t>3.</w:t>
      </w:r>
      <w:r w:rsidRPr="0072455B">
        <w:rPr>
          <w:sz w:val="26"/>
          <w:szCs w:val="26"/>
        </w:rPr>
        <w:tab/>
        <w:t>Форма предложений и замечаний.</w:t>
      </w:r>
    </w:p>
    <w:p w14:paraId="625FCBA4" w14:textId="77777777" w:rsidR="0072455B" w:rsidRPr="0072455B" w:rsidRDefault="0072455B" w:rsidP="0072455B">
      <w:pPr>
        <w:spacing w:line="276" w:lineRule="auto"/>
        <w:ind w:firstLine="709"/>
        <w:jc w:val="both"/>
        <w:rPr>
          <w:sz w:val="26"/>
          <w:szCs w:val="26"/>
        </w:rPr>
      </w:pPr>
      <w:r w:rsidRPr="0072455B">
        <w:rPr>
          <w:sz w:val="26"/>
          <w:szCs w:val="26"/>
        </w:rPr>
        <w:t>Ф.И.О., должность:</w:t>
      </w:r>
      <w:r w:rsidRPr="0072455B">
        <w:rPr>
          <w:sz w:val="26"/>
          <w:szCs w:val="26"/>
        </w:rPr>
        <w:tab/>
        <w:t>Стрельникова Анастасия Олеговна, ведущий специалист департамента общественной безопасности администрации</w:t>
      </w:r>
    </w:p>
    <w:p w14:paraId="0E892566" w14:textId="101445AC" w:rsidR="00CB4005" w:rsidRPr="0072455B" w:rsidRDefault="0072455B" w:rsidP="0072455B">
      <w:pPr>
        <w:spacing w:line="276" w:lineRule="auto"/>
        <w:ind w:firstLine="709"/>
        <w:jc w:val="both"/>
        <w:rPr>
          <w:sz w:val="26"/>
          <w:szCs w:val="26"/>
        </w:rPr>
      </w:pPr>
      <w:r w:rsidRPr="0072455B">
        <w:rPr>
          <w:sz w:val="26"/>
          <w:szCs w:val="26"/>
        </w:rPr>
        <w:t>Тел.:</w:t>
      </w:r>
      <w:r w:rsidRPr="0072455B">
        <w:rPr>
          <w:sz w:val="26"/>
          <w:szCs w:val="26"/>
        </w:rPr>
        <w:tab/>
        <w:t>54-30-38</w:t>
      </w:r>
      <w:r w:rsidRPr="0072455B">
        <w:rPr>
          <w:sz w:val="26"/>
          <w:szCs w:val="26"/>
        </w:rPr>
        <w:tab/>
      </w:r>
    </w:p>
    <w:sectPr w:rsidR="00CB4005" w:rsidRPr="0072455B" w:rsidSect="00724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DAC"/>
    <w:rsid w:val="00007D56"/>
    <w:rsid w:val="00060741"/>
    <w:rsid w:val="000A0DB0"/>
    <w:rsid w:val="00106484"/>
    <w:rsid w:val="00290A74"/>
    <w:rsid w:val="00344B4E"/>
    <w:rsid w:val="00547A0D"/>
    <w:rsid w:val="006264B5"/>
    <w:rsid w:val="0069316E"/>
    <w:rsid w:val="006A4B2E"/>
    <w:rsid w:val="0072455B"/>
    <w:rsid w:val="00734C0A"/>
    <w:rsid w:val="00776DAC"/>
    <w:rsid w:val="00796853"/>
    <w:rsid w:val="007F4940"/>
    <w:rsid w:val="008E1A18"/>
    <w:rsid w:val="0091719B"/>
    <w:rsid w:val="00961661"/>
    <w:rsid w:val="009802CE"/>
    <w:rsid w:val="00AB179B"/>
    <w:rsid w:val="00B15D71"/>
    <w:rsid w:val="00BB242B"/>
    <w:rsid w:val="00CB4005"/>
    <w:rsid w:val="00DA5137"/>
    <w:rsid w:val="00E431E1"/>
    <w:rsid w:val="00E50044"/>
    <w:rsid w:val="00F55942"/>
    <w:rsid w:val="00F9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930F"/>
  <w15:docId w15:val="{1074AB81-077C-42A1-962C-9F930300B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DA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6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776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Кулясова Елена Сергеевна</dc:creator>
  <cp:keywords/>
  <dc:description/>
  <cp:lastModifiedBy>Стрельникова Анастасия Олеговна</cp:lastModifiedBy>
  <cp:revision>33</cp:revision>
  <dcterms:created xsi:type="dcterms:W3CDTF">2021-01-23T04:34:00Z</dcterms:created>
  <dcterms:modified xsi:type="dcterms:W3CDTF">2026-10-23T05:23:00Z</dcterms:modified>
</cp:coreProperties>
</file>