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71FC8" w14:textId="77777777" w:rsidR="00F4077D" w:rsidRPr="001D7D12" w:rsidRDefault="00F4077D" w:rsidP="00F4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1D7D12">
        <w:rPr>
          <w:rFonts w:ascii="Times New Roman" w:hAnsi="Times New Roman"/>
          <w:bCs/>
          <w:sz w:val="28"/>
          <w:szCs w:val="28"/>
        </w:rPr>
        <w:t>Уведомление</w:t>
      </w:r>
    </w:p>
    <w:p w14:paraId="7D9AFD24" w14:textId="77777777" w:rsidR="00F4077D" w:rsidRDefault="00F4077D" w:rsidP="00F4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D7D12">
        <w:rPr>
          <w:rFonts w:ascii="Times New Roman" w:hAnsi="Times New Roman"/>
          <w:bCs/>
          <w:sz w:val="28"/>
          <w:szCs w:val="28"/>
        </w:rPr>
        <w:t xml:space="preserve">о проведении сбора предложений и замечаний организаций и граждан </w:t>
      </w:r>
    </w:p>
    <w:p w14:paraId="3DEE44D8" w14:textId="77777777" w:rsidR="00F4077D" w:rsidRPr="001D7D12" w:rsidRDefault="00F4077D" w:rsidP="00F4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D7D12">
        <w:rPr>
          <w:rFonts w:ascii="Times New Roman" w:hAnsi="Times New Roman"/>
          <w:bCs/>
          <w:sz w:val="28"/>
          <w:szCs w:val="28"/>
        </w:rPr>
        <w:t>о соответствии антимонопольному законодательству</w:t>
      </w:r>
    </w:p>
    <w:p w14:paraId="78D3D91F" w14:textId="77777777" w:rsidR="00F4077D" w:rsidRPr="001D7D12" w:rsidRDefault="00F4077D" w:rsidP="00F4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3D857A" w14:textId="77777777" w:rsidR="00F4077D" w:rsidRPr="001D7D12" w:rsidRDefault="00F4077D" w:rsidP="00F4077D">
      <w:pPr>
        <w:pStyle w:val="a5"/>
        <w:rPr>
          <w:b w:val="0"/>
          <w:sz w:val="28"/>
          <w:szCs w:val="28"/>
        </w:rPr>
      </w:pPr>
      <w:r w:rsidRPr="001D7D12">
        <w:rPr>
          <w:b w:val="0"/>
          <w:sz w:val="28"/>
          <w:szCs w:val="28"/>
        </w:rPr>
        <w:t>проекта постановления администрации городского округа Тольятти</w:t>
      </w:r>
    </w:p>
    <w:p w14:paraId="3D36860B" w14:textId="4E7DFC9B" w:rsidR="00F4077D" w:rsidRPr="00084CDE" w:rsidRDefault="00F4077D" w:rsidP="00F4077D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«</w:t>
      </w:r>
      <w:r w:rsidR="008A0BE3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Тольятти от 24.04.2023 № 1377-п/1 </w:t>
      </w:r>
      <w:r w:rsidR="008A0BE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«О реализации дебиторской задолженности перед бюджетом</w:t>
      </w:r>
      <w:r w:rsidR="008A0BE3" w:rsidRPr="003F1BEC">
        <w:rPr>
          <w:rFonts w:ascii="Times New Roman" w:hAnsi="Times New Roman"/>
          <w:bCs/>
          <w:sz w:val="28"/>
          <w:szCs w:val="28"/>
        </w:rPr>
        <w:t xml:space="preserve"> городского округа Тольятти путем уступки требования (цессии)</w:t>
      </w:r>
      <w:r w:rsidRPr="00084CDE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»</w:t>
      </w:r>
    </w:p>
    <w:p w14:paraId="6FC11D0C" w14:textId="77777777" w:rsidR="00F4077D" w:rsidRPr="001D7D12" w:rsidRDefault="00F4077D" w:rsidP="00F4077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E845962" w14:textId="7B0B38BD" w:rsidR="00F4077D" w:rsidRDefault="00F4077D" w:rsidP="00F407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0953">
        <w:rPr>
          <w:rFonts w:ascii="Times New Roman" w:hAnsi="Times New Roman"/>
          <w:sz w:val="28"/>
          <w:szCs w:val="28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администрации городского округа Тольятти </w:t>
      </w:r>
      <w:bookmarkStart w:id="1" w:name="_Hlk182916318"/>
      <w:r>
        <w:rPr>
          <w:rFonts w:ascii="Times New Roman" w:hAnsi="Times New Roman"/>
          <w:sz w:val="28"/>
          <w:szCs w:val="28"/>
        </w:rPr>
        <w:t>«</w:t>
      </w:r>
      <w:r w:rsidR="008A0BE3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Тольятти от 24.04.2023 № 1377-п/1 </w:t>
      </w:r>
      <w:r w:rsidR="008A0BE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«О реализации дебиторской задолженности перед бюджетом</w:t>
      </w:r>
      <w:r w:rsidR="008A0BE3" w:rsidRPr="003F1BEC">
        <w:rPr>
          <w:rFonts w:ascii="Times New Roman" w:hAnsi="Times New Roman"/>
          <w:bCs/>
          <w:sz w:val="28"/>
          <w:szCs w:val="28"/>
        </w:rPr>
        <w:t xml:space="preserve"> городского округа Тольятти путем уступки требования (цессии)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14:paraId="1665E08B" w14:textId="77777777" w:rsidR="00F4077D" w:rsidRDefault="00F4077D" w:rsidP="00F407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63E31A" w14:textId="77777777" w:rsidR="00F4077D" w:rsidRPr="005E7C09" w:rsidRDefault="00F4077D" w:rsidP="00F407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r w:rsidRPr="005E7C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demidova.na@tgl.ru</w:t>
      </w:r>
      <w:hyperlink r:id="rId5" w:history="1"/>
      <w:r w:rsidRPr="005E7C09">
        <w:rPr>
          <w:rFonts w:ascii="Times New Roman" w:hAnsi="Times New Roman"/>
          <w:sz w:val="28"/>
          <w:szCs w:val="28"/>
        </w:rPr>
        <w:t xml:space="preserve"> </w:t>
      </w:r>
    </w:p>
    <w:p w14:paraId="5C0C3589" w14:textId="171A0989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 xml:space="preserve">Сроки приема предложений и замечаний: с </w:t>
      </w:r>
      <w:r w:rsidR="00D83E21">
        <w:rPr>
          <w:rFonts w:ascii="Times New Roman" w:hAnsi="Times New Roman"/>
          <w:sz w:val="28"/>
          <w:szCs w:val="28"/>
        </w:rPr>
        <w:t>2</w:t>
      </w:r>
      <w:r w:rsidR="008A0BE3">
        <w:rPr>
          <w:rFonts w:ascii="Times New Roman" w:hAnsi="Times New Roman"/>
          <w:sz w:val="28"/>
          <w:szCs w:val="28"/>
        </w:rPr>
        <w:t>3</w:t>
      </w:r>
      <w:r w:rsidRPr="005E7C09">
        <w:rPr>
          <w:rFonts w:ascii="Times New Roman" w:hAnsi="Times New Roman"/>
          <w:sz w:val="28"/>
          <w:szCs w:val="28"/>
        </w:rPr>
        <w:t xml:space="preserve"> </w:t>
      </w:r>
      <w:r w:rsidR="008A0BE3">
        <w:rPr>
          <w:rFonts w:ascii="Times New Roman" w:hAnsi="Times New Roman"/>
          <w:sz w:val="28"/>
          <w:szCs w:val="28"/>
        </w:rPr>
        <w:t>сентября</w:t>
      </w:r>
      <w:r w:rsidRPr="005E7C09">
        <w:rPr>
          <w:rFonts w:ascii="Times New Roman" w:hAnsi="Times New Roman"/>
          <w:sz w:val="28"/>
          <w:szCs w:val="28"/>
        </w:rPr>
        <w:t xml:space="preserve"> 202</w:t>
      </w:r>
      <w:r w:rsidR="008A0BE3">
        <w:rPr>
          <w:rFonts w:ascii="Times New Roman" w:hAnsi="Times New Roman"/>
          <w:sz w:val="28"/>
          <w:szCs w:val="28"/>
        </w:rPr>
        <w:t>6</w:t>
      </w:r>
      <w:r w:rsidRPr="005E7C09">
        <w:rPr>
          <w:rFonts w:ascii="Times New Roman" w:hAnsi="Times New Roman"/>
          <w:sz w:val="28"/>
          <w:szCs w:val="28"/>
        </w:rPr>
        <w:t xml:space="preserve">г. по </w:t>
      </w:r>
      <w:r w:rsidR="00D83E21">
        <w:rPr>
          <w:rFonts w:ascii="Times New Roman" w:hAnsi="Times New Roman"/>
          <w:sz w:val="28"/>
          <w:szCs w:val="28"/>
        </w:rPr>
        <w:t>2</w:t>
      </w:r>
      <w:r w:rsidR="008A0BE3">
        <w:rPr>
          <w:rFonts w:ascii="Times New Roman" w:hAnsi="Times New Roman"/>
          <w:sz w:val="28"/>
          <w:szCs w:val="28"/>
        </w:rPr>
        <w:t>7</w:t>
      </w:r>
      <w:r w:rsidRPr="005E7C09">
        <w:rPr>
          <w:rFonts w:ascii="Times New Roman" w:hAnsi="Times New Roman"/>
          <w:sz w:val="28"/>
          <w:szCs w:val="28"/>
        </w:rPr>
        <w:t xml:space="preserve"> </w:t>
      </w:r>
      <w:r w:rsidR="008A0BE3">
        <w:rPr>
          <w:rFonts w:ascii="Times New Roman" w:hAnsi="Times New Roman"/>
          <w:sz w:val="28"/>
          <w:szCs w:val="28"/>
        </w:rPr>
        <w:t>сентября</w:t>
      </w:r>
      <w:r w:rsidRPr="005E7C09">
        <w:rPr>
          <w:rFonts w:ascii="Times New Roman" w:hAnsi="Times New Roman"/>
          <w:sz w:val="28"/>
          <w:szCs w:val="28"/>
        </w:rPr>
        <w:t xml:space="preserve">  202</w:t>
      </w:r>
      <w:r w:rsidR="000C4C6D">
        <w:rPr>
          <w:rFonts w:ascii="Times New Roman" w:hAnsi="Times New Roman"/>
          <w:sz w:val="28"/>
          <w:szCs w:val="28"/>
        </w:rPr>
        <w:t xml:space="preserve">6 </w:t>
      </w:r>
      <w:r w:rsidRPr="005E7C09">
        <w:rPr>
          <w:rFonts w:ascii="Times New Roman" w:hAnsi="Times New Roman"/>
          <w:sz w:val="28"/>
          <w:szCs w:val="28"/>
        </w:rPr>
        <w:t>г.</w:t>
      </w:r>
    </w:p>
    <w:p w14:paraId="5B6EA17C" w14:textId="77777777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35EE49" w14:textId="77777777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>Приложения:</w:t>
      </w:r>
    </w:p>
    <w:p w14:paraId="36033100" w14:textId="16434DBF" w:rsidR="00F4077D" w:rsidRPr="00F4077D" w:rsidRDefault="00F4077D" w:rsidP="008A0BE3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5E7C09">
        <w:rPr>
          <w:b w:val="0"/>
          <w:sz w:val="28"/>
          <w:szCs w:val="28"/>
        </w:rPr>
        <w:t xml:space="preserve">Проект постановления администрации городского округа Тольятти </w:t>
      </w:r>
      <w:r w:rsidRPr="00F4077D">
        <w:rPr>
          <w:b w:val="0"/>
          <w:sz w:val="28"/>
          <w:szCs w:val="28"/>
        </w:rPr>
        <w:t>«</w:t>
      </w:r>
      <w:r w:rsidR="008A0BE3" w:rsidRPr="008A0BE3">
        <w:rPr>
          <w:b w:val="0"/>
          <w:sz w:val="28"/>
          <w:szCs w:val="28"/>
        </w:rPr>
        <w:t>О внесении изменений в постановление администрации городского округа Тольятти от 24.04.2023 № 1377-п/1 «О реализации дебиторской задолженности перед бюджетом городского округа Тольятти путем уступки требования (цессии)</w:t>
      </w:r>
      <w:r w:rsidRPr="00F4077D">
        <w:rPr>
          <w:b w:val="0"/>
          <w:sz w:val="28"/>
          <w:szCs w:val="28"/>
        </w:rPr>
        <w:t>».</w:t>
      </w:r>
    </w:p>
    <w:p w14:paraId="337B959B" w14:textId="77777777" w:rsidR="00F4077D" w:rsidRPr="005E7C09" w:rsidRDefault="00F4077D" w:rsidP="00F4077D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5E7C09">
        <w:rPr>
          <w:b w:val="0"/>
          <w:sz w:val="28"/>
          <w:szCs w:val="28"/>
        </w:rPr>
        <w:t>Пояснительная записка к проекту постановления.</w:t>
      </w:r>
    </w:p>
    <w:p w14:paraId="27273586" w14:textId="77777777" w:rsidR="00F4077D" w:rsidRPr="005E7C09" w:rsidRDefault="00F4077D" w:rsidP="00F4077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>Форма предложений и замечаний.</w:t>
      </w:r>
    </w:p>
    <w:p w14:paraId="263D23D5" w14:textId="77777777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94672B" w14:textId="77777777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46865B" w14:textId="77777777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 xml:space="preserve">ФИО, должность: </w:t>
      </w:r>
    </w:p>
    <w:p w14:paraId="469D3191" w14:textId="4D410F36" w:rsidR="00F4077D" w:rsidRPr="005E7C09" w:rsidRDefault="00F4077D" w:rsidP="00F4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7C09">
        <w:rPr>
          <w:rFonts w:ascii="Times New Roman" w:hAnsi="Times New Roman"/>
          <w:sz w:val="28"/>
          <w:szCs w:val="28"/>
        </w:rPr>
        <w:t xml:space="preserve">Демидова Надежда Анатольевна, </w:t>
      </w: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Pr="005E7C09">
        <w:rPr>
          <w:rFonts w:ascii="Times New Roman" w:hAnsi="Times New Roman"/>
          <w:sz w:val="28"/>
          <w:szCs w:val="28"/>
        </w:rPr>
        <w:t xml:space="preserve">администрирования доходов департамента по управлению муниципальным имуществом администрации городского округа Тольятти, </w:t>
      </w:r>
      <w:r w:rsidRPr="005E7C09">
        <w:rPr>
          <w:rFonts w:ascii="Times New Roman" w:hAnsi="Times New Roman"/>
          <w:sz w:val="28"/>
          <w:szCs w:val="28"/>
        </w:rPr>
        <w:br/>
        <w:t>тел.: (8482) 54-38-93.</w:t>
      </w:r>
    </w:p>
    <w:p w14:paraId="297A159A" w14:textId="77777777" w:rsidR="00F4077D" w:rsidRDefault="00F4077D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4832317" w14:textId="77777777" w:rsidR="00F4077D" w:rsidRDefault="00F4077D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F38BED5" w14:textId="77777777" w:rsidR="00F4077D" w:rsidRDefault="00F4077D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C4CB3C8" w14:textId="77777777" w:rsidR="00F4077D" w:rsidRDefault="00F4077D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46BBBA5" w14:textId="77777777" w:rsidR="00773F8E" w:rsidRPr="00084E93" w:rsidRDefault="00773F8E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240A8781" w14:textId="77777777" w:rsidR="00FF7782" w:rsidRPr="00FB7BA0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F7782" w:rsidRPr="00FB7BA0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77"/>
    <w:rsid w:val="00007DD4"/>
    <w:rsid w:val="00020E31"/>
    <w:rsid w:val="000503EB"/>
    <w:rsid w:val="00084E93"/>
    <w:rsid w:val="000A35B5"/>
    <w:rsid w:val="000B5761"/>
    <w:rsid w:val="000C4C6D"/>
    <w:rsid w:val="00106C71"/>
    <w:rsid w:val="00160953"/>
    <w:rsid w:val="001668D2"/>
    <w:rsid w:val="002B7373"/>
    <w:rsid w:val="002E0518"/>
    <w:rsid w:val="003036DB"/>
    <w:rsid w:val="003C12FB"/>
    <w:rsid w:val="003D53BF"/>
    <w:rsid w:val="003E36B6"/>
    <w:rsid w:val="003E3809"/>
    <w:rsid w:val="00424F18"/>
    <w:rsid w:val="00435125"/>
    <w:rsid w:val="00436580"/>
    <w:rsid w:val="00460CC5"/>
    <w:rsid w:val="004B67E0"/>
    <w:rsid w:val="004E29E8"/>
    <w:rsid w:val="005142AF"/>
    <w:rsid w:val="0052027C"/>
    <w:rsid w:val="00522BEA"/>
    <w:rsid w:val="005476BA"/>
    <w:rsid w:val="005870E2"/>
    <w:rsid w:val="005A5A72"/>
    <w:rsid w:val="005C52C3"/>
    <w:rsid w:val="005E71CA"/>
    <w:rsid w:val="00601274"/>
    <w:rsid w:val="006661CB"/>
    <w:rsid w:val="006836DA"/>
    <w:rsid w:val="006954F2"/>
    <w:rsid w:val="006E0F5E"/>
    <w:rsid w:val="00717032"/>
    <w:rsid w:val="00773F8E"/>
    <w:rsid w:val="00783443"/>
    <w:rsid w:val="007A5542"/>
    <w:rsid w:val="007E3BCB"/>
    <w:rsid w:val="00816B37"/>
    <w:rsid w:val="00836734"/>
    <w:rsid w:val="0087207F"/>
    <w:rsid w:val="008914E9"/>
    <w:rsid w:val="008A0BE3"/>
    <w:rsid w:val="008C3571"/>
    <w:rsid w:val="008F26A0"/>
    <w:rsid w:val="00993C6A"/>
    <w:rsid w:val="009A1A08"/>
    <w:rsid w:val="009D5AAB"/>
    <w:rsid w:val="009F589E"/>
    <w:rsid w:val="00A076C1"/>
    <w:rsid w:val="00A30FAA"/>
    <w:rsid w:val="00A54ED9"/>
    <w:rsid w:val="00A97F5C"/>
    <w:rsid w:val="00AA44F5"/>
    <w:rsid w:val="00AF3397"/>
    <w:rsid w:val="00B10C26"/>
    <w:rsid w:val="00B12D1D"/>
    <w:rsid w:val="00B33117"/>
    <w:rsid w:val="00B5793A"/>
    <w:rsid w:val="00B74EB9"/>
    <w:rsid w:val="00B8651B"/>
    <w:rsid w:val="00B87CA6"/>
    <w:rsid w:val="00C3069F"/>
    <w:rsid w:val="00C818A7"/>
    <w:rsid w:val="00CA7077"/>
    <w:rsid w:val="00CC23C5"/>
    <w:rsid w:val="00CD6E24"/>
    <w:rsid w:val="00CF0E91"/>
    <w:rsid w:val="00D02521"/>
    <w:rsid w:val="00D8191D"/>
    <w:rsid w:val="00D83E21"/>
    <w:rsid w:val="00DC06E5"/>
    <w:rsid w:val="00E128EE"/>
    <w:rsid w:val="00E501BD"/>
    <w:rsid w:val="00E67569"/>
    <w:rsid w:val="00EC412D"/>
    <w:rsid w:val="00EE036D"/>
    <w:rsid w:val="00EF4705"/>
    <w:rsid w:val="00F33D93"/>
    <w:rsid w:val="00F4077D"/>
    <w:rsid w:val="00F42342"/>
    <w:rsid w:val="00F54908"/>
    <w:rsid w:val="00F64D71"/>
    <w:rsid w:val="00F73BFF"/>
    <w:rsid w:val="00F86EB9"/>
    <w:rsid w:val="00FB4F18"/>
    <w:rsid w:val="00FB5AD0"/>
    <w:rsid w:val="00FB7BA0"/>
    <w:rsid w:val="00FF51B3"/>
    <w:rsid w:val="00FF6148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DC648"/>
  <w15:docId w15:val="{E5D3014D-F12A-4CFF-AF84-7149B581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0">
    <w:name w:val="1"/>
    <w:basedOn w:val="a"/>
    <w:rsid w:val="005476BA"/>
    <w:pPr>
      <w:spacing w:line="240" w:lineRule="exact"/>
    </w:pPr>
    <w:rPr>
      <w:rFonts w:ascii="Calibri" w:eastAsia="Times New Roman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ii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Соловьева Наталья Юрьевна</cp:lastModifiedBy>
  <cp:revision>2</cp:revision>
  <cp:lastPrinted>2021-07-01T09:54:00Z</cp:lastPrinted>
  <dcterms:created xsi:type="dcterms:W3CDTF">2026-09-22T05:24:00Z</dcterms:created>
  <dcterms:modified xsi:type="dcterms:W3CDTF">2026-09-22T05:24:00Z</dcterms:modified>
</cp:coreProperties>
</file>