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4"/>
        <w:gridCol w:w="129"/>
        <w:gridCol w:w="1172"/>
        <w:gridCol w:w="2706"/>
        <w:gridCol w:w="3920"/>
        <w:gridCol w:w="1312"/>
      </w:tblGrid>
      <w:tr w:rsidR="00733EA5" w:rsidRPr="00DA0E53" w:rsidTr="00E13ED5">
        <w:tc>
          <w:tcPr>
            <w:tcW w:w="9923" w:type="dxa"/>
            <w:gridSpan w:val="6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Уведомление</w:t>
            </w:r>
          </w:p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о проведении сбора предложений и замечаний организаций</w:t>
            </w:r>
          </w:p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и граждан о соответствии антимонопольному законодательству</w:t>
            </w:r>
          </w:p>
        </w:tc>
      </w:tr>
      <w:tr w:rsidR="00733EA5" w:rsidRPr="00DA0E53" w:rsidTr="00E13ED5">
        <w:tc>
          <w:tcPr>
            <w:tcW w:w="9923" w:type="dxa"/>
            <w:gridSpan w:val="6"/>
          </w:tcPr>
          <w:p w:rsidR="00184D4E" w:rsidRPr="00E13ED5" w:rsidRDefault="00184D4E" w:rsidP="00184D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О внесении изменений в постановление </w:t>
            </w:r>
          </w:p>
          <w:p w:rsidR="00184D4E" w:rsidRPr="00E13ED5" w:rsidRDefault="00184D4E" w:rsidP="00184D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администрации городского округа Тольятти от 26.11.2021 г № 3642-п/1 </w:t>
            </w:r>
          </w:p>
          <w:p w:rsidR="00184D4E" w:rsidRPr="00E13ED5" w:rsidRDefault="00184D4E" w:rsidP="00184D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«О предоставлении субсидий муниципальным бюджетным и автономным учреждениям городского округа Тольятти, находящимся в ведомственном подчинении департамента культуры администрации городского округа Тольятти, в соответствии с абзацем вторым пункта 1 статьи 78.1 бюджетного кодекса российской федерации и о признании утратившими силу отдельных муниципальных правовых актов</w:t>
            </w:r>
          </w:p>
          <w:p w:rsidR="00733EA5" w:rsidRPr="00E13ED5" w:rsidRDefault="00733EA5" w:rsidP="00843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33EA5" w:rsidRPr="00DA0E53" w:rsidTr="00DA0E53">
        <w:tc>
          <w:tcPr>
            <w:tcW w:w="9923" w:type="dxa"/>
            <w:gridSpan w:val="6"/>
          </w:tcPr>
          <w:p w:rsidR="00184D4E" w:rsidRPr="00E13ED5" w:rsidRDefault="00733EA5" w:rsidP="00E13ED5">
            <w:pPr>
              <w:autoSpaceDE w:val="0"/>
              <w:autoSpaceDN w:val="0"/>
              <w:adjustRightInd w:val="0"/>
              <w:spacing w:after="0" w:line="240" w:lineRule="auto"/>
              <w:ind w:firstLine="790"/>
              <w:jc w:val="both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Настоящим </w:t>
            </w:r>
            <w:r w:rsidR="00184D4E" w:rsidRPr="00E13ED5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  <w:r w:rsidR="008432BC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 проекта постановления «</w:t>
            </w:r>
            <w:r w:rsidR="00184D4E" w:rsidRPr="00E13ED5">
              <w:rPr>
                <w:rFonts w:ascii="Times New Roman" w:hAnsi="Times New Roman" w:cs="Times New Roman"/>
                <w:sz w:val="28"/>
                <w:szCs w:val="24"/>
              </w:rPr>
              <w:t>О внесении изменений в постановление администрации городского округа Толь</w:t>
            </w:r>
            <w:r w:rsidR="00E13ED5">
              <w:rPr>
                <w:rFonts w:ascii="Times New Roman" w:hAnsi="Times New Roman" w:cs="Times New Roman"/>
                <w:sz w:val="28"/>
                <w:szCs w:val="24"/>
              </w:rPr>
              <w:t xml:space="preserve">ятти от 26.11.2021 г № 3642-п/1 </w:t>
            </w:r>
            <w:r w:rsidR="00184D4E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«О предоставлении субсидий муниципальным бюджетным и автономным учреждениям городского округа Тольятти, находящимся в ведомственном подчинении департамента культуры администрации городского округа Тольятти, в соответствии с абзацем вторым пункта 1 </w:t>
            </w:r>
            <w:r w:rsidR="00E13ED5">
              <w:rPr>
                <w:rFonts w:ascii="Times New Roman" w:hAnsi="Times New Roman" w:cs="Times New Roman"/>
                <w:sz w:val="28"/>
                <w:szCs w:val="24"/>
              </w:rPr>
              <w:t>статьи 78.1 бюджетного кодекса Р</w:t>
            </w:r>
            <w:r w:rsidR="00184D4E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оссийской </w:t>
            </w:r>
            <w:r w:rsidR="00E13ED5">
              <w:rPr>
                <w:rFonts w:ascii="Times New Roman" w:hAnsi="Times New Roman" w:cs="Times New Roman"/>
                <w:sz w:val="28"/>
                <w:szCs w:val="24"/>
              </w:rPr>
              <w:t>Ф</w:t>
            </w:r>
            <w:r w:rsidR="00184D4E" w:rsidRPr="00E13ED5">
              <w:rPr>
                <w:rFonts w:ascii="Times New Roman" w:hAnsi="Times New Roman" w:cs="Times New Roman"/>
                <w:sz w:val="28"/>
                <w:szCs w:val="24"/>
              </w:rPr>
              <w:t>едерации и о признании утратившими силу отдельных муниципальных правовых актов»</w:t>
            </w:r>
            <w:r w:rsidR="00E13ED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733EA5" w:rsidRPr="00E13ED5" w:rsidRDefault="00733EA5" w:rsidP="00E13ED5">
            <w:pPr>
              <w:autoSpaceDE w:val="0"/>
              <w:autoSpaceDN w:val="0"/>
              <w:adjustRightInd w:val="0"/>
              <w:spacing w:after="0" w:line="240" w:lineRule="auto"/>
              <w:ind w:firstLine="79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33EA5" w:rsidRPr="00E13ED5" w:rsidTr="00DA0E53">
        <w:tc>
          <w:tcPr>
            <w:tcW w:w="9923" w:type="dxa"/>
            <w:gridSpan w:val="6"/>
          </w:tcPr>
          <w:p w:rsidR="00733EA5" w:rsidRPr="00E13ED5" w:rsidRDefault="00733EA5" w:rsidP="00E13ED5">
            <w:pPr>
              <w:autoSpaceDE w:val="0"/>
              <w:autoSpaceDN w:val="0"/>
              <w:adjustRightInd w:val="0"/>
              <w:spacing w:after="0" w:line="240" w:lineRule="auto"/>
              <w:ind w:firstLine="79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733EA5" w:rsidRPr="00DA0E53" w:rsidTr="00E13ED5">
        <w:trPr>
          <w:trHeight w:val="521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:rsidR="00733EA5" w:rsidRPr="00E13ED5" w:rsidRDefault="00996CA0" w:rsidP="00CE50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  <w:lang w:val="en-US"/>
              </w:rPr>
              <w:t>diakova.om</w:t>
            </w:r>
            <w:r w:rsidR="00E13ED5" w:rsidRPr="00E13ED5">
              <w:rPr>
                <w:rFonts w:ascii="Times New Roman" w:hAnsi="Times New Roman" w:cs="Times New Roman"/>
                <w:color w:val="000000"/>
                <w:sz w:val="28"/>
                <w:szCs w:val="18"/>
                <w:shd w:val="clear" w:color="auto" w:fill="FFFFFF"/>
              </w:rPr>
              <w:t>@tgl.ru</w:t>
            </w:r>
          </w:p>
        </w:tc>
      </w:tr>
      <w:tr w:rsidR="00733EA5" w:rsidRPr="00E13ED5" w:rsidTr="00DA0E53">
        <w:tc>
          <w:tcPr>
            <w:tcW w:w="9923" w:type="dxa"/>
            <w:gridSpan w:val="6"/>
            <w:tcBorders>
              <w:top w:val="single" w:sz="4" w:space="0" w:color="auto"/>
            </w:tcBorders>
          </w:tcPr>
          <w:p w:rsidR="00E13ED5" w:rsidRDefault="00E13ED5" w:rsidP="00E13E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33EA5" w:rsidRPr="00E13ED5" w:rsidRDefault="00733EA5" w:rsidP="00996C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Сроки приема предложений и замечаний: с </w:t>
            </w:r>
            <w:r w:rsidR="00E13ED5" w:rsidRPr="00E13ED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996CA0" w:rsidRPr="00996CA0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E13ED5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996CA0">
              <w:rPr>
                <w:rFonts w:ascii="Times New Roman" w:hAnsi="Times New Roman" w:cs="Times New Roman"/>
                <w:sz w:val="28"/>
                <w:szCs w:val="24"/>
              </w:rPr>
              <w:t>июля</w:t>
            </w:r>
            <w:r w:rsidR="00E13ED5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 2026</w:t>
            </w: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 w:rsidR="00E13ED5" w:rsidRPr="00E13ED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996CA0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  <w:r w:rsidR="00E13ED5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» </w:t>
            </w:r>
            <w:r w:rsidR="00996CA0">
              <w:rPr>
                <w:rFonts w:ascii="Times New Roman" w:hAnsi="Times New Roman" w:cs="Times New Roman"/>
                <w:sz w:val="28"/>
                <w:szCs w:val="24"/>
              </w:rPr>
              <w:t>июля</w:t>
            </w:r>
            <w:r w:rsidR="00E13ED5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 2026.</w:t>
            </w:r>
          </w:p>
        </w:tc>
      </w:tr>
      <w:tr w:rsidR="00733EA5" w:rsidRPr="00E13ED5" w:rsidTr="00DA0E53">
        <w:tc>
          <w:tcPr>
            <w:tcW w:w="9923" w:type="dxa"/>
            <w:gridSpan w:val="6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Приложения:</w:t>
            </w:r>
          </w:p>
        </w:tc>
      </w:tr>
      <w:tr w:rsidR="00733EA5" w:rsidRPr="00E13ED5" w:rsidTr="00E13ED5">
        <w:tc>
          <w:tcPr>
            <w:tcW w:w="684" w:type="dxa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239" w:type="dxa"/>
            <w:gridSpan w:val="5"/>
          </w:tcPr>
          <w:p w:rsidR="00733EA5" w:rsidRPr="00E13ED5" w:rsidRDefault="00E73599" w:rsidP="00184D4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Проект постановления </w:t>
            </w:r>
            <w:r w:rsidR="00DA0E53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администрации </w:t>
            </w:r>
            <w:r w:rsidR="00E13ED5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184D4E" w:rsidRPr="00E13ED5">
              <w:rPr>
                <w:rFonts w:ascii="Times New Roman" w:hAnsi="Times New Roman" w:cs="Times New Roman"/>
                <w:sz w:val="28"/>
                <w:szCs w:val="24"/>
              </w:rPr>
              <w:t>О внесении изменений в постановление администрации городского округа Тольятти от 26.11.2021 г № 3642-п/1 «О предоставлении субсидий муниципальным бюджетным и автономным учреждениям городского округа Тольятти, находящимся в ведомственном подчинении департамента культуры администрации городского округа Тольятти, в соответствии с абзацем вторым пункта 1 статьи 78.1 бюджетного кодекса российской федерации и о признании утратившими силу отдельных муниципальных правовых актов</w:t>
            </w:r>
            <w:r w:rsidR="007A74A4" w:rsidRPr="00E13ED5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733EA5" w:rsidRPr="00E13ED5" w:rsidTr="00DA0E53">
        <w:tc>
          <w:tcPr>
            <w:tcW w:w="684" w:type="dxa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2.</w:t>
            </w:r>
          </w:p>
        </w:tc>
        <w:tc>
          <w:tcPr>
            <w:tcW w:w="9239" w:type="dxa"/>
            <w:gridSpan w:val="5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Пояснительная записка к прое</w:t>
            </w:r>
            <w:r w:rsidR="00E13ED5">
              <w:rPr>
                <w:rFonts w:ascii="Times New Roman" w:hAnsi="Times New Roman" w:cs="Times New Roman"/>
                <w:sz w:val="28"/>
                <w:szCs w:val="24"/>
              </w:rPr>
              <w:t>кту постановления Администрации.</w:t>
            </w:r>
          </w:p>
        </w:tc>
      </w:tr>
      <w:tr w:rsidR="00733EA5" w:rsidRPr="00E13ED5" w:rsidTr="00DA0E53">
        <w:tc>
          <w:tcPr>
            <w:tcW w:w="684" w:type="dxa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9239" w:type="dxa"/>
            <w:gridSpan w:val="5"/>
          </w:tcPr>
          <w:p w:rsidR="00733EA5" w:rsidRDefault="00733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Форма предложений и замечаний.</w:t>
            </w:r>
          </w:p>
          <w:p w:rsidR="00E13ED5" w:rsidRPr="00E13ED5" w:rsidRDefault="00E13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33EA5" w:rsidRPr="00E13ED5" w:rsidTr="004B0B58">
        <w:trPr>
          <w:gridAfter w:val="1"/>
          <w:wAfter w:w="1312" w:type="dxa"/>
        </w:trPr>
        <w:tc>
          <w:tcPr>
            <w:tcW w:w="1985" w:type="dxa"/>
            <w:gridSpan w:val="3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bottom w:val="single" w:sz="4" w:space="0" w:color="auto"/>
            </w:tcBorders>
          </w:tcPr>
          <w:p w:rsidR="00733EA5" w:rsidRPr="00E13ED5" w:rsidRDefault="00996CA0" w:rsidP="00E13E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Дьякова Ольга Михайловна</w:t>
            </w:r>
            <w:r w:rsidR="006D3BD1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главный специалист финансово-</w:t>
            </w:r>
            <w:r w:rsidR="006D3BD1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экономического </w:t>
            </w:r>
            <w:r w:rsidR="00E73599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отдела </w:t>
            </w:r>
            <w:r w:rsidR="006D3BD1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департамента культуры </w:t>
            </w:r>
            <w:r w:rsidR="00C74812"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 городского округа Тольятти</w:t>
            </w:r>
          </w:p>
        </w:tc>
      </w:tr>
      <w:tr w:rsidR="00733EA5" w:rsidRPr="00E13ED5" w:rsidTr="00E13ED5">
        <w:tc>
          <w:tcPr>
            <w:tcW w:w="813" w:type="dxa"/>
            <w:gridSpan w:val="2"/>
          </w:tcPr>
          <w:p w:rsidR="00E13ED5" w:rsidRDefault="00E13E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>Тел.:</w:t>
            </w:r>
          </w:p>
        </w:tc>
        <w:tc>
          <w:tcPr>
            <w:tcW w:w="3878" w:type="dxa"/>
            <w:gridSpan w:val="2"/>
          </w:tcPr>
          <w:p w:rsidR="00E13ED5" w:rsidRDefault="00E13ED5" w:rsidP="006D3B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33EA5" w:rsidRPr="00E13ED5" w:rsidRDefault="00E73599" w:rsidP="00996C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3ED5">
              <w:rPr>
                <w:rFonts w:ascii="Times New Roman" w:hAnsi="Times New Roman" w:cs="Times New Roman"/>
                <w:sz w:val="28"/>
                <w:szCs w:val="24"/>
              </w:rPr>
              <w:t xml:space="preserve">8 8482 </w:t>
            </w:r>
            <w:r w:rsidR="00996CA0">
              <w:rPr>
                <w:rFonts w:ascii="Times New Roman" w:hAnsi="Times New Roman" w:cs="Times New Roman"/>
                <w:sz w:val="28"/>
                <w:szCs w:val="24"/>
              </w:rPr>
              <w:t>54 34 64</w:t>
            </w:r>
            <w:bookmarkStart w:id="0" w:name="_GoBack"/>
            <w:bookmarkEnd w:id="0"/>
          </w:p>
        </w:tc>
        <w:tc>
          <w:tcPr>
            <w:tcW w:w="5232" w:type="dxa"/>
            <w:gridSpan w:val="2"/>
          </w:tcPr>
          <w:p w:rsidR="00733EA5" w:rsidRPr="00E13ED5" w:rsidRDefault="00733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33EA5" w:rsidRPr="00DA0E53" w:rsidRDefault="00733EA5" w:rsidP="00733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2BC" w:rsidRPr="00DA0E53" w:rsidRDefault="008432BC" w:rsidP="008432B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432BC" w:rsidRPr="00DA0E53" w:rsidSect="009B139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C3220"/>
    <w:rsid w:val="0001159A"/>
    <w:rsid w:val="00102F3E"/>
    <w:rsid w:val="00184D4E"/>
    <w:rsid w:val="001B27F2"/>
    <w:rsid w:val="004B0B58"/>
    <w:rsid w:val="005678B9"/>
    <w:rsid w:val="005E5EEF"/>
    <w:rsid w:val="00624B0B"/>
    <w:rsid w:val="006D3BD1"/>
    <w:rsid w:val="00733EA5"/>
    <w:rsid w:val="007A74A4"/>
    <w:rsid w:val="008021E9"/>
    <w:rsid w:val="008432BC"/>
    <w:rsid w:val="00863BD3"/>
    <w:rsid w:val="00996CA0"/>
    <w:rsid w:val="009C3220"/>
    <w:rsid w:val="00AF652B"/>
    <w:rsid w:val="00B45EB4"/>
    <w:rsid w:val="00C74812"/>
    <w:rsid w:val="00CE5008"/>
    <w:rsid w:val="00DA0E53"/>
    <w:rsid w:val="00E13ED5"/>
    <w:rsid w:val="00E7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2BC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E7359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7359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7359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7359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7359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7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73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5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Наталья Викторовна</dc:creator>
  <cp:lastModifiedBy>saltymakova.ms</cp:lastModifiedBy>
  <cp:revision>2</cp:revision>
  <cp:lastPrinted>2021-12-23T07:35:00Z</cp:lastPrinted>
  <dcterms:created xsi:type="dcterms:W3CDTF">2026-07-20T12:06:00Z</dcterms:created>
  <dcterms:modified xsi:type="dcterms:W3CDTF">2026-07-20T12:06:00Z</dcterms:modified>
</cp:coreProperties>
</file>