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6EF" w:rsidRPr="00797021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021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797021" w:rsidRPr="00797021" w:rsidRDefault="00B156EF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администрация городского округа Тольятти</w:t>
      </w:r>
      <w:r w:rsidR="00E7114E" w:rsidRPr="00797021">
        <w:rPr>
          <w:b/>
        </w:rPr>
        <w:t xml:space="preserve"> </w:t>
      </w:r>
    </w:p>
    <w:p w:rsidR="00972E23" w:rsidRPr="00797021" w:rsidRDefault="00E02207" w:rsidP="009C02B7">
      <w:pPr>
        <w:pStyle w:val="Style2"/>
        <w:widowControl/>
        <w:spacing w:line="240" w:lineRule="auto"/>
        <w:jc w:val="center"/>
        <w:rPr>
          <w:b/>
        </w:rPr>
      </w:pPr>
      <w:proofErr w:type="gramStart"/>
      <w:r w:rsidRPr="00E02207">
        <w:rPr>
          <w:b/>
        </w:rPr>
        <w:t>О внесении изменений в постановление администрации городского округа Тольятти от 22.12.2025 № 2743-п/1«Об утверждении административного регламента предоставления муниципальной услуги «Предоставление ежемесячных денежных выплат на оплату жилого помещения, занимаемого по договору найма жилого помещения частного жилищного фонда, подна</w:t>
      </w:r>
      <w:r w:rsidRPr="00E02207">
        <w:rPr>
          <w:b/>
        </w:rPr>
        <w:t>й</w:t>
      </w:r>
      <w:r w:rsidRPr="00E02207">
        <w:rPr>
          <w:b/>
        </w:rPr>
        <w:t>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</w:t>
      </w:r>
      <w:r w:rsidRPr="00E02207">
        <w:rPr>
          <w:b/>
        </w:rPr>
        <w:t>н</w:t>
      </w:r>
      <w:r w:rsidRPr="00E02207">
        <w:rPr>
          <w:b/>
        </w:rPr>
        <w:t>ных учреждениях здравоохранения Самарской области, расположенных на</w:t>
      </w:r>
      <w:proofErr w:type="gramEnd"/>
      <w:r w:rsidRPr="00E02207">
        <w:rPr>
          <w:b/>
        </w:rPr>
        <w:t xml:space="preserve"> территории городского округа Тольятти</w:t>
      </w:r>
      <w:r w:rsidR="00797021" w:rsidRPr="00797021">
        <w:rPr>
          <w:b/>
        </w:rPr>
        <w:t>»</w:t>
      </w:r>
    </w:p>
    <w:p w:rsidR="00671F09" w:rsidRPr="00B156EF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671F09" w:rsidRDefault="00972E23" w:rsidP="0079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02207">
        <w:rPr>
          <w:rFonts w:ascii="Times New Roman" w:hAnsi="Times New Roman" w:cs="Times New Roman"/>
          <w:sz w:val="24"/>
          <w:szCs w:val="24"/>
        </w:rPr>
        <w:t>«</w:t>
      </w:r>
      <w:r w:rsidR="00E02207" w:rsidRPr="00E0220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22.12.2025 № 2743-п/1«Об утверждении административного регламента предоставления муниципальной услуги «Предоставление ежемесячных денежных выплат на оплату жилого помещения, занимаемого по договору найма жилого помещения частного</w:t>
      </w:r>
      <w:proofErr w:type="gramEnd"/>
      <w:r w:rsidR="00E02207" w:rsidRPr="00E02207">
        <w:rPr>
          <w:rFonts w:ascii="Times New Roman" w:hAnsi="Times New Roman" w:cs="Times New Roman"/>
          <w:sz w:val="24"/>
          <w:szCs w:val="24"/>
        </w:rPr>
        <w:t xml:space="preserve"> жилищного фонда, подна</w:t>
      </w:r>
      <w:r w:rsidR="00E02207" w:rsidRPr="00E02207">
        <w:rPr>
          <w:rFonts w:ascii="Times New Roman" w:hAnsi="Times New Roman" w:cs="Times New Roman"/>
          <w:sz w:val="24"/>
          <w:szCs w:val="24"/>
        </w:rPr>
        <w:t>й</w:t>
      </w:r>
      <w:r w:rsidR="00E02207" w:rsidRPr="00E02207">
        <w:rPr>
          <w:rFonts w:ascii="Times New Roman" w:hAnsi="Times New Roman" w:cs="Times New Roman"/>
          <w:sz w:val="24"/>
          <w:szCs w:val="24"/>
        </w:rPr>
        <w:t>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</w:t>
      </w:r>
      <w:r w:rsidR="00E02207" w:rsidRPr="00E02207">
        <w:rPr>
          <w:rFonts w:ascii="Times New Roman" w:hAnsi="Times New Roman" w:cs="Times New Roman"/>
          <w:sz w:val="24"/>
          <w:szCs w:val="24"/>
        </w:rPr>
        <w:t>н</w:t>
      </w:r>
      <w:r w:rsidR="00E02207" w:rsidRPr="00E02207">
        <w:rPr>
          <w:rFonts w:ascii="Times New Roman" w:hAnsi="Times New Roman" w:cs="Times New Roman"/>
          <w:sz w:val="24"/>
          <w:szCs w:val="24"/>
        </w:rPr>
        <w:t>ных учреждениях здравоохранения Самарской области, расположенных на территории городского округа Тольятти</w:t>
      </w:r>
      <w:r w:rsidR="00797021" w:rsidRPr="00797021">
        <w:rPr>
          <w:rFonts w:ascii="Times New Roman" w:hAnsi="Times New Roman" w:cs="Times New Roman"/>
          <w:sz w:val="24"/>
          <w:szCs w:val="24"/>
        </w:rPr>
        <w:t>»</w:t>
      </w:r>
      <w:r w:rsidR="00E02207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E02207">
        <w:rPr>
          <w:rFonts w:ascii="Times New Roman" w:hAnsi="Times New Roman" w:cs="Times New Roman"/>
          <w:sz w:val="24"/>
          <w:szCs w:val="24"/>
        </w:rPr>
        <w:t>11 марта 2026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207">
        <w:rPr>
          <w:rFonts w:ascii="Times New Roman" w:hAnsi="Times New Roman" w:cs="Times New Roman"/>
          <w:sz w:val="24"/>
          <w:szCs w:val="24"/>
        </w:rPr>
        <w:t>15 марта 2026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02B7" w:rsidRDefault="009C02B7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F70D5E" w:rsidRPr="0066731D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E02207">
        <w:rPr>
          <w:rFonts w:ascii="Times New Roman" w:hAnsi="Times New Roman" w:cs="Times New Roman"/>
          <w:sz w:val="24"/>
          <w:szCs w:val="24"/>
        </w:rPr>
        <w:t>«</w:t>
      </w:r>
      <w:r w:rsidR="00E02207" w:rsidRPr="00E0220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22.12.2025 № 2743-п/1«Об утверждении административного регламента предоставления муниципальной услуги «Предоставление ежемесячных денежных выплат на оплату жилого помещения, занимаемого по договору найма жилого помещения частного жилищного фонда, подна</w:t>
      </w:r>
      <w:r w:rsidR="00E02207" w:rsidRPr="00E02207">
        <w:rPr>
          <w:rFonts w:ascii="Times New Roman" w:hAnsi="Times New Roman" w:cs="Times New Roman"/>
          <w:sz w:val="24"/>
          <w:szCs w:val="24"/>
        </w:rPr>
        <w:t>й</w:t>
      </w:r>
      <w:r w:rsidR="00E02207" w:rsidRPr="00E02207">
        <w:rPr>
          <w:rFonts w:ascii="Times New Roman" w:hAnsi="Times New Roman" w:cs="Times New Roman"/>
          <w:sz w:val="24"/>
          <w:szCs w:val="24"/>
        </w:rPr>
        <w:t>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</w:t>
      </w:r>
      <w:r w:rsidR="00E02207" w:rsidRPr="00E02207">
        <w:rPr>
          <w:rFonts w:ascii="Times New Roman" w:hAnsi="Times New Roman" w:cs="Times New Roman"/>
          <w:sz w:val="24"/>
          <w:szCs w:val="24"/>
        </w:rPr>
        <w:t>н</w:t>
      </w:r>
      <w:r w:rsidR="00E02207" w:rsidRPr="00E02207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="00E02207" w:rsidRPr="00E02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207" w:rsidRPr="00E02207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E02207" w:rsidRPr="00E02207">
        <w:rPr>
          <w:rFonts w:ascii="Times New Roman" w:hAnsi="Times New Roman" w:cs="Times New Roman"/>
          <w:sz w:val="24"/>
          <w:szCs w:val="24"/>
        </w:rPr>
        <w:t xml:space="preserve"> здравоохранения Самарской области, расположенных на территории городского округа Тольятти</w:t>
      </w:r>
      <w:r w:rsidR="00797021" w:rsidRPr="00797021">
        <w:rPr>
          <w:rFonts w:ascii="Times New Roman" w:hAnsi="Times New Roman" w:cs="Times New Roman"/>
          <w:sz w:val="24"/>
          <w:szCs w:val="24"/>
        </w:rPr>
        <w:t>»</w:t>
      </w:r>
      <w:r w:rsidR="00F70D5E" w:rsidRPr="0066731D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proofErr w:type="gramStart"/>
      <w:r w:rsidR="009F136D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proofErr w:type="gramEnd"/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sectPr w:rsidR="00972E23" w:rsidRPr="00E842D5" w:rsidSect="00E022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3E5B4D"/>
    <w:rsid w:val="00422F74"/>
    <w:rsid w:val="00426D90"/>
    <w:rsid w:val="004C41BB"/>
    <w:rsid w:val="00503B49"/>
    <w:rsid w:val="0066731D"/>
    <w:rsid w:val="00671F09"/>
    <w:rsid w:val="006D680C"/>
    <w:rsid w:val="007926D1"/>
    <w:rsid w:val="00797021"/>
    <w:rsid w:val="007B5DB2"/>
    <w:rsid w:val="00832964"/>
    <w:rsid w:val="00972E23"/>
    <w:rsid w:val="009C02B7"/>
    <w:rsid w:val="009F136D"/>
    <w:rsid w:val="00A2115E"/>
    <w:rsid w:val="00B156EF"/>
    <w:rsid w:val="00B533DA"/>
    <w:rsid w:val="00B5631A"/>
    <w:rsid w:val="00B63693"/>
    <w:rsid w:val="00BA1557"/>
    <w:rsid w:val="00D17BC0"/>
    <w:rsid w:val="00D56126"/>
    <w:rsid w:val="00D76B31"/>
    <w:rsid w:val="00D86D26"/>
    <w:rsid w:val="00DB45A6"/>
    <w:rsid w:val="00DB6EC0"/>
    <w:rsid w:val="00DC4572"/>
    <w:rsid w:val="00E02207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ulianova.ov</cp:lastModifiedBy>
  <cp:revision>30</cp:revision>
  <dcterms:created xsi:type="dcterms:W3CDTF">2021-07-06T07:35:00Z</dcterms:created>
  <dcterms:modified xsi:type="dcterms:W3CDTF">2026-03-05T09:41:00Z</dcterms:modified>
</cp:coreProperties>
</file>