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00C79392" w14:textId="77777777" w:rsidR="00836190" w:rsidRPr="00B225AF" w:rsidRDefault="00007D56" w:rsidP="00836190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836190" w:rsidRPr="00B225A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0374F8D2" w14:textId="77777777" w:rsidR="00836190" w:rsidRPr="00B225AF" w:rsidRDefault="00836190" w:rsidP="00836190">
            <w:pPr>
              <w:jc w:val="center"/>
              <w:rPr>
                <w:sz w:val="28"/>
                <w:szCs w:val="28"/>
              </w:rPr>
            </w:pPr>
            <w:r w:rsidRPr="00B225AF">
              <w:rPr>
                <w:sz w:val="28"/>
                <w:szCs w:val="28"/>
              </w:rPr>
              <w:t xml:space="preserve">городского округа Тольятти от 21.01.2019 № 103 - п/1 </w:t>
            </w:r>
          </w:p>
          <w:p w14:paraId="3A55E094" w14:textId="397A4D48" w:rsidR="00776DAC" w:rsidRPr="006A4B2E" w:rsidRDefault="00836190" w:rsidP="00836190">
            <w:pPr>
              <w:jc w:val="center"/>
              <w:rPr>
                <w:sz w:val="28"/>
                <w:szCs w:val="28"/>
              </w:rPr>
            </w:pPr>
            <w:r w:rsidRPr="00B225AF">
              <w:rPr>
                <w:sz w:val="28"/>
                <w:szCs w:val="28"/>
              </w:rPr>
              <w:t>«Об утверждении Порядка составления, утверждения и ведения бюджетных смет муниципальными казенными учреждениями, находящимися в ведомственном подчинении департамента общественной безопасности администрации городского округа Тольятти»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7C3E3A93" w:rsidR="00776DAC" w:rsidRPr="00007D56" w:rsidRDefault="00776DAC" w:rsidP="00836190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836190">
              <w:rPr>
                <w:sz w:val="28"/>
                <w:szCs w:val="28"/>
              </w:rPr>
              <w:t>«</w:t>
            </w:r>
            <w:r w:rsidR="00836190" w:rsidRPr="00B225AF">
              <w:rPr>
                <w:sz w:val="28"/>
                <w:szCs w:val="28"/>
              </w:rPr>
              <w:t>О внесении изменений в постановление администрации городского округа Тольятти от 21.01.2019 № 103 - п/1 «Об утверждении Порядка составления, утверждения и ведения бюджетных смет муниципальными казенными учреждениями, находящимися в ведомственном подчинении департамента общественной безопасности администрации городского округа Тольятти»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1A83338B" w:rsidR="00776DAC" w:rsidRPr="00776DAC" w:rsidRDefault="00776DAC" w:rsidP="008361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83619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361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06C4DCD9" w:rsidR="00776DAC" w:rsidRPr="000A0DB0" w:rsidRDefault="006264B5" w:rsidP="00007D56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836190">
              <w:rPr>
                <w:sz w:val="28"/>
                <w:szCs w:val="28"/>
              </w:rPr>
              <w:t>«</w:t>
            </w:r>
            <w:r w:rsidR="00836190" w:rsidRPr="00B225AF">
              <w:rPr>
                <w:sz w:val="28"/>
                <w:szCs w:val="28"/>
              </w:rPr>
              <w:t>О внесении изменений в постановление администрации городского округа Тольятти от 21.01.2019 № 103 - п/1 «Об утверждении Порядка составления, утверждения и ведения бюджетных смет муниципальными казенными учреждениями, находящимися в ведомственном подчинении департамента общественной безопасности администрации городского округа Тольятти»</w:t>
            </w:r>
            <w:bookmarkStart w:id="0" w:name="_GoBack"/>
            <w:bookmarkEnd w:id="0"/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18665E"/>
    <w:rsid w:val="00306102"/>
    <w:rsid w:val="0050432C"/>
    <w:rsid w:val="006264B5"/>
    <w:rsid w:val="0069316E"/>
    <w:rsid w:val="006A4B2E"/>
    <w:rsid w:val="00743D36"/>
    <w:rsid w:val="00776DAC"/>
    <w:rsid w:val="007F4940"/>
    <w:rsid w:val="00836190"/>
    <w:rsid w:val="008E1A18"/>
    <w:rsid w:val="0091719B"/>
    <w:rsid w:val="00961661"/>
    <w:rsid w:val="00A70E07"/>
    <w:rsid w:val="00AB179B"/>
    <w:rsid w:val="00AD2066"/>
    <w:rsid w:val="00BB242B"/>
    <w:rsid w:val="00CB4005"/>
    <w:rsid w:val="00CF796B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23</cp:revision>
  <dcterms:created xsi:type="dcterms:W3CDTF">2021-01-23T04:34:00Z</dcterms:created>
  <dcterms:modified xsi:type="dcterms:W3CDTF">2025-12-06T07:16:00Z</dcterms:modified>
</cp:coreProperties>
</file>