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3A55E094" w14:textId="3C29CF8B" w:rsidR="00776DAC" w:rsidRPr="006A4B2E" w:rsidRDefault="00AB274D" w:rsidP="00007D5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sz w:val="28"/>
                <w:szCs w:val="28"/>
                <w:lang w:eastAsia="ru-RU"/>
              </w:rPr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102B8B3D" w:rsidR="00776DAC" w:rsidRPr="00007D56" w:rsidRDefault="00776DAC" w:rsidP="00AB274D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AB274D">
              <w:rPr>
                <w:sz w:val="28"/>
                <w:szCs w:val="28"/>
              </w:rPr>
              <w:t>п</w:t>
            </w:r>
            <w:r w:rsidRPr="00007D56">
              <w:rPr>
                <w:sz w:val="28"/>
                <w:szCs w:val="28"/>
              </w:rPr>
              <w:t xml:space="preserve">о </w:t>
            </w:r>
            <w:r w:rsidR="006264B5" w:rsidRPr="00007D56">
              <w:rPr>
                <w:sz w:val="28"/>
                <w:szCs w:val="28"/>
              </w:rPr>
              <w:t>проект</w:t>
            </w:r>
            <w:r w:rsidR="00AB274D">
              <w:rPr>
                <w:sz w:val="28"/>
                <w:szCs w:val="28"/>
              </w:rPr>
              <w:t>у</w:t>
            </w:r>
            <w:r w:rsidR="006264B5" w:rsidRPr="00007D56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AB274D">
              <w:rPr>
                <w:bCs/>
                <w:sz w:val="28"/>
                <w:szCs w:val="28"/>
              </w:rPr>
              <w:t>«Об утверждении административного регламента предоставления муниципальной услуги «</w:t>
            </w:r>
            <w:r w:rsidR="00AB274D">
              <w:rPr>
                <w:sz w:val="28"/>
                <w:szCs w:val="28"/>
                <w:lang w:eastAsia="ru-RU"/>
              </w:rPr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  <w:r w:rsidR="00AB274D">
              <w:rPr>
                <w:bCs/>
                <w:sz w:val="28"/>
                <w:szCs w:val="28"/>
              </w:rPr>
              <w:t>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7D32B81E" w:rsidR="00776DAC" w:rsidRPr="00776DAC" w:rsidRDefault="00776DAC" w:rsidP="00AB27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5A4E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2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E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B274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E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2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64C33E12" w:rsidR="00776DAC" w:rsidRPr="000A0DB0" w:rsidRDefault="006264B5" w:rsidP="00007D56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AB274D">
              <w:rPr>
                <w:bCs/>
                <w:sz w:val="28"/>
                <w:szCs w:val="28"/>
              </w:rPr>
              <w:t>«Об утверждении административного регламента предоставления муниципальной услуги «</w:t>
            </w:r>
            <w:r w:rsidR="00AB274D">
              <w:rPr>
                <w:sz w:val="28"/>
                <w:szCs w:val="28"/>
                <w:lang w:eastAsia="ru-RU"/>
              </w:rPr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  <w:r w:rsidR="00AB274D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306102"/>
    <w:rsid w:val="0050432C"/>
    <w:rsid w:val="005A4E71"/>
    <w:rsid w:val="006264B5"/>
    <w:rsid w:val="0069316E"/>
    <w:rsid w:val="006A4B2E"/>
    <w:rsid w:val="00743D36"/>
    <w:rsid w:val="00776DAC"/>
    <w:rsid w:val="007F4940"/>
    <w:rsid w:val="008E1A18"/>
    <w:rsid w:val="0091719B"/>
    <w:rsid w:val="00961661"/>
    <w:rsid w:val="00A70E07"/>
    <w:rsid w:val="00AB179B"/>
    <w:rsid w:val="00AB274D"/>
    <w:rsid w:val="00AD2066"/>
    <w:rsid w:val="00BB242B"/>
    <w:rsid w:val="00CB4005"/>
    <w:rsid w:val="00CF796B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23</cp:revision>
  <dcterms:created xsi:type="dcterms:W3CDTF">2021-01-23T04:34:00Z</dcterms:created>
  <dcterms:modified xsi:type="dcterms:W3CDTF">2025-11-25T13:12:00Z</dcterms:modified>
</cp:coreProperties>
</file>