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Уведомление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376BAD" w:rsidRDefault="006E698B" w:rsidP="008E397C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BAD">
        <w:rPr>
          <w:rFonts w:ascii="Times New Roman" w:hAnsi="Times New Roman" w:cs="Times New Roman"/>
          <w:b w:val="0"/>
          <w:sz w:val="28"/>
          <w:szCs w:val="24"/>
        </w:rPr>
        <w:t xml:space="preserve">проекта постановления администрации городского округа Тольятти </w:t>
      </w:r>
      <w:r w:rsidR="008E397C" w:rsidRPr="008E397C">
        <w:rPr>
          <w:rFonts w:ascii="Times New Roman" w:hAnsi="Times New Roman" w:cs="Times New Roman"/>
          <w:b w:val="0"/>
          <w:sz w:val="28"/>
          <w:szCs w:val="24"/>
        </w:rPr>
        <w:t>«О внесении изменений в постановление администрации городского округа Тольятти от 26.06.2024 № 1151-п/1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</w:t>
      </w:r>
      <w:r w:rsidR="00995A2A" w:rsidRPr="00376BAD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E698B" w:rsidRPr="00376BAD" w:rsidRDefault="006E698B" w:rsidP="008E39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</w:t>
      </w:r>
      <w:r w:rsidR="00376BAD" w:rsidRPr="00376BAD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8E397C" w:rsidRPr="008E397C">
        <w:rPr>
          <w:rFonts w:ascii="Times New Roman" w:hAnsi="Times New Roman" w:cs="Times New Roman"/>
          <w:sz w:val="28"/>
          <w:szCs w:val="24"/>
        </w:rPr>
        <w:t>«О внесении изменений в постановление администрации городского округа Тольятти от 26.06.2024 № 1151-п/1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</w:t>
      </w:r>
      <w:r w:rsidR="00BF6AC3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menshchikova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.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od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@tgl.ru</w:t>
        </w:r>
      </w:hyperlink>
      <w:r w:rsidRPr="00376BA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E698B" w:rsidRPr="00376BAD" w:rsidRDefault="006E698B" w:rsidP="007861C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Сроки приема предложений и замечаний: с </w:t>
      </w:r>
      <w:r w:rsidR="008E397C">
        <w:rPr>
          <w:rFonts w:ascii="Times New Roman" w:hAnsi="Times New Roman" w:cs="Times New Roman"/>
          <w:sz w:val="28"/>
          <w:szCs w:val="24"/>
        </w:rPr>
        <w:t>10 сентября</w:t>
      </w:r>
      <w:r w:rsidR="0022328B" w:rsidRPr="000950A8">
        <w:rPr>
          <w:rFonts w:ascii="Times New Roman" w:hAnsi="Times New Roman" w:cs="Times New Roman"/>
          <w:sz w:val="28"/>
          <w:szCs w:val="24"/>
        </w:rPr>
        <w:t xml:space="preserve"> 2025</w:t>
      </w:r>
      <w:r w:rsidRPr="000950A8">
        <w:rPr>
          <w:rFonts w:ascii="Times New Roman" w:hAnsi="Times New Roman" w:cs="Times New Roman"/>
          <w:sz w:val="28"/>
          <w:szCs w:val="24"/>
        </w:rPr>
        <w:t xml:space="preserve"> г. по </w:t>
      </w:r>
      <w:r w:rsidR="008E397C">
        <w:rPr>
          <w:rFonts w:ascii="Times New Roman" w:hAnsi="Times New Roman" w:cs="Times New Roman"/>
          <w:sz w:val="28"/>
          <w:szCs w:val="24"/>
        </w:rPr>
        <w:t>14</w:t>
      </w:r>
      <w:r w:rsidRPr="000950A8">
        <w:rPr>
          <w:rFonts w:ascii="Times New Roman" w:hAnsi="Times New Roman" w:cs="Times New Roman"/>
          <w:sz w:val="28"/>
          <w:szCs w:val="24"/>
        </w:rPr>
        <w:t xml:space="preserve"> </w:t>
      </w:r>
      <w:r w:rsidR="008E397C">
        <w:rPr>
          <w:rFonts w:ascii="Times New Roman" w:hAnsi="Times New Roman" w:cs="Times New Roman"/>
          <w:sz w:val="28"/>
          <w:szCs w:val="24"/>
        </w:rPr>
        <w:t>сентября</w:t>
      </w:r>
      <w:r w:rsidRPr="000950A8">
        <w:rPr>
          <w:rFonts w:ascii="Times New Roman" w:hAnsi="Times New Roman" w:cs="Times New Roman"/>
          <w:sz w:val="28"/>
          <w:szCs w:val="24"/>
        </w:rPr>
        <w:t xml:space="preserve"> 202</w:t>
      </w:r>
      <w:r w:rsidR="0022328B" w:rsidRPr="000950A8">
        <w:rPr>
          <w:rFonts w:ascii="Times New Roman" w:hAnsi="Times New Roman" w:cs="Times New Roman"/>
          <w:sz w:val="28"/>
          <w:szCs w:val="24"/>
        </w:rPr>
        <w:t>5</w:t>
      </w:r>
      <w:r w:rsidRPr="000950A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>Приложения:</w:t>
      </w:r>
    </w:p>
    <w:p w:rsidR="006E698B" w:rsidRPr="008E397C" w:rsidRDefault="006E698B" w:rsidP="008E397C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E397C">
        <w:rPr>
          <w:rFonts w:ascii="Times New Roman" w:hAnsi="Times New Roman" w:cs="Times New Roman"/>
          <w:sz w:val="28"/>
          <w:szCs w:val="24"/>
        </w:rPr>
        <w:t xml:space="preserve">Проект постановления администрации городского округа Тольятти </w:t>
      </w:r>
      <w:r w:rsidR="008E397C" w:rsidRPr="008E397C">
        <w:rPr>
          <w:rFonts w:ascii="Times New Roman" w:hAnsi="Times New Roman" w:cs="Times New Roman"/>
          <w:sz w:val="28"/>
          <w:szCs w:val="24"/>
        </w:rPr>
        <w:t>«О внесении изменений в постановление администрации городского округа Тольятти от 26.06.2024 № 1151-п/1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</w:t>
      </w:r>
      <w:r w:rsidR="003B39C9" w:rsidRPr="008E397C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Пояснительная записка к проекту постановления </w:t>
      </w:r>
      <w:r w:rsidR="00100166" w:rsidRPr="00376BAD">
        <w:rPr>
          <w:rFonts w:ascii="Times New Roman" w:hAnsi="Times New Roman" w:cs="Times New Roman"/>
          <w:sz w:val="28"/>
          <w:szCs w:val="24"/>
        </w:rPr>
        <w:t>а</w:t>
      </w:r>
      <w:r w:rsidRPr="00376BAD">
        <w:rPr>
          <w:rFonts w:ascii="Times New Roman" w:hAnsi="Times New Roman" w:cs="Times New Roman"/>
          <w:sz w:val="28"/>
          <w:szCs w:val="24"/>
        </w:rPr>
        <w:t>дминистрации.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100166" w:rsidRPr="00376BAD">
        <w:rPr>
          <w:rFonts w:ascii="Times New Roman" w:hAnsi="Times New Roman" w:cs="Times New Roman"/>
          <w:sz w:val="28"/>
          <w:szCs w:val="24"/>
        </w:rPr>
        <w:t xml:space="preserve">для </w:t>
      </w:r>
      <w:r w:rsidRPr="00376BAD">
        <w:rPr>
          <w:rFonts w:ascii="Times New Roman" w:hAnsi="Times New Roman" w:cs="Times New Roman"/>
          <w:sz w:val="28"/>
          <w:szCs w:val="24"/>
        </w:rPr>
        <w:t>предложений и замечаний.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ФИО, должность: </w:t>
      </w:r>
      <w:r w:rsidR="00F02A9C" w:rsidRPr="00376BAD">
        <w:rPr>
          <w:rFonts w:ascii="Times New Roman" w:hAnsi="Times New Roman" w:cs="Times New Roman"/>
          <w:sz w:val="28"/>
          <w:szCs w:val="24"/>
        </w:rPr>
        <w:t>Меньщикова О.Д.</w:t>
      </w:r>
      <w:r w:rsidRPr="00376BAD">
        <w:rPr>
          <w:rFonts w:ascii="Times New Roman" w:hAnsi="Times New Roman" w:cs="Times New Roman"/>
          <w:sz w:val="28"/>
          <w:szCs w:val="24"/>
        </w:rPr>
        <w:t xml:space="preserve">, </w:t>
      </w:r>
      <w:r w:rsidR="00BB0E4F">
        <w:rPr>
          <w:rFonts w:ascii="Times New Roman" w:hAnsi="Times New Roman" w:cs="Times New Roman"/>
          <w:sz w:val="28"/>
          <w:szCs w:val="24"/>
        </w:rPr>
        <w:t>ведущий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образования департамента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образования </w:t>
      </w:r>
      <w:r w:rsidRPr="00376BAD">
        <w:rPr>
          <w:rFonts w:ascii="Times New Roman" w:hAnsi="Times New Roman" w:cs="Times New Roman"/>
          <w:sz w:val="28"/>
          <w:szCs w:val="24"/>
        </w:rPr>
        <w:t>администрации городского округа Тольятти.</w:t>
      </w:r>
    </w:p>
    <w:p w:rsidR="000A1B48" w:rsidRPr="00376BAD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тел.: (8482) 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54-4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r w:rsidR="00995A2A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sectPr w:rsidR="000A1B48" w:rsidRPr="00376BAD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0A8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328B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6BAD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4E77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15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1CF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397C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0A6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02C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E4F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0E0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5145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h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18</cp:revision>
  <dcterms:created xsi:type="dcterms:W3CDTF">2024-04-11T11:52:00Z</dcterms:created>
  <dcterms:modified xsi:type="dcterms:W3CDTF">2025-09-09T11:08:00Z</dcterms:modified>
</cp:coreProperties>
</file>