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2F632" w14:textId="77777777" w:rsidR="00C818A7" w:rsidRPr="00FB7BA0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B7BA0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792BB759" w14:textId="77777777" w:rsidR="00C818A7" w:rsidRPr="00FB7BA0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B7BA0">
        <w:rPr>
          <w:rFonts w:ascii="Times New Roman" w:hAnsi="Times New Roman" w:cs="Times New Roman"/>
          <w:bCs/>
          <w:sz w:val="26"/>
          <w:szCs w:val="26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1D25D3B6" w14:textId="77777777" w:rsidR="00601274" w:rsidRPr="00FB7BA0" w:rsidRDefault="00601274" w:rsidP="002B7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3960DC0" w14:textId="61614A98" w:rsidR="00C3069F" w:rsidRPr="00B50AC4" w:rsidRDefault="00C3069F" w:rsidP="00B50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50AC4">
        <w:rPr>
          <w:rFonts w:ascii="Times New Roman" w:hAnsi="Times New Roman" w:cs="Times New Roman"/>
          <w:bCs/>
          <w:sz w:val="26"/>
          <w:szCs w:val="26"/>
        </w:rPr>
        <w:t>проекта постановления администрации городского округа Тольятти</w:t>
      </w:r>
    </w:p>
    <w:p w14:paraId="3E06BE83" w14:textId="17C074E6" w:rsidR="004929F3" w:rsidRPr="004929F3" w:rsidRDefault="003B143D" w:rsidP="00492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929F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929F3" w:rsidRPr="004929F3">
        <w:rPr>
          <w:rFonts w:ascii="Times New Roman" w:hAnsi="Times New Roman" w:cs="Times New Roman"/>
          <w:bCs/>
          <w:sz w:val="26"/>
          <w:szCs w:val="26"/>
        </w:rPr>
        <w:t>«Об утверждении Административного регламента предоставления</w:t>
      </w:r>
    </w:p>
    <w:p w14:paraId="23C76FC0" w14:textId="77777777" w:rsidR="004929F3" w:rsidRPr="004929F3" w:rsidRDefault="004929F3" w:rsidP="00492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929F3">
        <w:rPr>
          <w:rFonts w:ascii="Times New Roman" w:hAnsi="Times New Roman" w:cs="Times New Roman"/>
          <w:bCs/>
          <w:sz w:val="26"/>
          <w:szCs w:val="26"/>
        </w:rPr>
        <w:t xml:space="preserve"> муниципальной услуги «Предоставление молодым семьям</w:t>
      </w:r>
    </w:p>
    <w:p w14:paraId="3516D49E" w14:textId="77777777" w:rsidR="004929F3" w:rsidRPr="00C804B7" w:rsidRDefault="004929F3" w:rsidP="004929F3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4929F3">
        <w:rPr>
          <w:rFonts w:ascii="Times New Roman" w:hAnsi="Times New Roman" w:cs="Times New Roman"/>
          <w:bCs/>
          <w:sz w:val="26"/>
          <w:szCs w:val="26"/>
        </w:rPr>
        <w:t>социальных выплат на приобретение (строительство) жилья</w:t>
      </w:r>
      <w:r w:rsidRPr="00C804B7">
        <w:rPr>
          <w:sz w:val="26"/>
          <w:szCs w:val="26"/>
        </w:rPr>
        <w:t>»</w:t>
      </w:r>
    </w:p>
    <w:p w14:paraId="384A931B" w14:textId="14205BA2" w:rsidR="006836DA" w:rsidRPr="00696D4B" w:rsidRDefault="006836DA" w:rsidP="00AD0D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6E024899" w14:textId="77777777" w:rsidR="00696D4B" w:rsidRDefault="00696D4B" w:rsidP="004160D9">
      <w:pPr>
        <w:pStyle w:val="a5"/>
        <w:ind w:firstLine="708"/>
        <w:jc w:val="both"/>
        <w:rPr>
          <w:b w:val="0"/>
          <w:sz w:val="26"/>
          <w:szCs w:val="26"/>
        </w:rPr>
      </w:pPr>
    </w:p>
    <w:p w14:paraId="686B4279" w14:textId="4D514A9C" w:rsidR="003036DB" w:rsidRPr="004929F3" w:rsidRDefault="00C818A7" w:rsidP="004929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F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Настоящим </w:t>
      </w:r>
      <w:r w:rsidR="00E501BD" w:rsidRPr="00724FB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24F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724FBE" w:rsidRPr="00724FBE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антимонопольному законодательству</w:t>
      </w:r>
      <w:r w:rsidR="00724F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B4218" w:rsidRPr="002B421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</w:t>
      </w:r>
      <w:r w:rsidR="00A4704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2B4218" w:rsidRPr="002B42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 администрации городского округа Тольятти </w:t>
      </w:r>
      <w:r w:rsidR="004929F3" w:rsidRPr="004929F3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утверждении Административного регламента предоставления муниципальной услуги «Предоставление молодым семьям социальных выплат на приобретение (строительство) жилья»</w:t>
      </w:r>
      <w:r w:rsidR="004929F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0345C36" w14:textId="03C0949F" w:rsidR="006836DA" w:rsidRDefault="00C818A7" w:rsidP="004929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B42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заинтересованные лица могут направить свои предложения и замечания на </w:t>
      </w:r>
      <w:r w:rsidRPr="00FB7BA0">
        <w:rPr>
          <w:rFonts w:ascii="Times New Roman" w:hAnsi="Times New Roman" w:cs="Times New Roman"/>
          <w:sz w:val="26"/>
          <w:szCs w:val="26"/>
        </w:rPr>
        <w:t xml:space="preserve">электронную почту: </w:t>
      </w:r>
      <w:hyperlink r:id="rId6" w:history="1">
        <w:r w:rsidR="00E133CF" w:rsidRPr="000F3C60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peb</w:t>
        </w:r>
        <w:r w:rsidR="00E133CF" w:rsidRPr="000F3C60"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 w:rsidR="00E133CF" w:rsidRPr="000F3C60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tgl</w:t>
        </w:r>
        <w:r w:rsidR="00E133CF" w:rsidRPr="000F3C60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E133CF" w:rsidRPr="000F3C60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E133CF">
        <w:rPr>
          <w:rFonts w:ascii="Times New Roman" w:hAnsi="Times New Roman" w:cs="Times New Roman"/>
          <w:sz w:val="26"/>
          <w:szCs w:val="26"/>
        </w:rPr>
        <w:t>.</w:t>
      </w:r>
    </w:p>
    <w:p w14:paraId="0F29C4FE" w14:textId="77777777" w:rsidR="00C3069F" w:rsidRPr="00FB7BA0" w:rsidRDefault="00C3069F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3C22D59" w14:textId="76B068A5" w:rsidR="00C818A7" w:rsidRPr="00806F67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6F67">
        <w:rPr>
          <w:rFonts w:ascii="Times New Roman" w:hAnsi="Times New Roman" w:cs="Times New Roman"/>
          <w:sz w:val="26"/>
          <w:szCs w:val="26"/>
        </w:rPr>
        <w:t xml:space="preserve">Сроки приема предложений и </w:t>
      </w:r>
      <w:r w:rsidRPr="00FC327F">
        <w:rPr>
          <w:rFonts w:ascii="Times New Roman" w:hAnsi="Times New Roman" w:cs="Times New Roman"/>
          <w:sz w:val="26"/>
          <w:szCs w:val="26"/>
        </w:rPr>
        <w:t xml:space="preserve">замечаний: с </w:t>
      </w:r>
      <w:r w:rsidR="003B143D">
        <w:rPr>
          <w:rFonts w:ascii="Times New Roman" w:hAnsi="Times New Roman" w:cs="Times New Roman"/>
          <w:sz w:val="26"/>
          <w:szCs w:val="26"/>
        </w:rPr>
        <w:t>22</w:t>
      </w:r>
      <w:r w:rsidR="003036DB" w:rsidRPr="00FC327F">
        <w:rPr>
          <w:rFonts w:ascii="Times New Roman" w:hAnsi="Times New Roman" w:cs="Times New Roman"/>
          <w:sz w:val="26"/>
          <w:szCs w:val="26"/>
        </w:rPr>
        <w:t xml:space="preserve"> </w:t>
      </w:r>
      <w:r w:rsidR="003B143D">
        <w:rPr>
          <w:rFonts w:ascii="Times New Roman" w:hAnsi="Times New Roman" w:cs="Times New Roman"/>
          <w:sz w:val="26"/>
          <w:szCs w:val="26"/>
        </w:rPr>
        <w:t>мая</w:t>
      </w:r>
      <w:r w:rsidR="00E501BD" w:rsidRPr="00FC327F">
        <w:rPr>
          <w:rFonts w:ascii="Times New Roman" w:hAnsi="Times New Roman" w:cs="Times New Roman"/>
          <w:sz w:val="26"/>
          <w:szCs w:val="26"/>
        </w:rPr>
        <w:t xml:space="preserve"> 202</w:t>
      </w:r>
      <w:r w:rsidR="003B143D">
        <w:rPr>
          <w:rFonts w:ascii="Times New Roman" w:hAnsi="Times New Roman" w:cs="Times New Roman"/>
          <w:sz w:val="26"/>
          <w:szCs w:val="26"/>
        </w:rPr>
        <w:t>5</w:t>
      </w:r>
      <w:r w:rsidRPr="00FC327F">
        <w:rPr>
          <w:rFonts w:ascii="Times New Roman" w:hAnsi="Times New Roman" w:cs="Times New Roman"/>
          <w:sz w:val="26"/>
          <w:szCs w:val="26"/>
        </w:rPr>
        <w:t xml:space="preserve"> по </w:t>
      </w:r>
      <w:r w:rsidR="003B143D">
        <w:rPr>
          <w:rFonts w:ascii="Times New Roman" w:hAnsi="Times New Roman" w:cs="Times New Roman"/>
          <w:sz w:val="26"/>
          <w:szCs w:val="26"/>
        </w:rPr>
        <w:t>26</w:t>
      </w:r>
      <w:r w:rsidR="00424F18" w:rsidRPr="00FC327F">
        <w:rPr>
          <w:rFonts w:ascii="Times New Roman" w:hAnsi="Times New Roman" w:cs="Times New Roman"/>
          <w:sz w:val="26"/>
          <w:szCs w:val="26"/>
        </w:rPr>
        <w:t xml:space="preserve"> </w:t>
      </w:r>
      <w:r w:rsidR="003B143D">
        <w:rPr>
          <w:rFonts w:ascii="Times New Roman" w:hAnsi="Times New Roman" w:cs="Times New Roman"/>
          <w:sz w:val="26"/>
          <w:szCs w:val="26"/>
        </w:rPr>
        <w:t>мая</w:t>
      </w:r>
      <w:r w:rsidR="005F0722" w:rsidRPr="00FC327F">
        <w:rPr>
          <w:rFonts w:ascii="Times New Roman" w:hAnsi="Times New Roman" w:cs="Times New Roman"/>
          <w:sz w:val="26"/>
          <w:szCs w:val="26"/>
        </w:rPr>
        <w:t xml:space="preserve"> </w:t>
      </w:r>
      <w:r w:rsidR="00E501BD" w:rsidRPr="00FC327F">
        <w:rPr>
          <w:rFonts w:ascii="Times New Roman" w:hAnsi="Times New Roman" w:cs="Times New Roman"/>
          <w:sz w:val="26"/>
          <w:szCs w:val="26"/>
        </w:rPr>
        <w:t>202</w:t>
      </w:r>
      <w:r w:rsidR="003B143D">
        <w:rPr>
          <w:rFonts w:ascii="Times New Roman" w:hAnsi="Times New Roman" w:cs="Times New Roman"/>
          <w:sz w:val="26"/>
          <w:szCs w:val="26"/>
        </w:rPr>
        <w:t>5</w:t>
      </w:r>
      <w:r w:rsidRPr="00FC327F">
        <w:rPr>
          <w:rFonts w:ascii="Times New Roman" w:hAnsi="Times New Roman" w:cs="Times New Roman"/>
          <w:sz w:val="26"/>
          <w:szCs w:val="26"/>
        </w:rPr>
        <w:t>.</w:t>
      </w:r>
    </w:p>
    <w:p w14:paraId="7B52B633" w14:textId="77777777" w:rsidR="006836DA" w:rsidRPr="00806F67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24CF52" w14:textId="77777777" w:rsidR="00C818A7" w:rsidRPr="00FB7BA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07072B80" w14:textId="68AB6E6F" w:rsidR="00A74C87" w:rsidRPr="004929F3" w:rsidRDefault="003036DB" w:rsidP="00A74C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4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</w:t>
      </w:r>
      <w:r w:rsidR="00C72B8D" w:rsidRPr="00A74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постановления администрации городского округа Тольятти </w:t>
      </w:r>
      <w:r w:rsidR="00A74C87" w:rsidRPr="004929F3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утверждении Административного регламента предоставления муниципальной услуги «Предоставление молодым семьям социальных выплат на приобретение (строительство) жилья»</w:t>
      </w:r>
      <w:r w:rsidR="00A74C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C32DE33" w14:textId="137B94C6" w:rsidR="00C818A7" w:rsidRPr="00A74C87" w:rsidRDefault="00C818A7" w:rsidP="008911BF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 w:val="0"/>
          <w:sz w:val="26"/>
          <w:szCs w:val="26"/>
        </w:rPr>
      </w:pPr>
      <w:r w:rsidRPr="00A74C87">
        <w:rPr>
          <w:b w:val="0"/>
          <w:sz w:val="26"/>
          <w:szCs w:val="26"/>
        </w:rPr>
        <w:t xml:space="preserve">Пояснительная записка к проекту постановления </w:t>
      </w:r>
      <w:r w:rsidR="004160D9" w:rsidRPr="00A74C87">
        <w:rPr>
          <w:b w:val="0"/>
          <w:sz w:val="26"/>
          <w:szCs w:val="26"/>
        </w:rPr>
        <w:t>а</w:t>
      </w:r>
      <w:r w:rsidRPr="00A74C87">
        <w:rPr>
          <w:b w:val="0"/>
          <w:sz w:val="26"/>
          <w:szCs w:val="26"/>
        </w:rPr>
        <w:t>дминистрации</w:t>
      </w:r>
      <w:r w:rsidR="00B8651B" w:rsidRPr="00A74C87">
        <w:rPr>
          <w:b w:val="0"/>
          <w:sz w:val="26"/>
          <w:szCs w:val="26"/>
        </w:rPr>
        <w:t>.</w:t>
      </w:r>
    </w:p>
    <w:p w14:paraId="56832D35" w14:textId="77777777" w:rsidR="00C818A7" w:rsidRPr="00FB7BA0" w:rsidRDefault="00C818A7" w:rsidP="008911B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19BA765B" w14:textId="77777777" w:rsidR="004160D9" w:rsidRDefault="004160D9" w:rsidP="00416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403164D" w14:textId="3537F5A9" w:rsidR="004160D9" w:rsidRPr="00FB7BA0" w:rsidRDefault="004160D9" w:rsidP="00416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 xml:space="preserve">ФИО, должность: </w:t>
      </w:r>
      <w:r>
        <w:rPr>
          <w:rFonts w:ascii="Times New Roman" w:hAnsi="Times New Roman" w:cs="Times New Roman"/>
          <w:sz w:val="26"/>
          <w:szCs w:val="26"/>
        </w:rPr>
        <w:t>Паршина Елена Борисовна</w:t>
      </w:r>
      <w:r w:rsidRPr="00FB7BA0">
        <w:rPr>
          <w:rFonts w:ascii="Times New Roman" w:hAnsi="Times New Roman" w:cs="Times New Roman"/>
          <w:sz w:val="26"/>
          <w:szCs w:val="26"/>
        </w:rPr>
        <w:t xml:space="preserve">, </w:t>
      </w:r>
      <w:r w:rsidR="003B143D">
        <w:rPr>
          <w:rFonts w:ascii="Times New Roman" w:hAnsi="Times New Roman" w:cs="Times New Roman"/>
          <w:sz w:val="26"/>
          <w:szCs w:val="26"/>
        </w:rPr>
        <w:t>начальник</w:t>
      </w:r>
      <w:r w:rsidRPr="00FB7BA0">
        <w:rPr>
          <w:rFonts w:ascii="Times New Roman" w:hAnsi="Times New Roman" w:cs="Times New Roman"/>
          <w:sz w:val="26"/>
          <w:szCs w:val="26"/>
        </w:rPr>
        <w:t xml:space="preserve"> отдела </w:t>
      </w:r>
      <w:r w:rsidR="00547DDA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="003B143D">
        <w:rPr>
          <w:rFonts w:ascii="Times New Roman" w:hAnsi="Times New Roman" w:cs="Times New Roman"/>
          <w:sz w:val="26"/>
          <w:szCs w:val="26"/>
        </w:rPr>
        <w:t>со</w:t>
      </w:r>
      <w:bookmarkStart w:id="0" w:name="_GoBack"/>
      <w:bookmarkEnd w:id="0"/>
      <w:r w:rsidR="00547DDA">
        <w:rPr>
          <w:rFonts w:ascii="Times New Roman" w:hAnsi="Times New Roman" w:cs="Times New Roman"/>
          <w:sz w:val="26"/>
          <w:szCs w:val="26"/>
        </w:rPr>
        <w:t>циальных выплат</w:t>
      </w:r>
      <w:r w:rsidRPr="00FB7BA0">
        <w:rPr>
          <w:rFonts w:ascii="Times New Roman" w:hAnsi="Times New Roman" w:cs="Times New Roman"/>
          <w:sz w:val="26"/>
          <w:szCs w:val="26"/>
        </w:rPr>
        <w:t xml:space="preserve"> департамента по управлению муниципальным имуществом администрации городского округа Тольятти</w:t>
      </w:r>
    </w:p>
    <w:p w14:paraId="757B640E" w14:textId="77777777" w:rsidR="004160D9" w:rsidRPr="00FB7BA0" w:rsidRDefault="004160D9" w:rsidP="00416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тел.: (8482) 54-4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FB7BA0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75</w:t>
      </w:r>
    </w:p>
    <w:p w14:paraId="1DEA2273" w14:textId="77777777" w:rsidR="00FF7782" w:rsidRPr="00FB7BA0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FB7BA0" w:rsidSect="00D61414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503EB"/>
    <w:rsid w:val="000B5761"/>
    <w:rsid w:val="000C1FF0"/>
    <w:rsid w:val="001B1AD9"/>
    <w:rsid w:val="00232B8D"/>
    <w:rsid w:val="002A0399"/>
    <w:rsid w:val="002B4218"/>
    <w:rsid w:val="002B7373"/>
    <w:rsid w:val="002E0518"/>
    <w:rsid w:val="003036DB"/>
    <w:rsid w:val="003B143D"/>
    <w:rsid w:val="003C12FB"/>
    <w:rsid w:val="003E36B6"/>
    <w:rsid w:val="003E3809"/>
    <w:rsid w:val="004160D9"/>
    <w:rsid w:val="00424F18"/>
    <w:rsid w:val="00435125"/>
    <w:rsid w:val="00460CC5"/>
    <w:rsid w:val="004929F3"/>
    <w:rsid w:val="004B67E0"/>
    <w:rsid w:val="005142AF"/>
    <w:rsid w:val="0052027C"/>
    <w:rsid w:val="00522BEA"/>
    <w:rsid w:val="00547DDA"/>
    <w:rsid w:val="005A5A72"/>
    <w:rsid w:val="005B4344"/>
    <w:rsid w:val="005C0D05"/>
    <w:rsid w:val="005E71CA"/>
    <w:rsid w:val="005F0722"/>
    <w:rsid w:val="00601274"/>
    <w:rsid w:val="006836DA"/>
    <w:rsid w:val="006954F2"/>
    <w:rsid w:val="00696D4B"/>
    <w:rsid w:val="00717032"/>
    <w:rsid w:val="00724FBE"/>
    <w:rsid w:val="00783443"/>
    <w:rsid w:val="007A5542"/>
    <w:rsid w:val="00806F67"/>
    <w:rsid w:val="008227EF"/>
    <w:rsid w:val="0087207F"/>
    <w:rsid w:val="008911BF"/>
    <w:rsid w:val="008914E9"/>
    <w:rsid w:val="008C3571"/>
    <w:rsid w:val="00993C6A"/>
    <w:rsid w:val="00993E99"/>
    <w:rsid w:val="009A1A08"/>
    <w:rsid w:val="009F589E"/>
    <w:rsid w:val="00A30FAA"/>
    <w:rsid w:val="00A47041"/>
    <w:rsid w:val="00A54ED9"/>
    <w:rsid w:val="00A74C87"/>
    <w:rsid w:val="00AD0DA3"/>
    <w:rsid w:val="00B078FC"/>
    <w:rsid w:val="00B12D1D"/>
    <w:rsid w:val="00B168E8"/>
    <w:rsid w:val="00B50AC4"/>
    <w:rsid w:val="00B5793A"/>
    <w:rsid w:val="00B74EB9"/>
    <w:rsid w:val="00B8651B"/>
    <w:rsid w:val="00C3069F"/>
    <w:rsid w:val="00C72B8D"/>
    <w:rsid w:val="00C818A7"/>
    <w:rsid w:val="00CA7077"/>
    <w:rsid w:val="00CB1A36"/>
    <w:rsid w:val="00CC23C5"/>
    <w:rsid w:val="00CD6E24"/>
    <w:rsid w:val="00D02521"/>
    <w:rsid w:val="00D61414"/>
    <w:rsid w:val="00D72DFB"/>
    <w:rsid w:val="00DA54AB"/>
    <w:rsid w:val="00E133CF"/>
    <w:rsid w:val="00E501BD"/>
    <w:rsid w:val="00E67569"/>
    <w:rsid w:val="00EC412D"/>
    <w:rsid w:val="00EF4705"/>
    <w:rsid w:val="00EF6A62"/>
    <w:rsid w:val="00F42342"/>
    <w:rsid w:val="00F54908"/>
    <w:rsid w:val="00F64D71"/>
    <w:rsid w:val="00F86EB9"/>
    <w:rsid w:val="00FB4F18"/>
    <w:rsid w:val="00FB5AD0"/>
    <w:rsid w:val="00FB7BA0"/>
    <w:rsid w:val="00FC327F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A9D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B50AC4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B50AC4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b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3</cp:revision>
  <dcterms:created xsi:type="dcterms:W3CDTF">2025-05-20T11:52:00Z</dcterms:created>
  <dcterms:modified xsi:type="dcterms:W3CDTF">2025-05-20T11:54:00Z</dcterms:modified>
</cp:coreProperties>
</file>