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3AA28" w14:textId="77777777" w:rsidR="009802CE" w:rsidRDefault="009802CE"/>
    <w:p w14:paraId="0499C71C" w14:textId="77777777" w:rsidR="0072455B" w:rsidRPr="0072455B" w:rsidRDefault="0072455B" w:rsidP="0072455B">
      <w:pPr>
        <w:spacing w:line="276" w:lineRule="auto"/>
        <w:ind w:firstLine="709"/>
        <w:jc w:val="center"/>
        <w:rPr>
          <w:sz w:val="26"/>
          <w:szCs w:val="26"/>
        </w:rPr>
      </w:pPr>
      <w:r w:rsidRPr="0072455B">
        <w:rPr>
          <w:sz w:val="26"/>
          <w:szCs w:val="26"/>
        </w:rPr>
        <w:t>Уведомление</w:t>
      </w:r>
    </w:p>
    <w:p w14:paraId="1A783260" w14:textId="77777777" w:rsidR="0072455B" w:rsidRPr="0072455B" w:rsidRDefault="0072455B" w:rsidP="0072455B">
      <w:pPr>
        <w:spacing w:line="276" w:lineRule="auto"/>
        <w:ind w:firstLine="709"/>
        <w:jc w:val="center"/>
        <w:rPr>
          <w:sz w:val="26"/>
          <w:szCs w:val="26"/>
        </w:rPr>
      </w:pPr>
      <w:r w:rsidRPr="0072455B">
        <w:rPr>
          <w:sz w:val="26"/>
          <w:szCs w:val="26"/>
        </w:rPr>
        <w:t>о проведении сбора предложений и замечаний организаций</w:t>
      </w:r>
    </w:p>
    <w:p w14:paraId="10313F01" w14:textId="77777777" w:rsidR="0072455B" w:rsidRPr="0072455B" w:rsidRDefault="0072455B" w:rsidP="0072455B">
      <w:pPr>
        <w:spacing w:line="276" w:lineRule="auto"/>
        <w:ind w:firstLine="709"/>
        <w:jc w:val="center"/>
        <w:rPr>
          <w:sz w:val="26"/>
          <w:szCs w:val="26"/>
        </w:rPr>
      </w:pPr>
      <w:r w:rsidRPr="0072455B">
        <w:rPr>
          <w:sz w:val="26"/>
          <w:szCs w:val="26"/>
        </w:rPr>
        <w:t>и граждан о соответствии антимонопольному законодательству</w:t>
      </w:r>
    </w:p>
    <w:p w14:paraId="4C4AD0B2" w14:textId="77777777" w:rsidR="0072455B" w:rsidRPr="0072455B" w:rsidRDefault="0072455B" w:rsidP="0072455B">
      <w:pPr>
        <w:spacing w:line="276" w:lineRule="auto"/>
        <w:ind w:firstLine="709"/>
        <w:rPr>
          <w:sz w:val="26"/>
          <w:szCs w:val="26"/>
        </w:rPr>
      </w:pPr>
    </w:p>
    <w:p w14:paraId="283A29B6" w14:textId="0079A8B0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72455B">
        <w:rPr>
          <w:sz w:val="26"/>
          <w:szCs w:val="26"/>
        </w:rPr>
        <w:t>«О внесении изменений в постановление администрации городского округа Тольятти от 26.12.2019 № 3665-п/1  «Об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городом Тольятти, а также посадки (взлета) на расположенные в границах города Тольятти площадки, сведения о которых не опубликованы в документах</w:t>
      </w:r>
      <w:proofErr w:type="gramEnd"/>
      <w:r w:rsidRPr="0072455B">
        <w:rPr>
          <w:sz w:val="26"/>
          <w:szCs w:val="26"/>
        </w:rPr>
        <w:t xml:space="preserve"> аэронавигационной информации»</w:t>
      </w:r>
      <w:r w:rsidRPr="0072455B">
        <w:rPr>
          <w:sz w:val="26"/>
          <w:szCs w:val="26"/>
        </w:rPr>
        <w:t>.</w:t>
      </w:r>
    </w:p>
    <w:p w14:paraId="5A5EE988" w14:textId="77777777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72455B">
        <w:rPr>
          <w:sz w:val="26"/>
          <w:szCs w:val="26"/>
        </w:rPr>
        <w:t>Настоящим Администрация городского округа Тольятти уведомляет о проведении сбора предложений и замечаний организаций и граждан о внесении изменений в проект постановление администрации городского округа Тольятти «О внесении изменений в постановление администрации городского округа Тольятти от 26.12.2019 № 3665-п/1  «Об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</w:t>
      </w:r>
      <w:proofErr w:type="gramEnd"/>
      <w:r w:rsidRPr="0072455B">
        <w:rPr>
          <w:sz w:val="26"/>
          <w:szCs w:val="26"/>
        </w:rPr>
        <w:t xml:space="preserve"> судов, подъемов привязных аэростатов над городом Тольятти, а также посадки (взлета) на расположенные в границах города Тольятти площадки, сведения о которых не опубликованы в документах аэронавигационной информации»</w:t>
      </w:r>
    </w:p>
    <w:p w14:paraId="0631EC03" w14:textId="77777777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>Все заинтересованные лица могут направить свои предложения и замечания на электронную почту: strelnikova.ao@tgl.ru;</w:t>
      </w:r>
    </w:p>
    <w:p w14:paraId="4437EE41" w14:textId="77777777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>Сроки приема предложений и замечаний: с 28.04.2024 по 06.05.2024.</w:t>
      </w:r>
    </w:p>
    <w:p w14:paraId="30BC122D" w14:textId="77777777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>Приложения:</w:t>
      </w:r>
    </w:p>
    <w:p w14:paraId="7D59F6A5" w14:textId="24C68318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>1. Проект постановление администрации городского округа Тольятти «О внесении изменений в постановление администрации городского округа Тольятти от 26.12.2019 № 3665-п/1  «Об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городом Тольятти, а также посадки (взлета) на расположенные в границах города Тольятти площадки, сведения о которых не опубликованы в документа</w:t>
      </w:r>
      <w:r>
        <w:rPr>
          <w:sz w:val="26"/>
          <w:szCs w:val="26"/>
        </w:rPr>
        <w:t>х аэронавигационной информации»;</w:t>
      </w:r>
      <w:bookmarkStart w:id="0" w:name="_GoBack"/>
      <w:bookmarkEnd w:id="0"/>
    </w:p>
    <w:p w14:paraId="66E939E0" w14:textId="77777777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>2.</w:t>
      </w:r>
      <w:r w:rsidRPr="0072455B">
        <w:rPr>
          <w:sz w:val="26"/>
          <w:szCs w:val="26"/>
        </w:rPr>
        <w:tab/>
        <w:t>Пояснительная записка к проекту постановления администрации;</w:t>
      </w:r>
    </w:p>
    <w:p w14:paraId="1C5E228A" w14:textId="77777777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>3.</w:t>
      </w:r>
      <w:r w:rsidRPr="0072455B">
        <w:rPr>
          <w:sz w:val="26"/>
          <w:szCs w:val="26"/>
        </w:rPr>
        <w:tab/>
        <w:t>Форма предложений и замечаний.</w:t>
      </w:r>
    </w:p>
    <w:p w14:paraId="625FCBA4" w14:textId="77777777" w:rsidR="0072455B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>Ф.И.О., должность:</w:t>
      </w:r>
      <w:r w:rsidRPr="0072455B">
        <w:rPr>
          <w:sz w:val="26"/>
          <w:szCs w:val="26"/>
        </w:rPr>
        <w:tab/>
        <w:t>Стрельникова Анастасия Олеговна, ведущий специалист департамента общественной безопасности администрации</w:t>
      </w:r>
    </w:p>
    <w:p w14:paraId="0E892566" w14:textId="101445AC" w:rsidR="00CB4005" w:rsidRPr="0072455B" w:rsidRDefault="0072455B" w:rsidP="0072455B">
      <w:pPr>
        <w:spacing w:line="276" w:lineRule="auto"/>
        <w:ind w:firstLine="709"/>
        <w:jc w:val="both"/>
        <w:rPr>
          <w:sz w:val="26"/>
          <w:szCs w:val="26"/>
        </w:rPr>
      </w:pPr>
      <w:r w:rsidRPr="0072455B">
        <w:rPr>
          <w:sz w:val="26"/>
          <w:szCs w:val="26"/>
        </w:rPr>
        <w:t>Тел.:</w:t>
      </w:r>
      <w:r w:rsidRPr="0072455B">
        <w:rPr>
          <w:sz w:val="26"/>
          <w:szCs w:val="26"/>
        </w:rPr>
        <w:tab/>
        <w:t>54-30-38</w:t>
      </w:r>
      <w:r w:rsidRPr="0072455B">
        <w:rPr>
          <w:sz w:val="26"/>
          <w:szCs w:val="26"/>
        </w:rPr>
        <w:tab/>
      </w:r>
    </w:p>
    <w:sectPr w:rsidR="00CB4005" w:rsidRPr="0072455B" w:rsidSect="0072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AC"/>
    <w:rsid w:val="00007D56"/>
    <w:rsid w:val="00060741"/>
    <w:rsid w:val="000A0DB0"/>
    <w:rsid w:val="00106484"/>
    <w:rsid w:val="00290A74"/>
    <w:rsid w:val="00547A0D"/>
    <w:rsid w:val="006264B5"/>
    <w:rsid w:val="0069316E"/>
    <w:rsid w:val="006A4B2E"/>
    <w:rsid w:val="0072455B"/>
    <w:rsid w:val="00734C0A"/>
    <w:rsid w:val="00776DAC"/>
    <w:rsid w:val="00796853"/>
    <w:rsid w:val="007F4940"/>
    <w:rsid w:val="008E1A18"/>
    <w:rsid w:val="0091719B"/>
    <w:rsid w:val="00961661"/>
    <w:rsid w:val="009802CE"/>
    <w:rsid w:val="00AB179B"/>
    <w:rsid w:val="00B15D71"/>
    <w:rsid w:val="00BB242B"/>
    <w:rsid w:val="00CB4005"/>
    <w:rsid w:val="00E431E1"/>
    <w:rsid w:val="00F55942"/>
    <w:rsid w:val="00F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Стрельникова Анастасия Олеговна</cp:lastModifiedBy>
  <cp:revision>28</cp:revision>
  <dcterms:created xsi:type="dcterms:W3CDTF">2021-01-23T04:34:00Z</dcterms:created>
  <dcterms:modified xsi:type="dcterms:W3CDTF">2025-04-28T10:17:00Z</dcterms:modified>
</cp:coreProperties>
</file>