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FE021" w14:textId="77777777" w:rsidR="00AC425C" w:rsidRPr="00E81E91" w:rsidRDefault="00AC425C" w:rsidP="00AC425C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4"/>
          <w:szCs w:val="22"/>
        </w:rPr>
      </w:pPr>
      <w:r w:rsidRPr="00E81E91">
        <w:rPr>
          <w:rFonts w:ascii="Times New Roman" w:hAnsi="Times New Roman" w:cs="Times New Roman"/>
          <w:sz w:val="24"/>
          <w:szCs w:val="22"/>
        </w:rPr>
        <w:t>Приложение №1</w:t>
      </w:r>
    </w:p>
    <w:p w14:paraId="0846162D" w14:textId="77777777" w:rsidR="00AC425C" w:rsidRPr="00E81E91" w:rsidRDefault="00AC425C" w:rsidP="00AC425C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2"/>
        </w:rPr>
      </w:pPr>
      <w:r w:rsidRPr="00E81E91">
        <w:rPr>
          <w:rFonts w:ascii="Times New Roman" w:hAnsi="Times New Roman" w:cs="Times New Roman"/>
          <w:sz w:val="24"/>
          <w:szCs w:val="22"/>
        </w:rPr>
        <w:t xml:space="preserve">к Положению об организации администрацией городского округа Тольятти системы внутреннего обеспечения соответствия требованиям антимонопольного законодательства (антимонопольный комплаенс) </w:t>
      </w:r>
    </w:p>
    <w:p w14:paraId="03CD7B11" w14:textId="77777777" w:rsidR="00AC425C" w:rsidRPr="00E81E91" w:rsidRDefault="00AC425C" w:rsidP="00AC425C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14:paraId="7CF6EFEC" w14:textId="77777777" w:rsidR="00AC425C" w:rsidRPr="00E81E91" w:rsidRDefault="00AC425C" w:rsidP="00AC425C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bookmarkStart w:id="0" w:name="P230"/>
      <w:bookmarkEnd w:id="0"/>
    </w:p>
    <w:p w14:paraId="285F2C25" w14:textId="77777777" w:rsidR="00AC425C" w:rsidRPr="00E81E91" w:rsidRDefault="00AC425C" w:rsidP="00AC425C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14:paraId="662D4136" w14:textId="77777777" w:rsidR="00AC425C" w:rsidRPr="00E81E91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E91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12B902D" w14:textId="17E2A239" w:rsidR="00AC425C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E91">
        <w:rPr>
          <w:rFonts w:ascii="Times New Roman" w:hAnsi="Times New Roman" w:cs="Times New Roman"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6C762CC9" w14:textId="77777777" w:rsidR="00E81E91" w:rsidRPr="00E81E91" w:rsidRDefault="00E81E91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9C1751" w14:textId="77777777" w:rsidR="00AF65A9" w:rsidRDefault="00AF65A9" w:rsidP="00AF65A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065EC0">
        <w:rPr>
          <w:rFonts w:ascii="Times New Roman" w:hAnsi="Times New Roman" w:cs="Times New Roman"/>
          <w:i/>
        </w:rPr>
        <w:t xml:space="preserve">О внесении изменений в постановление администрации городского округа Тольятти </w:t>
      </w:r>
    </w:p>
    <w:p w14:paraId="683774E3" w14:textId="77777777" w:rsidR="00AF65A9" w:rsidRPr="00065EC0" w:rsidRDefault="00AF65A9" w:rsidP="00AF65A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065EC0">
        <w:rPr>
          <w:rFonts w:ascii="Times New Roman" w:hAnsi="Times New Roman" w:cs="Times New Roman"/>
          <w:i/>
        </w:rPr>
        <w:t>от 23.12.2022 № 3362-п/1</w:t>
      </w:r>
      <w:r>
        <w:rPr>
          <w:rFonts w:ascii="Times New Roman" w:hAnsi="Times New Roman" w:cs="Times New Roman"/>
          <w:i/>
        </w:rPr>
        <w:t xml:space="preserve"> </w:t>
      </w:r>
      <w:r w:rsidRPr="00065EC0">
        <w:rPr>
          <w:rFonts w:ascii="Times New Roman" w:hAnsi="Times New Roman" w:cs="Times New Roman"/>
          <w:i/>
        </w:rPr>
        <w:t>«Об утверждении муниципальной программы</w:t>
      </w:r>
      <w:r w:rsidRPr="00065EC0">
        <w:rPr>
          <w:rFonts w:ascii="Times New Roman" w:hAnsi="Times New Roman" w:cs="Times New Roman"/>
          <w:i/>
        </w:rPr>
        <w:br/>
        <w:t>«Развитие инфраструктуры градостроительной деятельности городского округа Тольятти</w:t>
      </w:r>
    </w:p>
    <w:p w14:paraId="328C1FFA" w14:textId="77777777" w:rsidR="00AF65A9" w:rsidRPr="00065EC0" w:rsidRDefault="00AF65A9" w:rsidP="00AF65A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065EC0">
        <w:rPr>
          <w:rFonts w:ascii="Times New Roman" w:hAnsi="Times New Roman" w:cs="Times New Roman"/>
          <w:i/>
        </w:rPr>
        <w:t xml:space="preserve"> на 2023-2028 годы»</w:t>
      </w:r>
    </w:p>
    <w:p w14:paraId="2F470D34" w14:textId="15A81F78" w:rsidR="00AC425C" w:rsidRPr="00C93835" w:rsidRDefault="00AC425C" w:rsidP="00B97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3D24B4C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(</w:t>
      </w:r>
      <w:r w:rsidRPr="00C93835">
        <w:rPr>
          <w:rFonts w:ascii="Times New Roman" w:hAnsi="Times New Roman" w:cs="Times New Roman"/>
          <w:sz w:val="20"/>
          <w:szCs w:val="20"/>
        </w:rPr>
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</w:r>
      <w:r w:rsidRPr="00C93835">
        <w:rPr>
          <w:rFonts w:ascii="Times New Roman" w:hAnsi="Times New Roman" w:cs="Times New Roman"/>
        </w:rPr>
        <w:t>)</w:t>
      </w:r>
    </w:p>
    <w:p w14:paraId="459F806B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30E7299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11A1C97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0B4BFB5" w14:textId="77777777" w:rsidR="00E81E91" w:rsidRDefault="00AC425C" w:rsidP="00E81E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</w:p>
    <w:p w14:paraId="3B1CB880" w14:textId="4BCEAD5C" w:rsidR="00AF65A9" w:rsidRPr="00AF65A9" w:rsidRDefault="00E81E91" w:rsidP="00AF65A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u w:val="single"/>
        </w:rPr>
      </w:pPr>
      <w:r w:rsidRPr="00AF65A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проекта постановления администрации </w:t>
      </w:r>
      <w:r w:rsidR="00AF65A9" w:rsidRPr="00AF65A9">
        <w:rPr>
          <w:rFonts w:ascii="Times New Roman" w:hAnsi="Times New Roman" w:cs="Times New Roman"/>
          <w:i/>
          <w:u w:val="single"/>
        </w:rPr>
        <w:t>О внесении изменений в постановление администрации городского округа Тольятти от 23.12.2022 № 3362-п/1 «Об утверждении муниципальной программы</w:t>
      </w:r>
      <w:r w:rsidR="00AF65A9">
        <w:rPr>
          <w:rFonts w:ascii="Times New Roman" w:hAnsi="Times New Roman" w:cs="Times New Roman"/>
          <w:i/>
          <w:u w:val="single"/>
        </w:rPr>
        <w:t xml:space="preserve"> </w:t>
      </w:r>
      <w:r w:rsidR="00AF65A9" w:rsidRPr="00AF65A9">
        <w:rPr>
          <w:rFonts w:ascii="Times New Roman" w:hAnsi="Times New Roman" w:cs="Times New Roman"/>
          <w:i/>
          <w:u w:val="single"/>
        </w:rPr>
        <w:t>«Развитие инфраструктуры градостроительной деятельности городского округа Тольятти</w:t>
      </w:r>
      <w:r w:rsidR="00AF65A9">
        <w:rPr>
          <w:rFonts w:ascii="Times New Roman" w:hAnsi="Times New Roman" w:cs="Times New Roman"/>
          <w:i/>
          <w:u w:val="single"/>
        </w:rPr>
        <w:t xml:space="preserve"> </w:t>
      </w:r>
      <w:bookmarkStart w:id="1" w:name="_GoBack"/>
      <w:bookmarkEnd w:id="1"/>
      <w:r w:rsidR="00AF65A9" w:rsidRPr="00AF65A9">
        <w:rPr>
          <w:rFonts w:ascii="Times New Roman" w:hAnsi="Times New Roman" w:cs="Times New Roman"/>
          <w:i/>
          <w:u w:val="single"/>
        </w:rPr>
        <w:t xml:space="preserve"> на 2023-2028 годы»</w:t>
      </w:r>
    </w:p>
    <w:p w14:paraId="11C7C425" w14:textId="44B388CB" w:rsidR="00AC425C" w:rsidRPr="00E81E91" w:rsidRDefault="00AC425C" w:rsidP="00B971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BC798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</w:rPr>
        <w:t>(</w:t>
      </w:r>
      <w:r w:rsidRPr="00C93835">
        <w:rPr>
          <w:rFonts w:ascii="Times New Roman" w:hAnsi="Times New Roman" w:cs="Times New Roman"/>
          <w:sz w:val="20"/>
          <w:szCs w:val="20"/>
        </w:rPr>
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</w:r>
      <w:r w:rsidRPr="00C93835">
        <w:rPr>
          <w:rFonts w:ascii="Times New Roman" w:hAnsi="Times New Roman" w:cs="Times New Roman"/>
        </w:rPr>
        <w:t>)</w:t>
      </w:r>
    </w:p>
    <w:p w14:paraId="548E67A9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2BACC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48FA40A" w14:textId="4026756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Все заинтересованные лица могут направить свои предложения и замечания на электронную почту: </w:t>
      </w:r>
      <w:r w:rsidR="00592498">
        <w:rPr>
          <w:rFonts w:ascii="Arial" w:hAnsi="Arial" w:cs="Arial"/>
          <w:color w:val="000000"/>
          <w:sz w:val="18"/>
          <w:szCs w:val="18"/>
          <w:shd w:val="clear" w:color="auto" w:fill="FFFFFF"/>
        </w:rPr>
        <w:t>proshina.np@tgl.ru</w:t>
      </w:r>
      <w:r w:rsidRPr="00C93835">
        <w:rPr>
          <w:rFonts w:ascii="Times New Roman" w:hAnsi="Times New Roman" w:cs="Times New Roman"/>
        </w:rPr>
        <w:t>;</w:t>
      </w:r>
    </w:p>
    <w:p w14:paraId="1594B607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17EC55" w14:textId="3AA03230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Сроки приема предложений и </w:t>
      </w:r>
      <w:r w:rsidRPr="005E336D">
        <w:rPr>
          <w:rFonts w:ascii="Times New Roman" w:hAnsi="Times New Roman" w:cs="Times New Roman"/>
        </w:rPr>
        <w:t>замечаний</w:t>
      </w:r>
      <w:r w:rsidRPr="00DE1D2F">
        <w:rPr>
          <w:rFonts w:ascii="Times New Roman" w:hAnsi="Times New Roman" w:cs="Times New Roman"/>
        </w:rPr>
        <w:t xml:space="preserve">: с </w:t>
      </w:r>
      <w:r w:rsidR="00F869E2">
        <w:rPr>
          <w:rFonts w:ascii="Times New Roman" w:hAnsi="Times New Roman" w:cs="Times New Roman"/>
        </w:rPr>
        <w:t>16</w:t>
      </w:r>
      <w:r w:rsidR="004D1462">
        <w:rPr>
          <w:rFonts w:ascii="Times New Roman" w:hAnsi="Times New Roman" w:cs="Times New Roman"/>
        </w:rPr>
        <w:t>.04.202</w:t>
      </w:r>
      <w:r w:rsidR="00592498">
        <w:rPr>
          <w:rFonts w:ascii="Times New Roman" w:hAnsi="Times New Roman" w:cs="Times New Roman"/>
        </w:rPr>
        <w:t>5</w:t>
      </w:r>
      <w:r w:rsidRPr="00DE1D2F">
        <w:rPr>
          <w:rFonts w:ascii="Times New Roman" w:hAnsi="Times New Roman" w:cs="Times New Roman"/>
        </w:rPr>
        <w:t xml:space="preserve"> по </w:t>
      </w:r>
      <w:r w:rsidR="00F869E2">
        <w:rPr>
          <w:rFonts w:ascii="Times New Roman" w:hAnsi="Times New Roman" w:cs="Times New Roman"/>
        </w:rPr>
        <w:t>22</w:t>
      </w:r>
      <w:r w:rsidR="004D1462">
        <w:rPr>
          <w:rFonts w:ascii="Times New Roman" w:hAnsi="Times New Roman" w:cs="Times New Roman"/>
        </w:rPr>
        <w:t>.04.202</w:t>
      </w:r>
      <w:r w:rsidR="00592498">
        <w:rPr>
          <w:rFonts w:ascii="Times New Roman" w:hAnsi="Times New Roman" w:cs="Times New Roman"/>
        </w:rPr>
        <w:t>5</w:t>
      </w:r>
    </w:p>
    <w:p w14:paraId="01D23ECB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BF90EA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27506E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Приложения:</w:t>
      </w:r>
    </w:p>
    <w:p w14:paraId="1447F2C4" w14:textId="40A61A65" w:rsidR="00B971DC" w:rsidRPr="00B971DC" w:rsidRDefault="00B971DC" w:rsidP="00B971D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1DC">
        <w:rPr>
          <w:rFonts w:ascii="Times New Roman" w:hAnsi="Times New Roman" w:cs="Times New Roman"/>
        </w:rPr>
        <w:t>О внесении изменений в постановление администрации городского округа Тольятти от 26.12.2018 № 3880-п/1 «Об утверждении Программы комплексного развития социальной инфраструктуры городского округа Тольятти на 2018-2038 годы»</w:t>
      </w:r>
    </w:p>
    <w:p w14:paraId="771120AA" w14:textId="6CB91AD9" w:rsidR="00AC425C" w:rsidRPr="00C93835" w:rsidRDefault="00AC425C" w:rsidP="00AC4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Пояснительная записка к проекту постановления Администрации;</w:t>
      </w:r>
    </w:p>
    <w:p w14:paraId="671F2160" w14:textId="77777777" w:rsidR="00AC425C" w:rsidRPr="00C93835" w:rsidRDefault="00AC425C" w:rsidP="00AC4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Форма предложений и замечаний.</w:t>
      </w:r>
    </w:p>
    <w:p w14:paraId="3050576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353FF1" w14:textId="6DE1825B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ФИО, должность: </w:t>
      </w:r>
      <w:r w:rsidR="00592498">
        <w:rPr>
          <w:rFonts w:ascii="Times New Roman" w:hAnsi="Times New Roman" w:cs="Times New Roman"/>
          <w:i/>
          <w:iCs/>
          <w:u w:val="single"/>
        </w:rPr>
        <w:t>Прошина</w:t>
      </w:r>
      <w:r w:rsidR="00565233" w:rsidRPr="00565233">
        <w:rPr>
          <w:rFonts w:ascii="Times New Roman" w:hAnsi="Times New Roman" w:cs="Times New Roman"/>
          <w:i/>
          <w:iCs/>
          <w:u w:val="single"/>
        </w:rPr>
        <w:t xml:space="preserve"> Наталья </w:t>
      </w:r>
      <w:r w:rsidR="00592498">
        <w:rPr>
          <w:rFonts w:ascii="Times New Roman" w:hAnsi="Times New Roman" w:cs="Times New Roman"/>
          <w:i/>
          <w:iCs/>
          <w:u w:val="single"/>
        </w:rPr>
        <w:t>Петровна</w:t>
      </w:r>
      <w:r w:rsidR="00565233" w:rsidRPr="00565233">
        <w:rPr>
          <w:rFonts w:ascii="Times New Roman" w:hAnsi="Times New Roman" w:cs="Times New Roman"/>
          <w:i/>
          <w:iCs/>
          <w:u w:val="single"/>
        </w:rPr>
        <w:t>, ведущий специалист департамента градостроительной деятельности</w:t>
      </w:r>
    </w:p>
    <w:p w14:paraId="36E2C543" w14:textId="77777777" w:rsidR="00AC425C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B66479" w14:textId="449E36B5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 Тел.: </w:t>
      </w:r>
      <w:r w:rsidR="00F869E2">
        <w:rPr>
          <w:rFonts w:ascii="Times New Roman" w:hAnsi="Times New Roman" w:cs="Times New Roman"/>
        </w:rPr>
        <w:t>544433(</w:t>
      </w:r>
      <w:r w:rsidR="00565233">
        <w:rPr>
          <w:rFonts w:ascii="Times New Roman" w:hAnsi="Times New Roman" w:cs="Times New Roman"/>
        </w:rPr>
        <w:t>4237</w:t>
      </w:r>
      <w:r w:rsidR="00F869E2">
        <w:rPr>
          <w:rFonts w:ascii="Times New Roman" w:hAnsi="Times New Roman" w:cs="Times New Roman"/>
        </w:rPr>
        <w:t>)</w:t>
      </w:r>
    </w:p>
    <w:p w14:paraId="54393439" w14:textId="7B991463" w:rsidR="00AC425C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AB0112D" w14:textId="3F4F6EFB" w:rsidR="00B971DC" w:rsidRPr="00C93835" w:rsidRDefault="00B971DC" w:rsidP="00B97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B971DC" w:rsidRPr="00C9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5E"/>
    <w:rsid w:val="00227945"/>
    <w:rsid w:val="002711C5"/>
    <w:rsid w:val="00285C92"/>
    <w:rsid w:val="002C54C8"/>
    <w:rsid w:val="003C02B8"/>
    <w:rsid w:val="004D1462"/>
    <w:rsid w:val="004E5D5E"/>
    <w:rsid w:val="00565233"/>
    <w:rsid w:val="00592498"/>
    <w:rsid w:val="005E336D"/>
    <w:rsid w:val="006E37AA"/>
    <w:rsid w:val="007E3A82"/>
    <w:rsid w:val="0097793B"/>
    <w:rsid w:val="00AA4345"/>
    <w:rsid w:val="00AC425C"/>
    <w:rsid w:val="00AF65A9"/>
    <w:rsid w:val="00B971DC"/>
    <w:rsid w:val="00C4325C"/>
    <w:rsid w:val="00C84133"/>
    <w:rsid w:val="00D36D83"/>
    <w:rsid w:val="00DA5085"/>
    <w:rsid w:val="00DB4352"/>
    <w:rsid w:val="00DE1D2F"/>
    <w:rsid w:val="00E81E91"/>
    <w:rsid w:val="00E94F9C"/>
    <w:rsid w:val="00F06F17"/>
    <w:rsid w:val="00F8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D058"/>
  <w15:docId w15:val="{CDD94E16-22ED-41B6-BB0C-2B3B35F9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C4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Наталья Андреевна</dc:creator>
  <cp:keywords/>
  <dc:description/>
  <cp:lastModifiedBy>Прошина Наталья Петровна</cp:lastModifiedBy>
  <cp:revision>23</cp:revision>
  <dcterms:created xsi:type="dcterms:W3CDTF">2021-01-25T12:34:00Z</dcterms:created>
  <dcterms:modified xsi:type="dcterms:W3CDTF">2025-04-15T05:33:00Z</dcterms:modified>
</cp:coreProperties>
</file>