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271C7" w:rsidRDefault="00C61D1E" w:rsidP="00F60074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proofErr w:type="gramStart"/>
      <w:r w:rsidRPr="00FC784A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FC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84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C271C7" w:rsidRPr="00C271C7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C271C7" w:rsidRPr="00C271C7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r w:rsidR="00C271C7" w:rsidRPr="00C271C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Самарской области от 26.07.2021 N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</w:t>
      </w:r>
      <w:proofErr w:type="gramEnd"/>
      <w:r w:rsidR="00C271C7" w:rsidRPr="00C271C7">
        <w:rPr>
          <w:rFonts w:ascii="Times New Roman" w:hAnsi="Times New Roman" w:cs="Times New Roman"/>
          <w:sz w:val="28"/>
          <w:szCs w:val="28"/>
        </w:rPr>
        <w:t xml:space="preserve"> с абзацем вторым пункта 1 статьи 78.1 Бюджетного кодекса Российской Федерации и о признании </w:t>
      </w:r>
      <w:proofErr w:type="gramStart"/>
      <w:r w:rsidR="00C271C7" w:rsidRPr="00C271C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271C7" w:rsidRPr="00C271C7">
        <w:rPr>
          <w:rFonts w:ascii="Times New Roman" w:hAnsi="Times New Roman" w:cs="Times New Roman"/>
          <w:sz w:val="28"/>
          <w:szCs w:val="28"/>
        </w:rPr>
        <w:t xml:space="preserve"> силу отдельных муниципальных правовых актов"</w:t>
      </w:r>
    </w:p>
    <w:p w:rsidR="001F4F82" w:rsidRPr="00831669" w:rsidRDefault="001F4F82" w:rsidP="00FC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1E" w:rsidRPr="00F60074" w:rsidRDefault="00C61D1E" w:rsidP="00F600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074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C784A" w:rsidRPr="00F60074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C271C7" w:rsidRPr="00F60074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C271C7" w:rsidRPr="00F60074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r w:rsidR="00C271C7" w:rsidRPr="00F60074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Самарской области от 26.07.2021 N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</w:t>
      </w:r>
      <w:proofErr w:type="gramEnd"/>
      <w:r w:rsidR="00C271C7" w:rsidRPr="00F6007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Тольятти, в соответствии с абзацем вторым пункта 1 статьи 78.1 Бюджетного кодекса Российской Федерации и о признании </w:t>
      </w:r>
      <w:proofErr w:type="gramStart"/>
      <w:r w:rsidR="00C271C7" w:rsidRPr="00F6007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C271C7" w:rsidRPr="00F60074">
        <w:rPr>
          <w:rFonts w:ascii="Times New Roman" w:hAnsi="Times New Roman" w:cs="Times New Roman"/>
          <w:sz w:val="28"/>
          <w:szCs w:val="28"/>
        </w:rPr>
        <w:t xml:space="preserve"> силу отдельных муниципальных правовых актов"</w:t>
      </w:r>
      <w:r w:rsidR="001F1BF8" w:rsidRPr="00F60074">
        <w:rPr>
          <w:rFonts w:ascii="Times New Roman" w:hAnsi="Times New Roman" w:cs="Times New Roman"/>
          <w:sz w:val="28"/>
          <w:szCs w:val="28"/>
        </w:rPr>
        <w:t>.</w:t>
      </w:r>
    </w:p>
    <w:p w:rsidR="008B227C" w:rsidRPr="00F60074" w:rsidRDefault="00835102" w:rsidP="00F600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0074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1F1BF8" w:rsidRPr="00F6007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strigina</w:t>
        </w:r>
        <w:r w:rsidR="001F1BF8" w:rsidRPr="00F6007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proofErr w:type="spellStart"/>
        <w:r w:rsidR="001F1BF8" w:rsidRPr="00F6007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tgl.ru</w:t>
        </w:r>
        <w:proofErr w:type="spellEnd"/>
      </w:hyperlink>
      <w:r w:rsidRPr="00F6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F1BF8" w:rsidRPr="00F60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35102" w:rsidRPr="00F60074" w:rsidRDefault="00835102" w:rsidP="00F6007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074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E6AA5">
        <w:rPr>
          <w:rFonts w:ascii="Times New Roman" w:hAnsi="Times New Roman" w:cs="Times New Roman"/>
          <w:sz w:val="28"/>
          <w:szCs w:val="28"/>
        </w:rPr>
        <w:t>1</w:t>
      </w:r>
      <w:r w:rsidR="00CF1114">
        <w:rPr>
          <w:rFonts w:ascii="Times New Roman" w:hAnsi="Times New Roman" w:cs="Times New Roman"/>
          <w:sz w:val="28"/>
          <w:szCs w:val="28"/>
        </w:rPr>
        <w:t>6</w:t>
      </w:r>
      <w:r w:rsidR="00321359" w:rsidRPr="00F60074">
        <w:rPr>
          <w:rFonts w:ascii="Times New Roman" w:hAnsi="Times New Roman" w:cs="Times New Roman"/>
          <w:sz w:val="28"/>
          <w:szCs w:val="28"/>
        </w:rPr>
        <w:t xml:space="preserve"> </w:t>
      </w:r>
      <w:r w:rsidR="00CE6AA5">
        <w:rPr>
          <w:rFonts w:ascii="Times New Roman" w:hAnsi="Times New Roman" w:cs="Times New Roman"/>
          <w:sz w:val="28"/>
          <w:szCs w:val="28"/>
        </w:rPr>
        <w:t>янв</w:t>
      </w:r>
      <w:r w:rsidR="005A03F5" w:rsidRPr="00F60074">
        <w:rPr>
          <w:rFonts w:ascii="Times New Roman" w:hAnsi="Times New Roman" w:cs="Times New Roman"/>
          <w:sz w:val="28"/>
          <w:szCs w:val="28"/>
        </w:rPr>
        <w:t>а</w:t>
      </w:r>
      <w:r w:rsidR="00321359" w:rsidRPr="00F60074">
        <w:rPr>
          <w:rFonts w:ascii="Times New Roman" w:hAnsi="Times New Roman" w:cs="Times New Roman"/>
          <w:sz w:val="28"/>
          <w:szCs w:val="28"/>
        </w:rPr>
        <w:t>ря</w:t>
      </w:r>
      <w:r w:rsidRPr="00F60074">
        <w:rPr>
          <w:rFonts w:ascii="Times New Roman" w:hAnsi="Times New Roman" w:cs="Times New Roman"/>
          <w:sz w:val="28"/>
          <w:szCs w:val="28"/>
        </w:rPr>
        <w:t xml:space="preserve"> 202</w:t>
      </w:r>
      <w:r w:rsidR="00CE6AA5">
        <w:rPr>
          <w:rFonts w:ascii="Times New Roman" w:hAnsi="Times New Roman" w:cs="Times New Roman"/>
          <w:sz w:val="28"/>
          <w:szCs w:val="28"/>
        </w:rPr>
        <w:t>5</w:t>
      </w:r>
      <w:r w:rsidRPr="00F6007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00702">
        <w:rPr>
          <w:rFonts w:ascii="Times New Roman" w:hAnsi="Times New Roman" w:cs="Times New Roman"/>
          <w:sz w:val="28"/>
          <w:szCs w:val="28"/>
        </w:rPr>
        <w:t>20</w:t>
      </w:r>
      <w:r w:rsidRPr="00F60074">
        <w:rPr>
          <w:rFonts w:ascii="Times New Roman" w:hAnsi="Times New Roman" w:cs="Times New Roman"/>
          <w:sz w:val="28"/>
          <w:szCs w:val="28"/>
        </w:rPr>
        <w:t xml:space="preserve"> </w:t>
      </w:r>
      <w:r w:rsidR="00100702">
        <w:rPr>
          <w:rFonts w:ascii="Times New Roman" w:hAnsi="Times New Roman" w:cs="Times New Roman"/>
          <w:sz w:val="28"/>
          <w:szCs w:val="28"/>
        </w:rPr>
        <w:t>янв</w:t>
      </w:r>
      <w:r w:rsidR="00100702" w:rsidRPr="00F60074">
        <w:rPr>
          <w:rFonts w:ascii="Times New Roman" w:hAnsi="Times New Roman" w:cs="Times New Roman"/>
          <w:sz w:val="28"/>
          <w:szCs w:val="28"/>
        </w:rPr>
        <w:t>аря 202</w:t>
      </w:r>
      <w:r w:rsidR="00100702">
        <w:rPr>
          <w:rFonts w:ascii="Times New Roman" w:hAnsi="Times New Roman" w:cs="Times New Roman"/>
          <w:sz w:val="28"/>
          <w:szCs w:val="28"/>
        </w:rPr>
        <w:t>5</w:t>
      </w:r>
      <w:r w:rsidR="00100702" w:rsidRPr="00F6007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D1E" w:rsidRPr="00435125" w:rsidRDefault="00C61D1E" w:rsidP="001F1B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F1BF8" w:rsidRPr="001F1BF8" w:rsidRDefault="00C61D1E" w:rsidP="001F1BF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BF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1F1BF8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1F1BF8" w:rsidRPr="001F1BF8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1F1BF8" w:rsidRPr="001F1BF8">
        <w:rPr>
          <w:rFonts w:ascii="Times New Roman" w:hAnsi="Times New Roman" w:cs="Times New Roman"/>
          <w:bCs/>
          <w:sz w:val="28"/>
          <w:szCs w:val="28"/>
        </w:rPr>
        <w:t xml:space="preserve">в постановление </w:t>
      </w:r>
      <w:r w:rsidR="001F1BF8" w:rsidRPr="001F1BF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Самарской области от 26.07.2021 N 2601-п/1 "О предоставлении субсидий муниципальным бюджетным учреждениям и муниципальным автономным учреждениям городского округа Тольятти, </w:t>
      </w:r>
      <w:r w:rsidR="001F1BF8" w:rsidRPr="001F1BF8">
        <w:rPr>
          <w:rFonts w:ascii="Times New Roman" w:hAnsi="Times New Roman" w:cs="Times New Roman"/>
          <w:sz w:val="28"/>
          <w:szCs w:val="28"/>
        </w:rPr>
        <w:lastRenderedPageBreak/>
        <w:t>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</w:t>
      </w:r>
      <w:proofErr w:type="gramEnd"/>
      <w:r w:rsidR="001F1BF8" w:rsidRPr="001F1BF8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1F1BF8" w:rsidRPr="001F1BF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1F1BF8" w:rsidRPr="001F1BF8">
        <w:rPr>
          <w:rFonts w:ascii="Times New Roman" w:hAnsi="Times New Roman" w:cs="Times New Roman"/>
          <w:sz w:val="28"/>
          <w:szCs w:val="28"/>
        </w:rPr>
        <w:t xml:space="preserve"> силу отдельных муниципальных правовых актов".</w:t>
      </w:r>
    </w:p>
    <w:p w:rsidR="00C61D1E" w:rsidRPr="00435125" w:rsidRDefault="001F1BF8" w:rsidP="001F1B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1D1E" w:rsidRPr="00435125">
        <w:rPr>
          <w:rFonts w:ascii="Times New Roman" w:hAnsi="Times New Roman" w:cs="Times New Roman"/>
          <w:sz w:val="28"/>
          <w:szCs w:val="28"/>
        </w:rPr>
        <w:t>ояснительная записка к проекту постановления.</w:t>
      </w:r>
    </w:p>
    <w:p w:rsidR="00C61D1E" w:rsidRPr="00435125" w:rsidRDefault="00C61D1E" w:rsidP="001F1B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14749">
        <w:rPr>
          <w:rFonts w:ascii="Times New Roman" w:hAnsi="Times New Roman" w:cs="Times New Roman"/>
          <w:sz w:val="28"/>
          <w:szCs w:val="28"/>
        </w:rPr>
        <w:t xml:space="preserve">для </w:t>
      </w:r>
      <w:r w:rsidRPr="00435125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Default="00835102" w:rsidP="008B227C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FC784A">
        <w:rPr>
          <w:rFonts w:ascii="Times New Roman" w:hAnsi="Times New Roman" w:cs="Times New Roman"/>
          <w:sz w:val="28"/>
          <w:szCs w:val="28"/>
        </w:rPr>
        <w:t>Стрыгина Галина Михайловна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FC784A">
        <w:rPr>
          <w:rFonts w:ascii="Times New Roman" w:hAnsi="Times New Roman" w:cs="Times New Roman"/>
          <w:sz w:val="28"/>
          <w:szCs w:val="28"/>
        </w:rPr>
        <w:t>ведущий специалист отдела сопровождения деятельности учреждений отрасли образования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8B22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 (3895).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8B0485F4"/>
    <w:lvl w:ilvl="0" w:tplc="555A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0702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7EA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1BF8"/>
    <w:rsid w:val="001F21CD"/>
    <w:rsid w:val="001F22FB"/>
    <w:rsid w:val="001F3AF8"/>
    <w:rsid w:val="001F4F82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1359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137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630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3F5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3BD2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0C1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08E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27C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749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65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1C7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AA5"/>
    <w:rsid w:val="00CE6DAF"/>
    <w:rsid w:val="00CE6F7B"/>
    <w:rsid w:val="00CE6F9B"/>
    <w:rsid w:val="00CE7A1F"/>
    <w:rsid w:val="00CE7C6A"/>
    <w:rsid w:val="00CE7C95"/>
    <w:rsid w:val="00CF1114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4CC7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3DF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074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C784A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igin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strygina.gm</cp:lastModifiedBy>
  <cp:revision>5</cp:revision>
  <dcterms:created xsi:type="dcterms:W3CDTF">2021-12-03T07:30:00Z</dcterms:created>
  <dcterms:modified xsi:type="dcterms:W3CDTF">2025-01-15T09:15:00Z</dcterms:modified>
</cp:coreProperties>
</file>