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9CCB" w14:textId="77777777" w:rsidR="00B26360" w:rsidRPr="000E04A2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04A2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088DB5E1" w14:textId="77777777" w:rsidR="00B26360" w:rsidRPr="000E04A2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04A2">
        <w:rPr>
          <w:rFonts w:ascii="Times New Roman" w:hAnsi="Times New Roman" w:cs="Times New Roman"/>
          <w:bCs/>
          <w:sz w:val="28"/>
          <w:szCs w:val="28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0E04A2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04A2">
        <w:rPr>
          <w:rFonts w:ascii="Times New Roman" w:hAnsi="Times New Roman" w:cs="Times New Roman"/>
          <w:bCs/>
          <w:sz w:val="28"/>
          <w:szCs w:val="28"/>
        </w:rPr>
        <w:t>о соответствии антимонопольному законодательству</w:t>
      </w:r>
    </w:p>
    <w:p w14:paraId="6757C172" w14:textId="77777777" w:rsidR="00F615CF" w:rsidRPr="000E04A2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4A2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</w:p>
    <w:p w14:paraId="6A96BCB6" w14:textId="77777777" w:rsidR="005F4993" w:rsidRDefault="005F4993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10B0D4E" w14:textId="4691A86D" w:rsidR="00F077A5" w:rsidRPr="00F077A5" w:rsidRDefault="00F077A5" w:rsidP="0068450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F077A5">
        <w:rPr>
          <w:rFonts w:ascii="Times New Roman" w:hAnsi="Times New Roman"/>
          <w:sz w:val="24"/>
          <w:szCs w:val="24"/>
        </w:rPr>
        <w:t>О внесении 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7A5">
        <w:rPr>
          <w:rFonts w:ascii="Times New Roman" w:hAnsi="Times New Roman"/>
          <w:sz w:val="24"/>
          <w:szCs w:val="24"/>
        </w:rPr>
        <w:t>в постановление администрации городского округа Тольятти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7A5">
        <w:rPr>
          <w:rFonts w:ascii="Times New Roman" w:hAnsi="Times New Roman"/>
          <w:sz w:val="24"/>
          <w:szCs w:val="24"/>
        </w:rPr>
        <w:t>от 05.02.2020г. № 337-п/1 «Об утверждении 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7A5">
        <w:rPr>
          <w:rFonts w:ascii="Times New Roman" w:hAnsi="Times New Roman"/>
          <w:sz w:val="24"/>
          <w:szCs w:val="24"/>
        </w:rPr>
        <w:t>об условиях премирования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7A5">
        <w:rPr>
          <w:rFonts w:ascii="Times New Roman" w:hAnsi="Times New Roman"/>
          <w:sz w:val="24"/>
          <w:szCs w:val="24"/>
        </w:rPr>
        <w:t>руководителей муниципальных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7A5">
        <w:rPr>
          <w:rFonts w:ascii="Times New Roman" w:hAnsi="Times New Roman"/>
          <w:sz w:val="24"/>
          <w:szCs w:val="24"/>
        </w:rPr>
        <w:t>унитарных предприятий, осуществляющих регулярные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7A5">
        <w:rPr>
          <w:rFonts w:ascii="Times New Roman" w:hAnsi="Times New Roman"/>
          <w:sz w:val="24"/>
          <w:szCs w:val="24"/>
        </w:rPr>
        <w:t>перевозки пассажиров и багажа по муниципальным маршрутам по регулируемым тарифам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7A5">
        <w:rPr>
          <w:rFonts w:ascii="Times New Roman" w:hAnsi="Times New Roman"/>
          <w:sz w:val="24"/>
          <w:szCs w:val="24"/>
        </w:rPr>
        <w:t>и находящихся в ведомственном подчинении департамента дорожного хозяйства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7A5">
        <w:rPr>
          <w:rFonts w:ascii="Times New Roman" w:hAnsi="Times New Roman"/>
          <w:sz w:val="24"/>
          <w:szCs w:val="24"/>
        </w:rPr>
        <w:t>транспорта администрации городского округа Тольятти»</w:t>
      </w:r>
    </w:p>
    <w:p w14:paraId="61996738" w14:textId="6FBBA5ED" w:rsidR="00551E8D" w:rsidRPr="005A2479" w:rsidRDefault="00551E8D" w:rsidP="005A24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2479">
        <w:rPr>
          <w:rFonts w:ascii="Times New Roman" w:hAnsi="Times New Roman" w:cs="Times New Roman"/>
          <w:sz w:val="20"/>
          <w:szCs w:val="20"/>
        </w:rPr>
        <w:t>(наименование проекта постановления администрации городского округа Тольятти, перечень постановлений</w:t>
      </w:r>
      <w:r w:rsidR="005A2479">
        <w:rPr>
          <w:rFonts w:ascii="Times New Roman" w:hAnsi="Times New Roman" w:cs="Times New Roman"/>
          <w:sz w:val="20"/>
          <w:szCs w:val="20"/>
        </w:rPr>
        <w:t xml:space="preserve"> </w:t>
      </w:r>
      <w:r w:rsidRPr="005A2479">
        <w:rPr>
          <w:rFonts w:ascii="Times New Roman" w:hAnsi="Times New Roman" w:cs="Times New Roman"/>
          <w:sz w:val="20"/>
          <w:szCs w:val="20"/>
        </w:rPr>
        <w:t>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F5F2882" w14:textId="77777777" w:rsidR="009C2BEE" w:rsidRDefault="00C818A7" w:rsidP="009C2B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2BEE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9C2BEE">
        <w:rPr>
          <w:rFonts w:ascii="Times New Roman" w:hAnsi="Times New Roman" w:cs="Times New Roman"/>
          <w:sz w:val="26"/>
          <w:szCs w:val="26"/>
        </w:rPr>
        <w:t>а</w:t>
      </w:r>
      <w:r w:rsidRPr="009C2BEE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9C2BEE">
        <w:rPr>
          <w:rFonts w:ascii="Times New Roman" w:hAnsi="Times New Roman" w:cs="Times New Roman"/>
          <w:sz w:val="26"/>
          <w:szCs w:val="26"/>
        </w:rPr>
        <w:t xml:space="preserve">о соответствии антимонопольному законодательству проекта постановления администрации городского округа Тольятти </w:t>
      </w:r>
      <w:r w:rsidR="009C2BEE" w:rsidRPr="009C2BEE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городского округа Тольятти от 05.02.2020г. № 337-п/1 «Об утверждении Положения об условиях премирования руководителей муниципальных унитарных предприятий, осуществляющих регулярные перевозки пассажиров и багажа по муниципальным маршрутам по регулируемым тарифам и находящихся в ведомственном подчинении департамента дорожного хозяйства и транспорта администрации городского округа Тольятти»</w:t>
      </w:r>
      <w:r w:rsidR="009C2BEE">
        <w:rPr>
          <w:rFonts w:ascii="Times New Roman" w:hAnsi="Times New Roman"/>
          <w:sz w:val="26"/>
          <w:szCs w:val="26"/>
        </w:rPr>
        <w:t>.</w:t>
      </w:r>
    </w:p>
    <w:p w14:paraId="3282472A" w14:textId="3ADC4566" w:rsidR="00B26360" w:rsidRPr="009C2BEE" w:rsidRDefault="00C818A7" w:rsidP="009C2BEE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C0A277" w14:textId="515B9C83" w:rsidR="006836DA" w:rsidRPr="00B26360" w:rsidRDefault="007F6BCD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/>
          <w:sz w:val="26"/>
          <w:szCs w:val="26"/>
          <w:u w:val="single"/>
          <w:lang w:val="en-US" w:eastAsia="ru-RU"/>
        </w:rPr>
        <w:t>popova</w:t>
      </w:r>
      <w:r w:rsidR="00434BDE" w:rsidRPr="0083265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.</w:t>
      </w:r>
      <w:r w:rsidR="00C921E9">
        <w:rPr>
          <w:rFonts w:ascii="Times New Roman" w:eastAsia="Times New Roman" w:hAnsi="Times New Roman"/>
          <w:sz w:val="26"/>
          <w:szCs w:val="26"/>
          <w:u w:val="single"/>
          <w:lang w:val="en-US" w:eastAsia="ru-RU"/>
        </w:rPr>
        <w:t>en</w:t>
      </w:r>
      <w:r w:rsidR="00B26360" w:rsidRPr="00B2636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@tgl.ru</w:t>
      </w:r>
      <w:r w:rsidR="00B26360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0B901BAC" w14:textId="77777777" w:rsidR="00B26360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745EB6D8" w:rsidR="00C818A7" w:rsidRPr="00B26360" w:rsidRDefault="00C471AE" w:rsidP="000E04A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с 27 </w:t>
      </w:r>
      <w:r w:rsidR="000E04A2">
        <w:rPr>
          <w:rFonts w:ascii="Times New Roman" w:hAnsi="Times New Roman" w:cs="Times New Roman"/>
          <w:sz w:val="26"/>
          <w:szCs w:val="26"/>
          <w:u w:val="single"/>
        </w:rPr>
        <w:t xml:space="preserve">марта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0E04A2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C818A7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047D5F">
        <w:rPr>
          <w:rFonts w:ascii="Times New Roman" w:hAnsi="Times New Roman" w:cs="Times New Roman"/>
          <w:sz w:val="26"/>
          <w:szCs w:val="26"/>
          <w:u w:val="single"/>
        </w:rPr>
        <w:t>0</w:t>
      </w:r>
      <w:r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047D5F">
        <w:rPr>
          <w:rFonts w:ascii="Times New Roman" w:hAnsi="Times New Roman" w:cs="Times New Roman"/>
          <w:sz w:val="26"/>
          <w:szCs w:val="26"/>
          <w:u w:val="single"/>
        </w:rPr>
        <w:t xml:space="preserve"> апреля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0E04A2">
        <w:rPr>
          <w:rFonts w:ascii="Times New Roman" w:hAnsi="Times New Roman" w:cs="Times New Roman"/>
          <w:sz w:val="26"/>
          <w:szCs w:val="26"/>
          <w:u w:val="single"/>
        </w:rPr>
        <w:t xml:space="preserve">4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г</w:t>
      </w:r>
      <w:r w:rsidR="00C818A7" w:rsidRPr="00B2636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72120FD3" w14:textId="3337A9A4" w:rsidR="007A5542" w:rsidRPr="00B26360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 постановления администрации городского округа Тольятти</w:t>
      </w:r>
      <w:r w:rsidR="00143C35">
        <w:rPr>
          <w:rFonts w:ascii="Times New Roman" w:hAnsi="Times New Roman" w:cs="Times New Roman"/>
          <w:sz w:val="26"/>
          <w:szCs w:val="26"/>
        </w:rPr>
        <w:t>.</w:t>
      </w:r>
      <w:r w:rsidRPr="00B26360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BC9B9D6" w14:textId="174915D4" w:rsidR="00434BDE" w:rsidRPr="00143C35" w:rsidRDefault="000E04A2" w:rsidP="00143C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818A7" w:rsidRPr="00B26360">
        <w:rPr>
          <w:rFonts w:ascii="Times New Roman" w:hAnsi="Times New Roman" w:cs="Times New Roman"/>
          <w:sz w:val="26"/>
          <w:szCs w:val="26"/>
        </w:rPr>
        <w:t xml:space="preserve">ояснительная записка к проекту постановления </w:t>
      </w:r>
      <w:r w:rsidR="00B26360">
        <w:rPr>
          <w:rFonts w:ascii="Times New Roman" w:hAnsi="Times New Roman" w:cs="Times New Roman"/>
          <w:sz w:val="26"/>
          <w:szCs w:val="26"/>
        </w:rPr>
        <w:t>а</w:t>
      </w:r>
      <w:r w:rsidR="00C818A7" w:rsidRPr="00B26360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5351445E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 xml:space="preserve">: </w:t>
      </w:r>
      <w:r w:rsidR="00286E07">
        <w:rPr>
          <w:rFonts w:ascii="Times New Roman" w:hAnsi="Times New Roman" w:cs="Times New Roman"/>
          <w:sz w:val="26"/>
          <w:szCs w:val="26"/>
        </w:rPr>
        <w:t>Попова Екатерина Николаевна</w:t>
      </w:r>
      <w:r w:rsidR="00B26360">
        <w:rPr>
          <w:rFonts w:ascii="Times New Roman" w:hAnsi="Times New Roman" w:cs="Times New Roman"/>
          <w:sz w:val="26"/>
          <w:szCs w:val="26"/>
        </w:rPr>
        <w:t xml:space="preserve">, </w:t>
      </w:r>
      <w:r w:rsidR="00E84C06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 w:rsidR="00286E07">
        <w:rPr>
          <w:rFonts w:ascii="Times New Roman" w:hAnsi="Times New Roman" w:cs="Times New Roman"/>
          <w:sz w:val="26"/>
          <w:szCs w:val="26"/>
        </w:rPr>
        <w:t>финансово-экономического отдела</w:t>
      </w:r>
      <w:r w:rsidR="00EC146D">
        <w:rPr>
          <w:rFonts w:ascii="Times New Roman" w:hAnsi="Times New Roman" w:cs="Times New Roman"/>
          <w:sz w:val="26"/>
          <w:szCs w:val="26"/>
        </w:rPr>
        <w:t xml:space="preserve">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551E8D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B64C4B" w:rsidRPr="00B26360">
        <w:rPr>
          <w:rFonts w:ascii="Times New Roman" w:hAnsi="Times New Roman" w:cs="Times New Roman"/>
          <w:sz w:val="26"/>
          <w:szCs w:val="26"/>
        </w:rPr>
        <w:t>хозяйства</w:t>
      </w:r>
      <w:r w:rsidR="00551E8D">
        <w:rPr>
          <w:rFonts w:ascii="Times New Roman" w:hAnsi="Times New Roman" w:cs="Times New Roman"/>
          <w:sz w:val="26"/>
          <w:szCs w:val="26"/>
        </w:rPr>
        <w:t xml:space="preserve"> и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>администрации го</w:t>
      </w:r>
      <w:r w:rsidR="00551E8D">
        <w:rPr>
          <w:rFonts w:ascii="Times New Roman" w:hAnsi="Times New Roman" w:cs="Times New Roman"/>
          <w:sz w:val="26"/>
          <w:szCs w:val="26"/>
        </w:rPr>
        <w:t>родского округа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551E8D">
        <w:rPr>
          <w:rFonts w:ascii="Times New Roman" w:hAnsi="Times New Roman" w:cs="Times New Roman"/>
          <w:sz w:val="26"/>
          <w:szCs w:val="26"/>
        </w:rPr>
        <w:t>,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</w:t>
      </w:r>
      <w:r w:rsidR="00435125" w:rsidRPr="00B26360">
        <w:rPr>
          <w:rFonts w:ascii="Times New Roman" w:hAnsi="Times New Roman" w:cs="Times New Roman"/>
          <w:sz w:val="26"/>
          <w:szCs w:val="26"/>
        </w:rPr>
        <w:t>т</w:t>
      </w:r>
      <w:r w:rsidRPr="00B26360">
        <w:rPr>
          <w:rFonts w:ascii="Times New Roman" w:hAnsi="Times New Roman" w:cs="Times New Roman"/>
          <w:sz w:val="26"/>
          <w:szCs w:val="26"/>
        </w:rPr>
        <w:t>ел</w:t>
      </w:r>
      <w:r w:rsidR="00551E8D">
        <w:rPr>
          <w:rFonts w:ascii="Times New Roman" w:hAnsi="Times New Roman" w:cs="Times New Roman"/>
          <w:sz w:val="26"/>
          <w:szCs w:val="26"/>
        </w:rPr>
        <w:t xml:space="preserve">ефон </w:t>
      </w:r>
      <w:r w:rsidR="00B64C4B" w:rsidRPr="00B26360">
        <w:rPr>
          <w:rFonts w:ascii="Times New Roman" w:hAnsi="Times New Roman" w:cs="Times New Roman"/>
          <w:sz w:val="26"/>
          <w:szCs w:val="26"/>
        </w:rPr>
        <w:t>54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EC146D">
        <w:rPr>
          <w:rFonts w:ascii="Times New Roman" w:hAnsi="Times New Roman" w:cs="Times New Roman"/>
          <w:sz w:val="26"/>
          <w:szCs w:val="26"/>
        </w:rPr>
        <w:t>34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EC146D">
        <w:rPr>
          <w:rFonts w:ascii="Times New Roman" w:hAnsi="Times New Roman" w:cs="Times New Roman"/>
          <w:sz w:val="26"/>
          <w:szCs w:val="26"/>
        </w:rPr>
        <w:t>68</w:t>
      </w:r>
      <w:r w:rsidR="00551E8D">
        <w:rPr>
          <w:rFonts w:ascii="Times New Roman" w:hAnsi="Times New Roman" w:cs="Times New Roman"/>
          <w:sz w:val="26"/>
          <w:szCs w:val="26"/>
        </w:rPr>
        <w:t xml:space="preserve"> (доб. </w:t>
      </w:r>
      <w:r w:rsidR="00EC146D">
        <w:rPr>
          <w:rFonts w:ascii="Times New Roman" w:hAnsi="Times New Roman" w:cs="Times New Roman"/>
          <w:sz w:val="26"/>
          <w:szCs w:val="26"/>
        </w:rPr>
        <w:t>3757</w:t>
      </w:r>
      <w:r w:rsidR="00551E8D">
        <w:rPr>
          <w:rFonts w:ascii="Times New Roman" w:hAnsi="Times New Roman" w:cs="Times New Roman"/>
          <w:sz w:val="26"/>
          <w:szCs w:val="26"/>
        </w:rPr>
        <w:t>)</w:t>
      </w:r>
      <w:r w:rsidR="00B64C4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66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08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077"/>
    <w:rsid w:val="00007DD4"/>
    <w:rsid w:val="00047D5F"/>
    <w:rsid w:val="000B5761"/>
    <w:rsid w:val="000E04A2"/>
    <w:rsid w:val="00143C35"/>
    <w:rsid w:val="00144B22"/>
    <w:rsid w:val="0018530B"/>
    <w:rsid w:val="00205AE7"/>
    <w:rsid w:val="0028404A"/>
    <w:rsid w:val="00286E07"/>
    <w:rsid w:val="002A6B17"/>
    <w:rsid w:val="002E0518"/>
    <w:rsid w:val="00343F3D"/>
    <w:rsid w:val="00350E11"/>
    <w:rsid w:val="00362A75"/>
    <w:rsid w:val="00392126"/>
    <w:rsid w:val="003C12FB"/>
    <w:rsid w:val="003E36B6"/>
    <w:rsid w:val="003E3809"/>
    <w:rsid w:val="00434472"/>
    <w:rsid w:val="00434BDE"/>
    <w:rsid w:val="00435125"/>
    <w:rsid w:val="00451EE9"/>
    <w:rsid w:val="004B67E0"/>
    <w:rsid w:val="005142AF"/>
    <w:rsid w:val="0052027C"/>
    <w:rsid w:val="00520A2C"/>
    <w:rsid w:val="00520BA2"/>
    <w:rsid w:val="00522BEA"/>
    <w:rsid w:val="00551E8D"/>
    <w:rsid w:val="005A2479"/>
    <w:rsid w:val="005A5A72"/>
    <w:rsid w:val="005E18D2"/>
    <w:rsid w:val="005E2D06"/>
    <w:rsid w:val="005E71CA"/>
    <w:rsid w:val="005F4993"/>
    <w:rsid w:val="00601274"/>
    <w:rsid w:val="00614B68"/>
    <w:rsid w:val="00664700"/>
    <w:rsid w:val="00666CBE"/>
    <w:rsid w:val="00680595"/>
    <w:rsid w:val="006819A3"/>
    <w:rsid w:val="006836DA"/>
    <w:rsid w:val="0068450B"/>
    <w:rsid w:val="006954F2"/>
    <w:rsid w:val="006F21A7"/>
    <w:rsid w:val="0071146D"/>
    <w:rsid w:val="00717032"/>
    <w:rsid w:val="0072672E"/>
    <w:rsid w:val="00783443"/>
    <w:rsid w:val="007A5542"/>
    <w:rsid w:val="007F6BCD"/>
    <w:rsid w:val="00832657"/>
    <w:rsid w:val="008914E9"/>
    <w:rsid w:val="008C3571"/>
    <w:rsid w:val="00935948"/>
    <w:rsid w:val="009A1A08"/>
    <w:rsid w:val="009B3377"/>
    <w:rsid w:val="009C2BEE"/>
    <w:rsid w:val="00A05B83"/>
    <w:rsid w:val="00A54ED9"/>
    <w:rsid w:val="00A74287"/>
    <w:rsid w:val="00AA52B4"/>
    <w:rsid w:val="00AA7A01"/>
    <w:rsid w:val="00B26360"/>
    <w:rsid w:val="00B46E9A"/>
    <w:rsid w:val="00B511EB"/>
    <w:rsid w:val="00B5793A"/>
    <w:rsid w:val="00B60FA9"/>
    <w:rsid w:val="00B64C4B"/>
    <w:rsid w:val="00B74EB9"/>
    <w:rsid w:val="00B8651B"/>
    <w:rsid w:val="00C457CD"/>
    <w:rsid w:val="00C471AE"/>
    <w:rsid w:val="00C75B53"/>
    <w:rsid w:val="00C818A7"/>
    <w:rsid w:val="00C90EBE"/>
    <w:rsid w:val="00C921E9"/>
    <w:rsid w:val="00CA7077"/>
    <w:rsid w:val="00CB1AC9"/>
    <w:rsid w:val="00CC23C5"/>
    <w:rsid w:val="00CD6E24"/>
    <w:rsid w:val="00CE786B"/>
    <w:rsid w:val="00CF3505"/>
    <w:rsid w:val="00D10A18"/>
    <w:rsid w:val="00DE68A5"/>
    <w:rsid w:val="00DF34C7"/>
    <w:rsid w:val="00E03497"/>
    <w:rsid w:val="00E41F3F"/>
    <w:rsid w:val="00E501BD"/>
    <w:rsid w:val="00E67569"/>
    <w:rsid w:val="00E84C06"/>
    <w:rsid w:val="00EC146D"/>
    <w:rsid w:val="00ED09CE"/>
    <w:rsid w:val="00EF4705"/>
    <w:rsid w:val="00F077A5"/>
    <w:rsid w:val="00F277AC"/>
    <w:rsid w:val="00F42342"/>
    <w:rsid w:val="00F43D04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  <w15:docId w15:val="{CA50646D-ABCE-4F9D-B340-7B935ABA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Body Text"/>
    <w:basedOn w:val="a"/>
    <w:link w:val="a8"/>
    <w:uiPriority w:val="1"/>
    <w:qFormat/>
    <w:rsid w:val="005F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5F499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Попова Екатерина Николаевна</cp:lastModifiedBy>
  <cp:revision>74</cp:revision>
  <cp:lastPrinted>2021-03-02T07:46:00Z</cp:lastPrinted>
  <dcterms:created xsi:type="dcterms:W3CDTF">2021-07-22T07:39:00Z</dcterms:created>
  <dcterms:modified xsi:type="dcterms:W3CDTF">2024-03-27T09:18:00Z</dcterms:modified>
</cp:coreProperties>
</file>