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A771" w14:textId="77777777" w:rsidR="00002451" w:rsidRDefault="00002451" w:rsidP="000024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5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0E1257">
        <w:rPr>
          <w:rFonts w:ascii="Times New Roman" w:hAnsi="Times New Roman" w:cs="Times New Roman"/>
          <w:b/>
          <w:bCs/>
          <w:sz w:val="28"/>
          <w:szCs w:val="28"/>
        </w:rPr>
        <w:br/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62869F5" w14:textId="1196DAB2" w:rsidR="00002451" w:rsidRPr="00002451" w:rsidRDefault="00002451" w:rsidP="00002451">
      <w:pPr>
        <w:jc w:val="both"/>
        <w:rPr>
          <w:rFonts w:ascii="Times New Roman" w:hAnsi="Times New Roman" w:cs="Times New Roman"/>
          <w:sz w:val="28"/>
          <w:szCs w:val="28"/>
        </w:rPr>
      </w:pPr>
      <w:r w:rsidRPr="0057408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bookmarkStart w:id="0" w:name="_Hlk84931337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муниципальной поддержке инвестиционной деятельности на территории городского округа Тольятти, утвержденное постановлением администрации городского округа Тольятти от 23.12.2021 № 3893-п/1»</w:t>
      </w:r>
    </w:p>
    <w:bookmarkEnd w:id="0"/>
    <w:p w14:paraId="5E9C4D45" w14:textId="77777777" w:rsidR="00002451" w:rsidRDefault="00002451" w:rsidP="000024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4D4435" w14:textId="7513C365" w:rsidR="00002451" w:rsidRPr="00AD54E4" w:rsidRDefault="00002451" w:rsidP="000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 xml:space="preserve"> Настоящим Администрация городского округа Тольятти уведомляет о проведении сбора предложений и замечаний организаций и граждан о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4849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  <w:bookmarkStart w:id="1" w:name="_Hlk8805726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849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162FD7">
        <w:rPr>
          <w:rFonts w:ascii="Times New Roman" w:hAnsi="Times New Roman" w:cs="Times New Roman"/>
          <w:sz w:val="28"/>
          <w:szCs w:val="28"/>
        </w:rPr>
        <w:t>«О внесении изменений в Положение о муниципальной поддержке инвестиционной деятельности на территории городского округа Тольятти, утвержденное постановлением администрации городского округа Тольятти от 23.12.2021 № 3893-п/1»</w:t>
      </w:r>
    </w:p>
    <w:p w14:paraId="083E6D90" w14:textId="77777777" w:rsidR="00002451" w:rsidRDefault="00002451" w:rsidP="00002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DEBA7" w14:textId="77777777" w:rsidR="00002451" w:rsidRPr="00F25590" w:rsidRDefault="00002451" w:rsidP="000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14849">
        <w:rPr>
          <w:rFonts w:ascii="Times New Roman" w:hAnsi="Times New Roman" w:cs="Times New Roman"/>
          <w:sz w:val="28"/>
          <w:szCs w:val="28"/>
        </w:rPr>
        <w:t>на электронную почту: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90">
        <w:rPr>
          <w:rFonts w:ascii="Times New Roman" w:hAnsi="Times New Roman" w:cs="Times New Roman"/>
          <w:sz w:val="28"/>
          <w:szCs w:val="28"/>
          <w:lang w:val="en-US"/>
        </w:rPr>
        <w:t>dak</w:t>
      </w:r>
      <w:r w:rsidRPr="00F255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25590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Pr="00F255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5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590">
        <w:rPr>
          <w:rFonts w:ascii="Times New Roman" w:hAnsi="Times New Roman" w:cs="Times New Roman"/>
          <w:sz w:val="28"/>
          <w:szCs w:val="28"/>
        </w:rPr>
        <w:t>.</w:t>
      </w:r>
    </w:p>
    <w:p w14:paraId="7146444D" w14:textId="77777777" w:rsidR="00002451" w:rsidRDefault="00002451" w:rsidP="000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7279F" w14:textId="3EDA8B5C" w:rsidR="00002451" w:rsidRDefault="00002451" w:rsidP="000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162FD7">
        <w:rPr>
          <w:rFonts w:ascii="Times New Roman" w:hAnsi="Times New Roman" w:cs="Times New Roman"/>
          <w:sz w:val="28"/>
          <w:szCs w:val="28"/>
        </w:rPr>
        <w:t xml:space="preserve"> 2</w:t>
      </w:r>
      <w:r w:rsidR="000840F3">
        <w:rPr>
          <w:rFonts w:ascii="Times New Roman" w:hAnsi="Times New Roman" w:cs="Times New Roman"/>
          <w:sz w:val="28"/>
          <w:szCs w:val="28"/>
        </w:rPr>
        <w:t>2</w:t>
      </w:r>
      <w:r w:rsidR="00162FD7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62F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BE1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0F3">
        <w:rPr>
          <w:rFonts w:ascii="Times New Roman" w:hAnsi="Times New Roman" w:cs="Times New Roman"/>
          <w:sz w:val="28"/>
          <w:szCs w:val="28"/>
        </w:rPr>
        <w:t>01</w:t>
      </w:r>
      <w:r w:rsidR="00134E98" w:rsidRPr="00134E98">
        <w:rPr>
          <w:rFonts w:ascii="Times New Roman" w:hAnsi="Times New Roman" w:cs="Times New Roman"/>
          <w:sz w:val="28"/>
          <w:szCs w:val="28"/>
        </w:rPr>
        <w:t xml:space="preserve"> </w:t>
      </w:r>
      <w:r w:rsidR="00134E98">
        <w:rPr>
          <w:rFonts w:ascii="Times New Roman" w:hAnsi="Times New Roman" w:cs="Times New Roman"/>
          <w:sz w:val="28"/>
          <w:szCs w:val="28"/>
        </w:rPr>
        <w:t xml:space="preserve"> октября</w:t>
      </w:r>
      <w:proofErr w:type="gramEnd"/>
      <w:r w:rsidR="0013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840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77DD19" w14:textId="77777777" w:rsidR="00002451" w:rsidRDefault="00002451" w:rsidP="000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9D5DC" w14:textId="77777777" w:rsidR="00002451" w:rsidRDefault="00002451" w:rsidP="000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65B28D8" w14:textId="3260FAC8" w:rsidR="000840F3" w:rsidRPr="000840F3" w:rsidRDefault="00002451" w:rsidP="000840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F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«</w:t>
      </w:r>
      <w:r w:rsidR="000840F3" w:rsidRPr="000840F3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муниципальной поддержке инвестиционной деятельности на территории городского округа Тольятти, утвержденное постановлением администрации городского округа Тольятти от 23.12.2021 № 3893-п/1</w:t>
      </w:r>
      <w:r w:rsidR="000840F3">
        <w:rPr>
          <w:rFonts w:ascii="Times New Roman" w:hAnsi="Times New Roman" w:cs="Times New Roman"/>
          <w:sz w:val="28"/>
          <w:szCs w:val="28"/>
        </w:rPr>
        <w:t>».</w:t>
      </w:r>
    </w:p>
    <w:p w14:paraId="1E8D92C7" w14:textId="77777777" w:rsidR="00002451" w:rsidRPr="00FD5D5E" w:rsidRDefault="00002451" w:rsidP="000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4849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84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449491" w14:textId="77777777" w:rsidR="00002451" w:rsidRPr="00FD5D5E" w:rsidRDefault="00002451" w:rsidP="000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4849">
        <w:rPr>
          <w:rFonts w:ascii="Times New Roman" w:hAnsi="Times New Roman" w:cs="Times New Roman"/>
          <w:sz w:val="28"/>
          <w:szCs w:val="28"/>
        </w:rPr>
        <w:t>Форма предложений и замечаний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0441F6" w14:textId="77777777" w:rsidR="00002451" w:rsidRDefault="00002451" w:rsidP="000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ФИО, должность: Константинович Дмитрий Александрович, главный специалист отдела инвестиций и стратегического планирования управления инвестиций и предпринимательской деятельности департамента экономического развития администрации городского округа Тольятти. </w:t>
      </w:r>
    </w:p>
    <w:p w14:paraId="5063588D" w14:textId="77777777" w:rsidR="00002451" w:rsidRPr="00014849" w:rsidRDefault="00002451" w:rsidP="00002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(8482) 54-37-08.</w:t>
      </w:r>
    </w:p>
    <w:p w14:paraId="0E48FF6E" w14:textId="77777777" w:rsidR="00002451" w:rsidRDefault="00002451" w:rsidP="00002451"/>
    <w:p w14:paraId="32207472" w14:textId="77777777" w:rsidR="00002451" w:rsidRDefault="00002451"/>
    <w:sectPr w:rsidR="0000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1D37"/>
    <w:multiLevelType w:val="hybridMultilevel"/>
    <w:tmpl w:val="F022FDFC"/>
    <w:lvl w:ilvl="0" w:tplc="900A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935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51"/>
    <w:rsid w:val="00002451"/>
    <w:rsid w:val="000840F3"/>
    <w:rsid w:val="00134E98"/>
    <w:rsid w:val="00162FD7"/>
    <w:rsid w:val="00535D1C"/>
    <w:rsid w:val="00B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8F1E"/>
  <w15:chartTrackingRefBased/>
  <w15:docId w15:val="{743286C9-F4AD-4826-9322-40E8BAB2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5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3</cp:revision>
  <dcterms:created xsi:type="dcterms:W3CDTF">2023-09-22T11:38:00Z</dcterms:created>
  <dcterms:modified xsi:type="dcterms:W3CDTF">2023-09-26T05:45:00Z</dcterms:modified>
</cp:coreProperties>
</file>