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36" w:rsidRDefault="00017D36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8F0DA6" w:rsidRDefault="00C61D1E" w:rsidP="008F0DA6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C784A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="00FC78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784A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городского округа Тольятти </w:t>
      </w:r>
      <w:r w:rsidR="001B6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1B67BD" w:rsidRPr="0090324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Тольятти от 28 апреля 2022 г. № 926-п/1 «О предоставлении субсидии на осуществление ежемесячных денежных выплат педагогическим работникам автономных некоммерческих организаций, реализующих общеобразовательные программы дошкольного образования, одним из учредителей которых является администрация городского</w:t>
      </w:r>
      <w:proofErr w:type="gramEnd"/>
      <w:r w:rsidR="001B67BD" w:rsidRPr="0090324B">
        <w:rPr>
          <w:rFonts w:ascii="Times New Roman" w:hAnsi="Times New Roman" w:cs="Times New Roman"/>
          <w:sz w:val="28"/>
          <w:szCs w:val="28"/>
        </w:rPr>
        <w:t xml:space="preserve"> округа Тольятти»</w:t>
      </w:r>
      <w:r w:rsidR="001B67BD">
        <w:rPr>
          <w:rFonts w:ascii="Times New Roman" w:hAnsi="Times New Roman" w:cs="Times New Roman"/>
          <w:sz w:val="28"/>
          <w:szCs w:val="28"/>
        </w:rPr>
        <w:t>»</w:t>
      </w:r>
      <w:r w:rsidR="001B67BD" w:rsidRPr="00847833">
        <w:rPr>
          <w:rFonts w:ascii="Times New Roman" w:hAnsi="Times New Roman" w:cs="Times New Roman"/>
          <w:sz w:val="28"/>
          <w:szCs w:val="28"/>
        </w:rPr>
        <w:tab/>
      </w:r>
    </w:p>
    <w:p w:rsidR="00C61D1E" w:rsidRPr="00004E2E" w:rsidRDefault="00C61D1E" w:rsidP="008F0D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017D36">
      <w:pPr>
        <w:pStyle w:val="ConsPlusTitle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84A">
        <w:rPr>
          <w:rFonts w:ascii="Times New Roman" w:hAnsi="Times New Roman" w:cs="Times New Roman"/>
          <w:b w:val="0"/>
          <w:sz w:val="28"/>
          <w:szCs w:val="28"/>
        </w:rPr>
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</w:t>
      </w:r>
      <w:r w:rsidRPr="008F0DA6">
        <w:rPr>
          <w:rFonts w:ascii="Times New Roman" w:hAnsi="Times New Roman" w:cs="Times New Roman"/>
          <w:b w:val="0"/>
          <w:sz w:val="28"/>
          <w:szCs w:val="28"/>
        </w:rPr>
        <w:t xml:space="preserve">инистрации </w:t>
      </w:r>
      <w:r w:rsidR="00FC784A" w:rsidRPr="008F0DA6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Тольятти </w:t>
      </w:r>
      <w:r w:rsidR="001B6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1B67BD" w:rsidRPr="0090324B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городского округа Тольятти от 28 апреля 2022 г. № 926-п/1 «О предоставлении субсидии на осуществление ежемесячных денежных выплат педагогическим работникам автономных некоммерческих организаций, реализующих общеобразовательные программы дошкольного образования, одним</w:t>
      </w:r>
      <w:proofErr w:type="gramEnd"/>
      <w:r w:rsidR="001B67BD" w:rsidRPr="0090324B">
        <w:rPr>
          <w:rFonts w:ascii="Times New Roman" w:hAnsi="Times New Roman" w:cs="Times New Roman"/>
          <w:b w:val="0"/>
          <w:sz w:val="28"/>
          <w:szCs w:val="28"/>
        </w:rPr>
        <w:t xml:space="preserve"> из </w:t>
      </w:r>
      <w:proofErr w:type="gramStart"/>
      <w:r w:rsidR="001B67BD" w:rsidRPr="0090324B">
        <w:rPr>
          <w:rFonts w:ascii="Times New Roman" w:hAnsi="Times New Roman" w:cs="Times New Roman"/>
          <w:b w:val="0"/>
          <w:sz w:val="28"/>
          <w:szCs w:val="28"/>
        </w:rPr>
        <w:t>учредителей</w:t>
      </w:r>
      <w:proofErr w:type="gramEnd"/>
      <w:r w:rsidR="001B67BD" w:rsidRPr="0090324B">
        <w:rPr>
          <w:rFonts w:ascii="Times New Roman" w:hAnsi="Times New Roman" w:cs="Times New Roman"/>
          <w:b w:val="0"/>
          <w:sz w:val="28"/>
          <w:szCs w:val="28"/>
        </w:rPr>
        <w:t xml:space="preserve"> которых является администрация городского округа Тольятти»</w:t>
      </w:r>
      <w:r w:rsidR="001B67BD">
        <w:rPr>
          <w:rFonts w:ascii="Times New Roman" w:hAnsi="Times New Roman" w:cs="Times New Roman"/>
          <w:sz w:val="28"/>
          <w:szCs w:val="28"/>
        </w:rPr>
        <w:t>»</w:t>
      </w:r>
      <w:r w:rsidR="008F0DA6" w:rsidRPr="008F0DA6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8F0DA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35102" w:rsidRPr="00004E2E" w:rsidRDefault="00835102" w:rsidP="00017D3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1F4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strigina</w:t>
      </w:r>
      <w:proofErr w:type="spellEnd"/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tgl.ru</w:t>
      </w:r>
      <w:proofErr w:type="spellEnd"/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35102" w:rsidRPr="00435125" w:rsidRDefault="00835102" w:rsidP="00017D3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8F0DA6">
        <w:rPr>
          <w:rFonts w:ascii="Times New Roman" w:hAnsi="Times New Roman" w:cs="Times New Roman"/>
          <w:sz w:val="28"/>
          <w:szCs w:val="28"/>
        </w:rPr>
        <w:t>0</w:t>
      </w:r>
      <w:r w:rsidR="001B67BD">
        <w:rPr>
          <w:rFonts w:ascii="Times New Roman" w:hAnsi="Times New Roman" w:cs="Times New Roman"/>
          <w:sz w:val="28"/>
          <w:szCs w:val="28"/>
        </w:rPr>
        <w:t>8</w:t>
      </w:r>
      <w:r w:rsidR="008F0DA6">
        <w:rPr>
          <w:rFonts w:ascii="Times New Roman" w:hAnsi="Times New Roman" w:cs="Times New Roman"/>
          <w:sz w:val="28"/>
          <w:szCs w:val="28"/>
        </w:rPr>
        <w:t>.</w:t>
      </w:r>
      <w:r w:rsidR="001B67BD">
        <w:rPr>
          <w:rFonts w:ascii="Times New Roman" w:hAnsi="Times New Roman" w:cs="Times New Roman"/>
          <w:sz w:val="28"/>
          <w:szCs w:val="28"/>
        </w:rPr>
        <w:t>11</w:t>
      </w:r>
      <w:r w:rsidR="008F0DA6">
        <w:rPr>
          <w:rFonts w:ascii="Times New Roman" w:hAnsi="Times New Roman" w:cs="Times New Roman"/>
          <w:sz w:val="28"/>
          <w:szCs w:val="28"/>
        </w:rPr>
        <w:t>.</w:t>
      </w:r>
      <w:r w:rsidRPr="00435125">
        <w:rPr>
          <w:rFonts w:ascii="Times New Roman" w:hAnsi="Times New Roman" w:cs="Times New Roman"/>
          <w:sz w:val="28"/>
          <w:szCs w:val="28"/>
        </w:rPr>
        <w:t>202</w:t>
      </w:r>
      <w:r w:rsidR="001B67BD">
        <w:rPr>
          <w:rFonts w:ascii="Times New Roman" w:hAnsi="Times New Roman" w:cs="Times New Roman"/>
          <w:sz w:val="28"/>
          <w:szCs w:val="28"/>
        </w:rPr>
        <w:t>2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8F0DA6">
        <w:rPr>
          <w:rFonts w:ascii="Times New Roman" w:hAnsi="Times New Roman" w:cs="Times New Roman"/>
          <w:sz w:val="28"/>
          <w:szCs w:val="28"/>
        </w:rPr>
        <w:t>1</w:t>
      </w:r>
      <w:r w:rsidR="001B67BD">
        <w:rPr>
          <w:rFonts w:ascii="Times New Roman" w:hAnsi="Times New Roman" w:cs="Times New Roman"/>
          <w:sz w:val="28"/>
          <w:szCs w:val="28"/>
        </w:rPr>
        <w:t>7</w:t>
      </w:r>
      <w:r w:rsidR="008F0DA6">
        <w:rPr>
          <w:rFonts w:ascii="Times New Roman" w:hAnsi="Times New Roman" w:cs="Times New Roman"/>
          <w:sz w:val="28"/>
          <w:szCs w:val="28"/>
        </w:rPr>
        <w:t>.</w:t>
      </w:r>
      <w:r w:rsidR="001B67BD">
        <w:rPr>
          <w:rFonts w:ascii="Times New Roman" w:hAnsi="Times New Roman" w:cs="Times New Roman"/>
          <w:sz w:val="28"/>
          <w:szCs w:val="28"/>
        </w:rPr>
        <w:t>11</w:t>
      </w:r>
      <w:r w:rsidR="008F0DA6">
        <w:rPr>
          <w:rFonts w:ascii="Times New Roman" w:hAnsi="Times New Roman" w:cs="Times New Roman"/>
          <w:sz w:val="28"/>
          <w:szCs w:val="28"/>
        </w:rPr>
        <w:t>.</w:t>
      </w:r>
      <w:r w:rsidRPr="00435125">
        <w:rPr>
          <w:rFonts w:ascii="Times New Roman" w:hAnsi="Times New Roman" w:cs="Times New Roman"/>
          <w:sz w:val="28"/>
          <w:szCs w:val="28"/>
        </w:rPr>
        <w:t>202</w:t>
      </w:r>
      <w:r w:rsidR="001B67BD">
        <w:rPr>
          <w:rFonts w:ascii="Times New Roman" w:hAnsi="Times New Roman" w:cs="Times New Roman"/>
          <w:sz w:val="28"/>
          <w:szCs w:val="28"/>
        </w:rPr>
        <w:t>2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C61D1E" w:rsidRPr="008F0DA6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1D1E" w:rsidRPr="00435125" w:rsidRDefault="00C61D1E" w:rsidP="00017D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972865" w:rsidRPr="00972865" w:rsidRDefault="00C61D1E" w:rsidP="00017D36">
      <w:pPr>
        <w:pStyle w:val="ConsPlusTitle"/>
        <w:widowControl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0DA6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</w:t>
      </w:r>
      <w:r w:rsidR="00004E2E" w:rsidRPr="008F0DA6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Тольятти </w:t>
      </w:r>
      <w:r w:rsidR="001B6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1B67BD" w:rsidRPr="0090324B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городского округа Тольятти от 28 апреля 2022 г. № 926-п/1 «О предоставлении субсидии на осуществление ежемесячных денежных выплат педагогическим работникам автономных некоммерческих организаций, реализующих общеобразовательные программы дошкольного образования, одним из учредителей которых является администрация городского округа Тольятти»</w:t>
      </w:r>
      <w:r w:rsidR="001B67BD">
        <w:rPr>
          <w:rFonts w:ascii="Times New Roman" w:hAnsi="Times New Roman" w:cs="Times New Roman"/>
          <w:sz w:val="28"/>
          <w:szCs w:val="28"/>
        </w:rPr>
        <w:t>»</w:t>
      </w:r>
      <w:r w:rsidR="001B67BD" w:rsidRPr="00847833">
        <w:rPr>
          <w:rFonts w:ascii="Times New Roman" w:hAnsi="Times New Roman" w:cs="Times New Roman"/>
          <w:sz w:val="28"/>
          <w:szCs w:val="28"/>
        </w:rPr>
        <w:tab/>
      </w:r>
      <w:r w:rsidR="00017D36">
        <w:rPr>
          <w:rFonts w:ascii="Times New Roman" w:hAnsi="Times New Roman" w:cs="Times New Roman"/>
          <w:sz w:val="28"/>
          <w:szCs w:val="28"/>
        </w:rPr>
        <w:t>.</w:t>
      </w:r>
    </w:p>
    <w:p w:rsidR="00C61D1E" w:rsidRPr="008F0DA6" w:rsidRDefault="00C61D1E" w:rsidP="00017D36">
      <w:pPr>
        <w:pStyle w:val="ConsPlusTitle"/>
        <w:widowControl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0DA6">
        <w:rPr>
          <w:rFonts w:ascii="Times New Roman" w:hAnsi="Times New Roman" w:cs="Times New Roman"/>
          <w:b w:val="0"/>
          <w:sz w:val="28"/>
          <w:szCs w:val="28"/>
        </w:rPr>
        <w:t>Пояснительная записка к проекту постановления.</w:t>
      </w:r>
    </w:p>
    <w:p w:rsidR="00C61D1E" w:rsidRPr="00435125" w:rsidRDefault="00C61D1E" w:rsidP="00017D3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914749">
        <w:rPr>
          <w:rFonts w:ascii="Times New Roman" w:hAnsi="Times New Roman" w:cs="Times New Roman"/>
          <w:sz w:val="28"/>
          <w:szCs w:val="28"/>
        </w:rPr>
        <w:t xml:space="preserve">для </w:t>
      </w:r>
      <w:r w:rsidRPr="00435125">
        <w:rPr>
          <w:rFonts w:ascii="Times New Roman" w:hAnsi="Times New Roman" w:cs="Times New Roman"/>
          <w:sz w:val="28"/>
          <w:szCs w:val="28"/>
        </w:rPr>
        <w:t>предложений и замечаний.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102" w:rsidRPr="00004E2E" w:rsidRDefault="00835102" w:rsidP="00017D3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proofErr w:type="spellStart"/>
      <w:r w:rsidR="00FC784A">
        <w:rPr>
          <w:rFonts w:ascii="Times New Roman" w:hAnsi="Times New Roman" w:cs="Times New Roman"/>
          <w:sz w:val="28"/>
          <w:szCs w:val="28"/>
        </w:rPr>
        <w:t>Стрыгина</w:t>
      </w:r>
      <w:proofErr w:type="spellEnd"/>
      <w:r w:rsidR="00FC784A">
        <w:rPr>
          <w:rFonts w:ascii="Times New Roman" w:hAnsi="Times New Roman" w:cs="Times New Roman"/>
          <w:sz w:val="28"/>
          <w:szCs w:val="28"/>
        </w:rPr>
        <w:t xml:space="preserve"> Галина Михайловна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FC784A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proofErr w:type="gramStart"/>
      <w:r w:rsidR="00FC784A">
        <w:rPr>
          <w:rFonts w:ascii="Times New Roman" w:hAnsi="Times New Roman" w:cs="Times New Roman"/>
          <w:sz w:val="28"/>
          <w:szCs w:val="28"/>
        </w:rPr>
        <w:t>отдела сопровождения деятельности учреждений отрасли образования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департамента образования </w:t>
      </w:r>
      <w:r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proofErr w:type="gramEnd"/>
      <w:r w:rsidRPr="00004E2E">
        <w:rPr>
          <w:rFonts w:ascii="Times New Roman" w:hAnsi="Times New Roman" w:cs="Times New Roman"/>
          <w:sz w:val="28"/>
          <w:szCs w:val="28"/>
        </w:rPr>
        <w:t>.</w:t>
      </w:r>
    </w:p>
    <w:p w:rsidR="00835102" w:rsidRDefault="00835102" w:rsidP="00017D36">
      <w:pPr>
        <w:autoSpaceDE w:val="0"/>
        <w:autoSpaceDN w:val="0"/>
        <w:adjustRightInd w:val="0"/>
        <w:spacing w:after="0" w:line="276" w:lineRule="auto"/>
      </w:pPr>
      <w:r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FC7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C7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 (3895).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B48" w:rsidRDefault="000A1B48" w:rsidP="00835102">
      <w:pPr>
        <w:autoSpaceDE w:val="0"/>
        <w:autoSpaceDN w:val="0"/>
        <w:adjustRightInd w:val="0"/>
        <w:spacing w:after="0" w:line="240" w:lineRule="auto"/>
        <w:jc w:val="both"/>
      </w:pPr>
    </w:p>
    <w:sectPr w:rsidR="000A1B48" w:rsidSect="008F0DA6">
      <w:pgSz w:w="11906" w:h="16838"/>
      <w:pgMar w:top="567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8B0485F4"/>
    <w:lvl w:ilvl="0" w:tplc="555AB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D36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C62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5C7D"/>
    <w:rsid w:val="001B66B1"/>
    <w:rsid w:val="001B67BD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4F82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0A3C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1946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171F"/>
    <w:rsid w:val="00612079"/>
    <w:rsid w:val="00612396"/>
    <w:rsid w:val="006127EB"/>
    <w:rsid w:val="006137C1"/>
    <w:rsid w:val="00614125"/>
    <w:rsid w:val="00614A90"/>
    <w:rsid w:val="006150C1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34D4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2CFB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10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0DA6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749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2865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213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67B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67DC0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C784A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  <w:style w:type="paragraph" w:customStyle="1" w:styleId="ConsPlusNormal">
    <w:name w:val="ConsPlusNormal"/>
    <w:rsid w:val="00F67D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35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2</cp:revision>
  <dcterms:created xsi:type="dcterms:W3CDTF">2022-11-08T06:10:00Z</dcterms:created>
  <dcterms:modified xsi:type="dcterms:W3CDTF">2022-11-08T06:37:00Z</dcterms:modified>
</cp:coreProperties>
</file>