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:rsidR="00EC4FDD" w:rsidRDefault="00614C75" w:rsidP="0067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4C75">
        <w:rPr>
          <w:rFonts w:ascii="Times New Roman" w:hAnsi="Times New Roman" w:cs="Times New Roman"/>
          <w:sz w:val="26"/>
          <w:szCs w:val="26"/>
        </w:rPr>
        <w:t>«</w:t>
      </w:r>
      <w:r w:rsidR="00F56167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округа Тольятти от 13.01.2022 №</w:t>
      </w:r>
      <w:r w:rsidR="002A70CE">
        <w:rPr>
          <w:rFonts w:ascii="Times New Roman" w:hAnsi="Times New Roman" w:cs="Times New Roman"/>
          <w:sz w:val="26"/>
          <w:szCs w:val="26"/>
        </w:rPr>
        <w:t xml:space="preserve"> </w:t>
      </w:r>
      <w:r w:rsidR="00F56167">
        <w:rPr>
          <w:rFonts w:ascii="Times New Roman" w:hAnsi="Times New Roman" w:cs="Times New Roman"/>
          <w:sz w:val="26"/>
          <w:szCs w:val="26"/>
        </w:rPr>
        <w:t>20-п/1 «</w:t>
      </w:r>
      <w:r w:rsidRPr="00614C75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6240D0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</w:t>
      </w:r>
      <w:r w:rsidR="00F56167">
        <w:rPr>
          <w:rFonts w:ascii="Times New Roman" w:hAnsi="Times New Roman" w:cs="Times New Roman"/>
          <w:sz w:val="26"/>
          <w:szCs w:val="26"/>
        </w:rPr>
        <w:t xml:space="preserve"> </w:t>
      </w:r>
      <w:r w:rsidR="006240D0">
        <w:rPr>
          <w:rFonts w:ascii="Times New Roman" w:hAnsi="Times New Roman" w:cs="Times New Roman"/>
          <w:sz w:val="26"/>
          <w:szCs w:val="26"/>
        </w:rPr>
        <w:t xml:space="preserve"> муниципальной услуги «Дача письменных разъяснений </w:t>
      </w:r>
    </w:p>
    <w:p w:rsidR="00EC4FDD" w:rsidRDefault="006240D0" w:rsidP="0067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налогоплательщикам по вопросам применения нормативных правовых</w:t>
      </w:r>
    </w:p>
    <w:p w:rsidR="006836DA" w:rsidRDefault="006240D0" w:rsidP="0067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актов городского округа Тольятти о местных налогах и сборах</w:t>
      </w:r>
      <w:r w:rsidR="00614C75" w:rsidRPr="00614C75">
        <w:rPr>
          <w:rFonts w:ascii="Times New Roman" w:hAnsi="Times New Roman" w:cs="Times New Roman"/>
          <w:sz w:val="26"/>
          <w:szCs w:val="26"/>
        </w:rPr>
        <w:t>»</w:t>
      </w:r>
    </w:p>
    <w:p w:rsidR="003258D3" w:rsidRPr="00614C75" w:rsidRDefault="003258D3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428" w:rsidRDefault="00C818A7" w:rsidP="00831B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13EF2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F13EF2">
        <w:rPr>
          <w:rFonts w:ascii="Times New Roman" w:hAnsi="Times New Roman" w:cs="Times New Roman"/>
          <w:sz w:val="26"/>
          <w:szCs w:val="26"/>
        </w:rPr>
        <w:t>а</w:t>
      </w:r>
      <w:r w:rsidRPr="00F13EF2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F13EF2">
        <w:rPr>
          <w:rFonts w:ascii="Times New Roman" w:hAnsi="Times New Roman" w:cs="Times New Roman"/>
          <w:sz w:val="26"/>
          <w:szCs w:val="26"/>
        </w:rPr>
        <w:t xml:space="preserve">о </w:t>
      </w:r>
      <w:r w:rsidR="005476BA" w:rsidRPr="00F13EF2">
        <w:rPr>
          <w:rFonts w:ascii="Times New Roman" w:hAnsi="Times New Roman" w:cs="Times New Roman"/>
          <w:sz w:val="26"/>
          <w:szCs w:val="26"/>
        </w:rPr>
        <w:t xml:space="preserve">соответствии антимонопольному законодательству проекта постановления </w:t>
      </w:r>
      <w:r w:rsidR="003036DB" w:rsidRPr="00F13EF2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Тольятти </w:t>
      </w:r>
      <w:r w:rsidR="00CB0BAB" w:rsidRPr="00614C75">
        <w:rPr>
          <w:rFonts w:ascii="Times New Roman" w:hAnsi="Times New Roman" w:cs="Times New Roman"/>
          <w:sz w:val="26"/>
          <w:szCs w:val="26"/>
        </w:rPr>
        <w:t>«</w:t>
      </w:r>
      <w:r w:rsidR="00CB0BAB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округа Тольятти от 13.01.2022 № 20-п/1</w:t>
      </w:r>
      <w:r w:rsidR="00CB0BAB" w:rsidRPr="00614C75">
        <w:rPr>
          <w:rFonts w:ascii="Times New Roman" w:hAnsi="Times New Roman" w:cs="Times New Roman"/>
          <w:sz w:val="26"/>
          <w:szCs w:val="26"/>
        </w:rPr>
        <w:t xml:space="preserve"> </w:t>
      </w:r>
      <w:r w:rsidR="00533428" w:rsidRPr="00614C75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831B11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 услуги «Дача письменных разъяснений налогоплательщикам по вопросам применения нормативных правовых актов городского округа Тольятти о местных налогах и сборах</w:t>
      </w:r>
      <w:r w:rsidR="00533428" w:rsidRPr="00614C75">
        <w:rPr>
          <w:rFonts w:ascii="Times New Roman" w:hAnsi="Times New Roman" w:cs="Times New Roman"/>
          <w:sz w:val="26"/>
          <w:szCs w:val="26"/>
        </w:rPr>
        <w:t>»</w:t>
      </w:r>
      <w:r w:rsidR="00533428">
        <w:rPr>
          <w:rFonts w:ascii="Times New Roman" w:hAnsi="Times New Roman" w:cs="Times New Roman"/>
          <w:sz w:val="26"/>
          <w:szCs w:val="26"/>
        </w:rPr>
        <w:t>.</w:t>
      </w:r>
    </w:p>
    <w:p w:rsidR="00F13EF2" w:rsidRPr="00F13EF2" w:rsidRDefault="00F13EF2" w:rsidP="0053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6DA" w:rsidRPr="001321CA" w:rsidRDefault="00C818A7" w:rsidP="00831B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</w:t>
      </w:r>
      <w:r w:rsidRPr="007D6A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5" w:history="1">
        <w:r w:rsidR="007D6A3C" w:rsidRPr="001321CA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german</w:t>
        </w:r>
        <w:r w:rsidR="007D6A3C" w:rsidRPr="001321CA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="007D6A3C" w:rsidRPr="001321CA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ng</w:t>
        </w:r>
        <w:r w:rsidR="007D6A3C" w:rsidRPr="001321CA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@</w:t>
        </w:r>
        <w:r w:rsidR="007D6A3C" w:rsidRPr="001321CA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tgl</w:t>
        </w:r>
        <w:r w:rsidR="007D6A3C" w:rsidRPr="001321CA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="007D6A3C" w:rsidRPr="001321CA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="00656CF5" w:rsidRPr="001321C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851C9B" w:rsidRDefault="00C818A7" w:rsidP="00831B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</w:t>
      </w:r>
      <w:r w:rsidRPr="00851C9B">
        <w:rPr>
          <w:rFonts w:ascii="Times New Roman" w:hAnsi="Times New Roman" w:cs="Times New Roman"/>
          <w:sz w:val="26"/>
          <w:szCs w:val="26"/>
        </w:rPr>
        <w:t xml:space="preserve">приема предложений и замечаний: </w:t>
      </w:r>
      <w:r w:rsidRPr="00F30537">
        <w:rPr>
          <w:rFonts w:ascii="Times New Roman" w:hAnsi="Times New Roman" w:cs="Times New Roman"/>
          <w:sz w:val="26"/>
          <w:szCs w:val="26"/>
        </w:rPr>
        <w:t xml:space="preserve">с </w:t>
      </w:r>
      <w:r w:rsidR="00FB2DBB">
        <w:rPr>
          <w:rFonts w:ascii="Times New Roman" w:hAnsi="Times New Roman" w:cs="Times New Roman"/>
          <w:sz w:val="26"/>
          <w:szCs w:val="26"/>
        </w:rPr>
        <w:t>0</w:t>
      </w:r>
      <w:r w:rsidR="00CB0BAB">
        <w:rPr>
          <w:rFonts w:ascii="Times New Roman" w:hAnsi="Times New Roman" w:cs="Times New Roman"/>
          <w:sz w:val="26"/>
          <w:szCs w:val="26"/>
        </w:rPr>
        <w:t>5</w:t>
      </w:r>
      <w:r w:rsidR="00436580" w:rsidRPr="00F30537">
        <w:rPr>
          <w:rFonts w:ascii="Times New Roman" w:hAnsi="Times New Roman" w:cs="Times New Roman"/>
          <w:sz w:val="26"/>
          <w:szCs w:val="26"/>
        </w:rPr>
        <w:t xml:space="preserve"> </w:t>
      </w:r>
      <w:r w:rsidR="00CB0BAB">
        <w:rPr>
          <w:rFonts w:ascii="Times New Roman" w:hAnsi="Times New Roman" w:cs="Times New Roman"/>
          <w:sz w:val="26"/>
          <w:szCs w:val="26"/>
        </w:rPr>
        <w:t>апреля</w:t>
      </w:r>
      <w:r w:rsidR="00E501BD" w:rsidRPr="00F30537">
        <w:rPr>
          <w:rFonts w:ascii="Times New Roman" w:hAnsi="Times New Roman" w:cs="Times New Roman"/>
          <w:sz w:val="26"/>
          <w:szCs w:val="26"/>
        </w:rPr>
        <w:t xml:space="preserve"> 202</w:t>
      </w:r>
      <w:r w:rsidR="00CB0BAB">
        <w:rPr>
          <w:rFonts w:ascii="Times New Roman" w:hAnsi="Times New Roman" w:cs="Times New Roman"/>
          <w:sz w:val="26"/>
          <w:szCs w:val="26"/>
        </w:rPr>
        <w:t>2</w:t>
      </w:r>
      <w:r w:rsidRPr="00F30537">
        <w:rPr>
          <w:rFonts w:ascii="Times New Roman" w:hAnsi="Times New Roman" w:cs="Times New Roman"/>
          <w:sz w:val="26"/>
          <w:szCs w:val="26"/>
        </w:rPr>
        <w:t xml:space="preserve"> </w:t>
      </w:r>
      <w:r w:rsidR="00FB2DBB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F30537">
        <w:rPr>
          <w:rFonts w:ascii="Times New Roman" w:hAnsi="Times New Roman" w:cs="Times New Roman"/>
          <w:sz w:val="26"/>
          <w:szCs w:val="26"/>
        </w:rPr>
        <w:t xml:space="preserve">по </w:t>
      </w:r>
      <w:r w:rsidR="00FB2DBB">
        <w:rPr>
          <w:rFonts w:ascii="Times New Roman" w:hAnsi="Times New Roman" w:cs="Times New Roman"/>
          <w:sz w:val="26"/>
          <w:szCs w:val="26"/>
        </w:rPr>
        <w:t>1</w:t>
      </w:r>
      <w:r w:rsidR="00CB0BAB">
        <w:rPr>
          <w:rFonts w:ascii="Times New Roman" w:hAnsi="Times New Roman" w:cs="Times New Roman"/>
          <w:sz w:val="26"/>
          <w:szCs w:val="26"/>
        </w:rPr>
        <w:t>4</w:t>
      </w:r>
      <w:r w:rsidR="00424F18" w:rsidRPr="00F30537">
        <w:rPr>
          <w:rFonts w:ascii="Times New Roman" w:hAnsi="Times New Roman" w:cs="Times New Roman"/>
          <w:sz w:val="26"/>
          <w:szCs w:val="26"/>
        </w:rPr>
        <w:t xml:space="preserve"> </w:t>
      </w:r>
      <w:r w:rsidR="00CB0BAB">
        <w:rPr>
          <w:rFonts w:ascii="Times New Roman" w:hAnsi="Times New Roman" w:cs="Times New Roman"/>
          <w:sz w:val="26"/>
          <w:szCs w:val="26"/>
        </w:rPr>
        <w:t>апреля</w:t>
      </w:r>
      <w:r w:rsidR="00E501BD" w:rsidRPr="00F30537">
        <w:rPr>
          <w:rFonts w:ascii="Times New Roman" w:hAnsi="Times New Roman" w:cs="Times New Roman"/>
          <w:sz w:val="26"/>
          <w:szCs w:val="26"/>
        </w:rPr>
        <w:t xml:space="preserve"> 202</w:t>
      </w:r>
      <w:r w:rsidR="00CB0BAB">
        <w:rPr>
          <w:rFonts w:ascii="Times New Roman" w:hAnsi="Times New Roman" w:cs="Times New Roman"/>
          <w:sz w:val="26"/>
          <w:szCs w:val="26"/>
        </w:rPr>
        <w:t>2</w:t>
      </w:r>
      <w:r w:rsidR="00FB2DB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30537">
        <w:rPr>
          <w:rFonts w:ascii="Times New Roman" w:hAnsi="Times New Roman" w:cs="Times New Roman"/>
          <w:sz w:val="26"/>
          <w:szCs w:val="26"/>
        </w:rPr>
        <w:t>.</w:t>
      </w:r>
    </w:p>
    <w:p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:rsidR="003258D3" w:rsidRPr="00533428" w:rsidRDefault="003036DB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4E646F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CB0BAB" w:rsidRPr="00614C75">
        <w:rPr>
          <w:sz w:val="26"/>
          <w:szCs w:val="26"/>
        </w:rPr>
        <w:t>«</w:t>
      </w:r>
      <w:r w:rsidR="00CB0BAB" w:rsidRPr="00CB0BAB">
        <w:rPr>
          <w:b w:val="0"/>
          <w:sz w:val="26"/>
          <w:szCs w:val="26"/>
        </w:rPr>
        <w:t xml:space="preserve">О внесении изменений в постановление администрации городского округа Тольятти от 13.01.2022 № 20-п/1 </w:t>
      </w:r>
      <w:r w:rsidR="00533428" w:rsidRPr="00CB0BAB">
        <w:rPr>
          <w:b w:val="0"/>
          <w:sz w:val="26"/>
          <w:szCs w:val="26"/>
        </w:rPr>
        <w:t xml:space="preserve">«Об утверждении </w:t>
      </w:r>
      <w:r w:rsidR="00B07549" w:rsidRPr="00CB0BAB">
        <w:rPr>
          <w:b w:val="0"/>
          <w:sz w:val="26"/>
          <w:szCs w:val="26"/>
        </w:rPr>
        <w:t>Административного</w:t>
      </w:r>
      <w:r w:rsidR="00B07549">
        <w:rPr>
          <w:b w:val="0"/>
          <w:sz w:val="26"/>
          <w:szCs w:val="26"/>
        </w:rPr>
        <w:t xml:space="preserve"> регламента предоставления муниципальной услуги «Дача письменных разъяснений налогоплательщикам по вопросам применения нормативных правовых актов городского округа Тольятти о местных налогах и сборах</w:t>
      </w:r>
      <w:r w:rsidR="00533428" w:rsidRPr="00533428">
        <w:rPr>
          <w:b w:val="0"/>
          <w:sz w:val="26"/>
          <w:szCs w:val="26"/>
        </w:rPr>
        <w:t>»</w:t>
      </w:r>
      <w:r w:rsidR="004E646F" w:rsidRPr="00533428">
        <w:rPr>
          <w:b w:val="0"/>
          <w:sz w:val="26"/>
          <w:szCs w:val="26"/>
        </w:rPr>
        <w:t>.</w:t>
      </w:r>
    </w:p>
    <w:p w:rsidR="00C818A7" w:rsidRPr="003258D3" w:rsidRDefault="00C818A7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3258D3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3258D3">
        <w:rPr>
          <w:b w:val="0"/>
          <w:sz w:val="26"/>
          <w:szCs w:val="26"/>
        </w:rPr>
        <w:t>.</w:t>
      </w:r>
    </w:p>
    <w:p w:rsidR="00C818A7" w:rsidRPr="004E29E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9E8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B7BA0" w:rsidRDefault="00C818A7" w:rsidP="00901D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258D3">
        <w:rPr>
          <w:rFonts w:ascii="Times New Roman" w:hAnsi="Times New Roman" w:cs="Times New Roman"/>
          <w:sz w:val="26"/>
          <w:szCs w:val="26"/>
        </w:rPr>
        <w:t xml:space="preserve"> </w:t>
      </w:r>
      <w:r w:rsidR="00B61DDA">
        <w:rPr>
          <w:rFonts w:ascii="Times New Roman" w:hAnsi="Times New Roman" w:cs="Times New Roman"/>
          <w:sz w:val="26"/>
          <w:szCs w:val="26"/>
        </w:rPr>
        <w:t>Герман Наталья Геннадьевна</w:t>
      </w:r>
      <w:r w:rsidR="003258D3">
        <w:rPr>
          <w:rFonts w:ascii="Times New Roman" w:hAnsi="Times New Roman" w:cs="Times New Roman"/>
          <w:sz w:val="26"/>
          <w:szCs w:val="26"/>
        </w:rPr>
        <w:t>,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B61DDA">
        <w:rPr>
          <w:rFonts w:ascii="Times New Roman" w:hAnsi="Times New Roman" w:cs="Times New Roman"/>
          <w:sz w:val="26"/>
          <w:szCs w:val="26"/>
        </w:rPr>
        <w:t>главный специалист управления доходов и муниципального долга</w:t>
      </w:r>
      <w:r w:rsidR="009C3128">
        <w:rPr>
          <w:rFonts w:ascii="Times New Roman" w:hAnsi="Times New Roman" w:cs="Times New Roman"/>
          <w:sz w:val="26"/>
          <w:szCs w:val="26"/>
        </w:rPr>
        <w:t xml:space="preserve"> департамента финансов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  <w:r w:rsidR="00901DF5">
        <w:rPr>
          <w:rFonts w:ascii="Times New Roman" w:hAnsi="Times New Roman" w:cs="Times New Roman"/>
          <w:sz w:val="26"/>
          <w:szCs w:val="26"/>
        </w:rPr>
        <w:t xml:space="preserve">, </w:t>
      </w:r>
      <w:r w:rsidR="00435125" w:rsidRPr="00FB7BA0">
        <w:rPr>
          <w:rFonts w:ascii="Times New Roman" w:hAnsi="Times New Roman" w:cs="Times New Roman"/>
          <w:sz w:val="26"/>
          <w:szCs w:val="26"/>
        </w:rPr>
        <w:t>т</w:t>
      </w:r>
      <w:r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B61DDA">
        <w:rPr>
          <w:rFonts w:ascii="Times New Roman" w:hAnsi="Times New Roman" w:cs="Times New Roman"/>
          <w:sz w:val="26"/>
          <w:szCs w:val="26"/>
        </w:rPr>
        <w:t>44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B61DDA">
        <w:rPr>
          <w:rFonts w:ascii="Times New Roman" w:hAnsi="Times New Roman" w:cs="Times New Roman"/>
          <w:sz w:val="26"/>
          <w:szCs w:val="26"/>
        </w:rPr>
        <w:t>98 (4053)</w:t>
      </w:r>
      <w:r w:rsidR="00901DF5">
        <w:rPr>
          <w:rFonts w:ascii="Times New Roman" w:hAnsi="Times New Roman" w:cs="Times New Roman"/>
          <w:sz w:val="26"/>
          <w:szCs w:val="26"/>
        </w:rPr>
        <w:t>.</w:t>
      </w:r>
    </w:p>
    <w:p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20E31"/>
    <w:rsid w:val="000503EB"/>
    <w:rsid w:val="000A35B5"/>
    <w:rsid w:val="000B5761"/>
    <w:rsid w:val="001321CA"/>
    <w:rsid w:val="0019636C"/>
    <w:rsid w:val="001D1A4B"/>
    <w:rsid w:val="002A70CE"/>
    <w:rsid w:val="002B7373"/>
    <w:rsid w:val="002E0518"/>
    <w:rsid w:val="003036DB"/>
    <w:rsid w:val="003258D3"/>
    <w:rsid w:val="003C12FB"/>
    <w:rsid w:val="003E36B6"/>
    <w:rsid w:val="003E3809"/>
    <w:rsid w:val="00424F18"/>
    <w:rsid w:val="00435125"/>
    <w:rsid w:val="00436580"/>
    <w:rsid w:val="00460CC5"/>
    <w:rsid w:val="00475B24"/>
    <w:rsid w:val="004B67E0"/>
    <w:rsid w:val="004E29E8"/>
    <w:rsid w:val="004E646F"/>
    <w:rsid w:val="005142AF"/>
    <w:rsid w:val="0052027C"/>
    <w:rsid w:val="00522BEA"/>
    <w:rsid w:val="00533428"/>
    <w:rsid w:val="005476BA"/>
    <w:rsid w:val="005A5A72"/>
    <w:rsid w:val="005E71CA"/>
    <w:rsid w:val="00601274"/>
    <w:rsid w:val="00614C75"/>
    <w:rsid w:val="006240D0"/>
    <w:rsid w:val="00656CF5"/>
    <w:rsid w:val="0067673A"/>
    <w:rsid w:val="006836DA"/>
    <w:rsid w:val="006954F2"/>
    <w:rsid w:val="0070744F"/>
    <w:rsid w:val="00717032"/>
    <w:rsid w:val="00771A8D"/>
    <w:rsid w:val="00783443"/>
    <w:rsid w:val="007A5542"/>
    <w:rsid w:val="007D6A3C"/>
    <w:rsid w:val="00810AD9"/>
    <w:rsid w:val="00831B11"/>
    <w:rsid w:val="00836734"/>
    <w:rsid w:val="00851C9B"/>
    <w:rsid w:val="0087207F"/>
    <w:rsid w:val="008914E9"/>
    <w:rsid w:val="008C3571"/>
    <w:rsid w:val="00901DF5"/>
    <w:rsid w:val="00915389"/>
    <w:rsid w:val="009557C1"/>
    <w:rsid w:val="00993C6A"/>
    <w:rsid w:val="009A1A08"/>
    <w:rsid w:val="009C3128"/>
    <w:rsid w:val="009F589E"/>
    <w:rsid w:val="00A06544"/>
    <w:rsid w:val="00A30FAA"/>
    <w:rsid w:val="00A54ED9"/>
    <w:rsid w:val="00AA44F5"/>
    <w:rsid w:val="00B07549"/>
    <w:rsid w:val="00B12D1D"/>
    <w:rsid w:val="00B5793A"/>
    <w:rsid w:val="00B61DDA"/>
    <w:rsid w:val="00B74EB9"/>
    <w:rsid w:val="00B8651B"/>
    <w:rsid w:val="00C3069F"/>
    <w:rsid w:val="00C30BC3"/>
    <w:rsid w:val="00C56283"/>
    <w:rsid w:val="00C818A7"/>
    <w:rsid w:val="00CA7077"/>
    <w:rsid w:val="00CB0BAB"/>
    <w:rsid w:val="00CC23C5"/>
    <w:rsid w:val="00CD6E24"/>
    <w:rsid w:val="00D02521"/>
    <w:rsid w:val="00D37EA7"/>
    <w:rsid w:val="00E501BD"/>
    <w:rsid w:val="00E67569"/>
    <w:rsid w:val="00EC412D"/>
    <w:rsid w:val="00EC4FDD"/>
    <w:rsid w:val="00EF4705"/>
    <w:rsid w:val="00F13EF2"/>
    <w:rsid w:val="00F30537"/>
    <w:rsid w:val="00F42342"/>
    <w:rsid w:val="00F54908"/>
    <w:rsid w:val="00F56167"/>
    <w:rsid w:val="00F64D71"/>
    <w:rsid w:val="00F86EB9"/>
    <w:rsid w:val="00FB2DBB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0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rman.ng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Ifrifyjdf</cp:lastModifiedBy>
  <cp:revision>23</cp:revision>
  <cp:lastPrinted>2021-08-31T07:32:00Z</cp:lastPrinted>
  <dcterms:created xsi:type="dcterms:W3CDTF">2021-03-30T06:58:00Z</dcterms:created>
  <dcterms:modified xsi:type="dcterms:W3CDTF">2022-04-04T11:47:00Z</dcterms:modified>
</cp:coreProperties>
</file>