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2061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D4827CA" w14:textId="06DC0DCE" w:rsidR="008F0DA6" w:rsidRDefault="00C61D1E" w:rsidP="00FF0F49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>«</w:t>
      </w:r>
      <w:r w:rsidR="00FF0F49" w:rsidRPr="00FF0F4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</w:t>
      </w:r>
      <w:r w:rsidR="008F0DA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42B68A5" w14:textId="77777777"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A49E0" w14:textId="0114FE87" w:rsidR="00C61D1E" w:rsidRPr="00004E2E" w:rsidRDefault="00C61D1E" w:rsidP="008F0DA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FF0F49" w:rsidRPr="00FF0F49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Тольятти»»</w:t>
      </w:r>
      <w:r w:rsidR="008F0D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2D0D83D" w14:textId="6F1BD5A8"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117B2">
        <w:rPr>
          <w:rFonts w:ascii="Times New Roman" w:hAnsi="Times New Roman" w:cs="Times New Roman"/>
          <w:sz w:val="28"/>
          <w:szCs w:val="28"/>
          <w:lang w:val="en-US"/>
        </w:rPr>
        <w:t>pmv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4104690A" w14:textId="7A29BE08"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92C39">
        <w:rPr>
          <w:rFonts w:ascii="Times New Roman" w:hAnsi="Times New Roman" w:cs="Times New Roman"/>
          <w:sz w:val="28"/>
          <w:szCs w:val="28"/>
        </w:rPr>
        <w:t>1</w:t>
      </w:r>
      <w:r w:rsidR="00526F40">
        <w:rPr>
          <w:rFonts w:ascii="Times New Roman" w:hAnsi="Times New Roman" w:cs="Times New Roman"/>
          <w:sz w:val="28"/>
          <w:szCs w:val="28"/>
        </w:rPr>
        <w:t>8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092C39">
        <w:rPr>
          <w:rFonts w:ascii="Times New Roman" w:hAnsi="Times New Roman" w:cs="Times New Roman"/>
          <w:sz w:val="28"/>
          <w:szCs w:val="28"/>
        </w:rPr>
        <w:t>3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092C39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92C39">
        <w:rPr>
          <w:rFonts w:ascii="Times New Roman" w:hAnsi="Times New Roman" w:cs="Times New Roman"/>
          <w:sz w:val="28"/>
          <w:szCs w:val="28"/>
        </w:rPr>
        <w:t>27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092C39">
        <w:rPr>
          <w:rFonts w:ascii="Times New Roman" w:hAnsi="Times New Roman" w:cs="Times New Roman"/>
          <w:sz w:val="28"/>
          <w:szCs w:val="28"/>
        </w:rPr>
        <w:t>3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13E746E" w14:textId="77777777"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058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3B0C187" w14:textId="24F57C29" w:rsidR="00972865" w:rsidRPr="00972865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FF0F49" w:rsidRPr="00FF0F49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постановление мэрии городского округа Тольятти от 15.12.2015 № 4050-п/1 «О закреплении муниципальных дошкольных образовательных учреждений городского округа Тольятти за конкретными территориями городского округа Тольятти»</w:t>
      </w:r>
      <w:r w:rsidR="00FF0F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4AB830A" w14:textId="77777777" w:rsidR="00C61D1E" w:rsidRPr="008F0DA6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14:paraId="12CEE19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25B01D5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360A2" w14:textId="0AC0A4AD"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117B2">
        <w:rPr>
          <w:rFonts w:ascii="Times New Roman" w:hAnsi="Times New Roman" w:cs="Times New Roman"/>
          <w:sz w:val="28"/>
          <w:szCs w:val="28"/>
        </w:rPr>
        <w:t>Поверин</w:t>
      </w:r>
      <w:r w:rsidR="00FC784A">
        <w:rPr>
          <w:rFonts w:ascii="Times New Roman" w:hAnsi="Times New Roman" w:cs="Times New Roman"/>
          <w:sz w:val="28"/>
          <w:szCs w:val="28"/>
        </w:rPr>
        <w:t xml:space="preserve">а </w:t>
      </w:r>
      <w:r w:rsidR="000117B2">
        <w:rPr>
          <w:rFonts w:ascii="Times New Roman" w:hAnsi="Times New Roman" w:cs="Times New Roman"/>
          <w:sz w:val="28"/>
          <w:szCs w:val="28"/>
        </w:rPr>
        <w:t>М</w:t>
      </w:r>
      <w:r w:rsidR="00FC784A">
        <w:rPr>
          <w:rFonts w:ascii="Times New Roman" w:hAnsi="Times New Roman" w:cs="Times New Roman"/>
          <w:sz w:val="28"/>
          <w:szCs w:val="28"/>
        </w:rPr>
        <w:t>а</w:t>
      </w:r>
      <w:r w:rsidR="000117B2">
        <w:rPr>
          <w:rFonts w:ascii="Times New Roman" w:hAnsi="Times New Roman" w:cs="Times New Roman"/>
          <w:sz w:val="28"/>
          <w:szCs w:val="28"/>
        </w:rPr>
        <w:t>р</w:t>
      </w:r>
      <w:r w:rsidR="00FC784A">
        <w:rPr>
          <w:rFonts w:ascii="Times New Roman" w:hAnsi="Times New Roman" w:cs="Times New Roman"/>
          <w:sz w:val="28"/>
          <w:szCs w:val="28"/>
        </w:rPr>
        <w:t xml:space="preserve">ина </w:t>
      </w:r>
      <w:r w:rsidR="000117B2">
        <w:rPr>
          <w:rFonts w:ascii="Times New Roman" w:hAnsi="Times New Roman" w:cs="Times New Roman"/>
          <w:sz w:val="28"/>
          <w:szCs w:val="28"/>
        </w:rPr>
        <w:t>Владимир</w:t>
      </w:r>
      <w:r w:rsidR="00FC784A">
        <w:rPr>
          <w:rFonts w:ascii="Times New Roman" w:hAnsi="Times New Roman" w:cs="Times New Roman"/>
          <w:sz w:val="28"/>
          <w:szCs w:val="28"/>
        </w:rPr>
        <w:t>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0117B2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14:paraId="2F7F1D9D" w14:textId="27A1E04F"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01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1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FE621" w14:textId="77777777"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7B2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2C39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26F40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49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E1E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0F49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F37"/>
  <w15:docId w15:val="{DC0B063F-5B72-403C-9B70-1FAAA92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Поверина Марина Владимировна</cp:lastModifiedBy>
  <cp:revision>9</cp:revision>
  <dcterms:created xsi:type="dcterms:W3CDTF">2021-05-05T07:41:00Z</dcterms:created>
  <dcterms:modified xsi:type="dcterms:W3CDTF">2022-03-17T09:35:00Z</dcterms:modified>
</cp:coreProperties>
</file>