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0E9" w:rsidRDefault="00C3069F" w:rsidP="006500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E9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городского округа Тольятти</w:t>
      </w:r>
      <w:r w:rsidR="00F311D8">
        <w:rPr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«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О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субсидий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чреждениям городского округа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 xml:space="preserve">ольятти из бюджета городского округа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муниципального задания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услуг (выполнение работ) в соответствии с абзацем первым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пункта 1 статьи 78.1 Бюджетного кодекса Российской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Ф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DD7A5F" w:rsidRPr="00035D38" w:rsidRDefault="00C818A7" w:rsidP="006500E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500E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6500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00E9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Pr="006500E9">
        <w:rPr>
          <w:rFonts w:ascii="Times New Roman" w:hAnsi="Times New Roman" w:cs="Times New Roman"/>
          <w:sz w:val="28"/>
          <w:szCs w:val="28"/>
        </w:rPr>
        <w:t xml:space="preserve"> </w:t>
      </w:r>
      <w:r w:rsidR="00DD7A5F" w:rsidRPr="006500E9">
        <w:rPr>
          <w:rFonts w:ascii="Times New Roman" w:hAnsi="Times New Roman" w:cs="Times New Roman"/>
          <w:b w:val="0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DD7A5F">
        <w:rPr>
          <w:b w:val="0"/>
          <w:sz w:val="28"/>
          <w:szCs w:val="28"/>
        </w:rPr>
        <w:t xml:space="preserve"> </w:t>
      </w:r>
      <w:r w:rsidR="00DD7A5F" w:rsidRPr="00DD7A5F">
        <w:rPr>
          <w:b w:val="0"/>
          <w:sz w:val="28"/>
          <w:szCs w:val="28"/>
        </w:rPr>
        <w:t>«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О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субсидий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муниципальным учреждениям городского округа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 xml:space="preserve">ольятти из бюджета городского округа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задания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услуг (выполнение работ) в соответствии с абзацем первым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пункта 1 статьи 78.1 Бюджетного кодекса Российской Федерации»</w:t>
      </w:r>
    </w:p>
    <w:p w:rsidR="005A1CF8" w:rsidRPr="00035D38" w:rsidRDefault="005A1CF8" w:rsidP="00650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DD7A5F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500E9">
        <w:rPr>
          <w:rFonts w:ascii="Times New Roman" w:hAnsi="Times New Roman" w:cs="Times New Roman"/>
          <w:sz w:val="28"/>
          <w:szCs w:val="28"/>
        </w:rPr>
        <w:t>14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sz w:val="28"/>
          <w:szCs w:val="28"/>
        </w:rPr>
        <w:t>ма</w:t>
      </w:r>
      <w:r w:rsidR="005A1CF8" w:rsidRPr="00035D38">
        <w:rPr>
          <w:rFonts w:ascii="Times New Roman" w:hAnsi="Times New Roman" w:cs="Times New Roman"/>
          <w:sz w:val="28"/>
          <w:szCs w:val="28"/>
        </w:rPr>
        <w:t>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A1CF8" w:rsidRPr="006F3BCC">
        <w:rPr>
          <w:rFonts w:ascii="Times New Roman" w:hAnsi="Times New Roman" w:cs="Times New Roman"/>
          <w:sz w:val="28"/>
          <w:szCs w:val="28"/>
        </w:rPr>
        <w:t>2</w:t>
      </w:r>
      <w:r w:rsidR="006F3BCC" w:rsidRPr="006F3BC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500E9">
        <w:rPr>
          <w:rFonts w:ascii="Times New Roman" w:hAnsi="Times New Roman" w:cs="Times New Roman"/>
          <w:sz w:val="28"/>
          <w:szCs w:val="28"/>
        </w:rPr>
        <w:t>мая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6500E9" w:rsidRPr="00035D38" w:rsidRDefault="005A1CF8" w:rsidP="006500E9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F311D8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</w:t>
      </w:r>
      <w:r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 w:rsidRPr="00F311D8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D7A5F">
        <w:rPr>
          <w:b w:val="0"/>
          <w:sz w:val="28"/>
          <w:szCs w:val="28"/>
        </w:rPr>
        <w:t>«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О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субсидий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муниципальным учреждениям городского округа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 xml:space="preserve">ольятти из бюджета городского округа 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0E9" w:rsidRPr="00D23DAD">
        <w:rPr>
          <w:rFonts w:ascii="Times New Roman" w:hAnsi="Times New Roman" w:cs="Times New Roman"/>
          <w:b w:val="0"/>
          <w:sz w:val="28"/>
          <w:szCs w:val="28"/>
        </w:rPr>
        <w:t>муниципального задания</w:t>
      </w:r>
      <w:r w:rsidR="006500E9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(выполнение работ) в соответствии с абзацем первым пункта 1 статьи 78.1 Бюджетного кодекса Российской Федерации»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500E9"/>
    <w:rsid w:val="006836DA"/>
    <w:rsid w:val="006954F2"/>
    <w:rsid w:val="006F3BCC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7</cp:revision>
  <dcterms:created xsi:type="dcterms:W3CDTF">2021-01-19T07:18:00Z</dcterms:created>
  <dcterms:modified xsi:type="dcterms:W3CDTF">2021-05-14T07:52:00Z</dcterms:modified>
</cp:coreProperties>
</file>