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50AB8EFC" w14:textId="645CE663" w:rsidR="00AE25D8" w:rsidRPr="00AE25D8" w:rsidRDefault="00AE25D8" w:rsidP="00AE25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25D8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</w:p>
    <w:p w14:paraId="609932DC" w14:textId="77777777" w:rsidR="00AE25D8" w:rsidRPr="00AE25D8" w:rsidRDefault="00AE25D8" w:rsidP="00AE25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5D8"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21.12.2021 № 3846-п/1</w:t>
      </w:r>
    </w:p>
    <w:p w14:paraId="70410F8A" w14:textId="77777777" w:rsidR="00AE25D8" w:rsidRPr="00AE25D8" w:rsidRDefault="00AE25D8" w:rsidP="00AE25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5D8">
        <w:rPr>
          <w:rFonts w:ascii="Times New Roman" w:eastAsia="Calibri" w:hAnsi="Times New Roman" w:cs="Times New Roman"/>
          <w:sz w:val="28"/>
          <w:szCs w:val="28"/>
        </w:rPr>
        <w:t>«Об установлении размера дохода, приходящегося на каждого</w:t>
      </w:r>
    </w:p>
    <w:p w14:paraId="0AFE1760" w14:textId="77777777" w:rsidR="00AE25D8" w:rsidRPr="00AE25D8" w:rsidRDefault="00AE25D8" w:rsidP="00AE25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5D8">
        <w:rPr>
          <w:rFonts w:ascii="Times New Roman" w:eastAsia="Calibri" w:hAnsi="Times New Roman" w:cs="Times New Roman"/>
          <w:sz w:val="28"/>
          <w:szCs w:val="28"/>
        </w:rPr>
        <w:t xml:space="preserve">члена семьи заявителя (одиноко проживающего гражданина), </w:t>
      </w:r>
    </w:p>
    <w:p w14:paraId="50D3631D" w14:textId="77777777" w:rsidR="00AE25D8" w:rsidRPr="00AE25D8" w:rsidRDefault="00AE25D8" w:rsidP="00AE25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5D8">
        <w:rPr>
          <w:rFonts w:ascii="Times New Roman" w:eastAsia="Calibri" w:hAnsi="Times New Roman" w:cs="Times New Roman"/>
          <w:sz w:val="28"/>
          <w:szCs w:val="28"/>
        </w:rPr>
        <w:t>в целях признания граждан малоимущими и предоставления</w:t>
      </w:r>
    </w:p>
    <w:p w14:paraId="588E33F0" w14:textId="77777777" w:rsidR="00AE25D8" w:rsidRPr="00AE25D8" w:rsidRDefault="00AE25D8" w:rsidP="00AE25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5D8">
        <w:rPr>
          <w:rFonts w:ascii="Times New Roman" w:eastAsia="Calibri" w:hAnsi="Times New Roman" w:cs="Times New Roman"/>
          <w:sz w:val="28"/>
          <w:szCs w:val="28"/>
        </w:rPr>
        <w:t>им по договорам социального найма жилых помещений</w:t>
      </w:r>
    </w:p>
    <w:p w14:paraId="626B674F" w14:textId="77777777" w:rsidR="00AE25D8" w:rsidRPr="00AE25D8" w:rsidRDefault="00AE25D8" w:rsidP="00AE25D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5D8">
        <w:rPr>
          <w:rFonts w:ascii="Times New Roman" w:eastAsia="Calibri" w:hAnsi="Times New Roman" w:cs="Times New Roman"/>
          <w:sz w:val="28"/>
          <w:szCs w:val="28"/>
        </w:rPr>
        <w:t>муниципального жилищного фонда на территории</w:t>
      </w:r>
    </w:p>
    <w:p w14:paraId="4D673BD5" w14:textId="77777777" w:rsidR="00AE25D8" w:rsidRPr="00AE25D8" w:rsidRDefault="00AE25D8" w:rsidP="00AE2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5D8">
        <w:rPr>
          <w:rFonts w:ascii="Times New Roman" w:eastAsia="Calibri" w:hAnsi="Times New Roman" w:cs="Times New Roman"/>
          <w:sz w:val="28"/>
          <w:szCs w:val="28"/>
        </w:rPr>
        <w:t>городского округа Тольятти»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79D897AB" w:rsidR="00C3069F" w:rsidRPr="005476BA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Тольятти </w:t>
      </w:r>
      <w:r w:rsidR="005476BA" w:rsidRPr="005476BA">
        <w:rPr>
          <w:b w:val="0"/>
          <w:sz w:val="26"/>
          <w:szCs w:val="26"/>
        </w:rPr>
        <w:t>«</w:t>
      </w:r>
      <w:r w:rsidR="00AE25D8">
        <w:rPr>
          <w:b w:val="0"/>
          <w:sz w:val="26"/>
          <w:szCs w:val="26"/>
        </w:rPr>
        <w:t>О внесении изменений в постановление администрации городского округа Тольятти от 21.12.2021 № 3846-п/1 «</w:t>
      </w:r>
      <w:r w:rsidR="005476BA" w:rsidRPr="005476BA">
        <w:rPr>
          <w:b w:val="0"/>
          <w:sz w:val="26"/>
          <w:szCs w:val="26"/>
        </w:rPr>
        <w:t>Об установлении 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</w:t>
      </w:r>
      <w:r w:rsidR="005476BA">
        <w:rPr>
          <w:b w:val="0"/>
          <w:sz w:val="26"/>
          <w:szCs w:val="26"/>
        </w:rPr>
        <w:t>.</w:t>
      </w: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3B69E861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B928EA">
        <w:rPr>
          <w:rFonts w:ascii="Times New Roman" w:hAnsi="Times New Roman" w:cs="Times New Roman"/>
          <w:sz w:val="26"/>
          <w:szCs w:val="26"/>
        </w:rPr>
        <w:t>2</w:t>
      </w:r>
      <w:r w:rsidR="006E3899">
        <w:rPr>
          <w:rFonts w:ascii="Times New Roman" w:hAnsi="Times New Roman" w:cs="Times New Roman"/>
          <w:sz w:val="26"/>
          <w:szCs w:val="26"/>
        </w:rPr>
        <w:t>7</w:t>
      </w:r>
      <w:r w:rsidR="00436580">
        <w:rPr>
          <w:rFonts w:ascii="Times New Roman" w:hAnsi="Times New Roman" w:cs="Times New Roman"/>
          <w:sz w:val="26"/>
          <w:szCs w:val="26"/>
        </w:rPr>
        <w:t xml:space="preserve"> </w:t>
      </w:r>
      <w:r w:rsidR="006E3899">
        <w:rPr>
          <w:rFonts w:ascii="Times New Roman" w:hAnsi="Times New Roman" w:cs="Times New Roman"/>
          <w:sz w:val="26"/>
          <w:szCs w:val="26"/>
        </w:rPr>
        <w:t>декабря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 xml:space="preserve"> по </w:t>
      </w:r>
      <w:r w:rsidR="006E3899">
        <w:rPr>
          <w:rFonts w:ascii="Times New Roman" w:hAnsi="Times New Roman" w:cs="Times New Roman"/>
          <w:sz w:val="26"/>
          <w:szCs w:val="26"/>
        </w:rPr>
        <w:t>12</w:t>
      </w:r>
      <w:r w:rsidR="00424F18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6E3899">
        <w:rPr>
          <w:rFonts w:ascii="Times New Roman" w:hAnsi="Times New Roman" w:cs="Times New Roman"/>
          <w:sz w:val="26"/>
          <w:szCs w:val="26"/>
        </w:rPr>
        <w:t>января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6E3899">
        <w:rPr>
          <w:rFonts w:ascii="Times New Roman" w:hAnsi="Times New Roman" w:cs="Times New Roman"/>
          <w:sz w:val="26"/>
          <w:szCs w:val="26"/>
        </w:rPr>
        <w:t>2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3A92659" w14:textId="7B07DB0D" w:rsidR="006E3899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6E3899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6E3899" w:rsidRPr="005476BA">
        <w:rPr>
          <w:b w:val="0"/>
          <w:sz w:val="26"/>
          <w:szCs w:val="26"/>
        </w:rPr>
        <w:t>«</w:t>
      </w:r>
      <w:r w:rsidR="006E3899">
        <w:rPr>
          <w:b w:val="0"/>
          <w:sz w:val="26"/>
          <w:szCs w:val="26"/>
        </w:rPr>
        <w:t>О внесении изменений в постановление администрации городского округа Тольятти от 21.12.2021 № 3846-п/1 «</w:t>
      </w:r>
      <w:r w:rsidR="006E3899" w:rsidRPr="005476BA">
        <w:rPr>
          <w:b w:val="0"/>
          <w:sz w:val="26"/>
          <w:szCs w:val="26"/>
        </w:rPr>
        <w:t>Об установлении 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</w:t>
      </w:r>
      <w:r w:rsidR="006E3899">
        <w:rPr>
          <w:b w:val="0"/>
          <w:sz w:val="26"/>
          <w:szCs w:val="26"/>
        </w:rPr>
        <w:t>.</w:t>
      </w:r>
    </w:p>
    <w:p w14:paraId="4C32DE33" w14:textId="5B30D27D" w:rsidR="00C818A7" w:rsidRPr="006E3899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6E3899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6E3899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A35B5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80660"/>
    <w:rsid w:val="005A5A72"/>
    <w:rsid w:val="005E71CA"/>
    <w:rsid w:val="00601274"/>
    <w:rsid w:val="006836DA"/>
    <w:rsid w:val="006954F2"/>
    <w:rsid w:val="006E3899"/>
    <w:rsid w:val="00717032"/>
    <w:rsid w:val="0072594E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AE25D8"/>
    <w:rsid w:val="00B12D1D"/>
    <w:rsid w:val="00B5793A"/>
    <w:rsid w:val="00B74EB9"/>
    <w:rsid w:val="00B8651B"/>
    <w:rsid w:val="00B928EA"/>
    <w:rsid w:val="00BB0EF4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Браташова Валентина Алексеевна</cp:lastModifiedBy>
  <cp:revision>2</cp:revision>
  <dcterms:created xsi:type="dcterms:W3CDTF">2021-12-27T10:32:00Z</dcterms:created>
  <dcterms:modified xsi:type="dcterms:W3CDTF">2021-12-27T10:32:00Z</dcterms:modified>
</cp:coreProperties>
</file>