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4"/>
        <w:gridCol w:w="129"/>
        <w:gridCol w:w="1631"/>
        <w:gridCol w:w="2247"/>
        <w:gridCol w:w="4379"/>
      </w:tblGrid>
      <w:tr w:rsidR="00F74501" w:rsidTr="003807A8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4501" w:rsidRPr="002F5591" w:rsidRDefault="00F74501" w:rsidP="003807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5591">
              <w:rPr>
                <w:rFonts w:ascii="Times New Roman" w:hAnsi="Times New Roman" w:cs="Times New Roman"/>
              </w:rPr>
              <w:t>Уведомление</w:t>
            </w:r>
          </w:p>
          <w:p w:rsidR="00F74501" w:rsidRPr="002F5591" w:rsidRDefault="00F74501" w:rsidP="003807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5591">
              <w:rPr>
                <w:rFonts w:ascii="Times New Roman" w:hAnsi="Times New Roman" w:cs="Times New Roman"/>
              </w:rPr>
              <w:t>о проведении сбора предложений и замечаний организаций</w:t>
            </w:r>
          </w:p>
          <w:p w:rsidR="00F74501" w:rsidRPr="002F5591" w:rsidRDefault="00F74501" w:rsidP="003807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5591">
              <w:rPr>
                <w:rFonts w:ascii="Times New Roman" w:hAnsi="Times New Roman" w:cs="Times New Roman"/>
              </w:rPr>
              <w:t>и граждан о соответствии антимонопольному законодательству</w:t>
            </w:r>
          </w:p>
        </w:tc>
      </w:tr>
      <w:tr w:rsidR="00F74501" w:rsidTr="003807A8">
        <w:tc>
          <w:tcPr>
            <w:tcW w:w="90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4501" w:rsidRPr="00B8357B" w:rsidRDefault="00B836A3" w:rsidP="004719D4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B8357B">
              <w:rPr>
                <w:rFonts w:eastAsia="Times New Roman"/>
                <w:sz w:val="22"/>
                <w:szCs w:val="22"/>
                <w:lang w:eastAsia="ru-RU"/>
              </w:rPr>
              <w:t xml:space="preserve">Проект постановления администрации городского округа Тольятти </w:t>
            </w:r>
            <w:r w:rsidR="00677E47" w:rsidRPr="00B8357B">
              <w:rPr>
                <w:rFonts w:eastAsia="Times New Roman"/>
                <w:sz w:val="22"/>
                <w:szCs w:val="22"/>
                <w:lang w:eastAsia="ru-RU"/>
              </w:rPr>
              <w:t xml:space="preserve">от </w:t>
            </w:r>
            <w:r w:rsidR="00B20E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  <w:r w:rsidR="00B8357B" w:rsidRPr="00B8357B">
              <w:rPr>
                <w:rFonts w:eastAsia="Times New Roman"/>
                <w:sz w:val="22"/>
                <w:szCs w:val="22"/>
                <w:lang w:eastAsia="ru-RU"/>
              </w:rPr>
              <w:t>3</w:t>
            </w:r>
            <w:r w:rsidR="004D6B53" w:rsidRPr="00B8357B">
              <w:rPr>
                <w:rFonts w:eastAsia="Times New Roman"/>
                <w:sz w:val="22"/>
                <w:szCs w:val="22"/>
                <w:lang w:eastAsia="ru-RU"/>
              </w:rPr>
              <w:t>.0</w:t>
            </w:r>
            <w:r w:rsidR="00B20E01">
              <w:rPr>
                <w:rFonts w:eastAsia="Times New Roman"/>
                <w:sz w:val="22"/>
                <w:szCs w:val="22"/>
                <w:lang w:eastAsia="ru-RU"/>
              </w:rPr>
              <w:t>6</w:t>
            </w:r>
            <w:r w:rsidR="00677E47" w:rsidRPr="00B8357B">
              <w:rPr>
                <w:rFonts w:eastAsia="Times New Roman"/>
                <w:sz w:val="22"/>
                <w:szCs w:val="22"/>
                <w:lang w:eastAsia="ru-RU"/>
              </w:rPr>
              <w:t>.202</w:t>
            </w:r>
            <w:r w:rsidR="00B8357B" w:rsidRPr="00B8357B">
              <w:rPr>
                <w:rFonts w:eastAsia="Times New Roman"/>
                <w:sz w:val="22"/>
                <w:szCs w:val="22"/>
                <w:lang w:eastAsia="ru-RU"/>
              </w:rPr>
              <w:t>6</w:t>
            </w:r>
            <w:r w:rsidR="00677E47" w:rsidRPr="00B8357B">
              <w:rPr>
                <w:rFonts w:eastAsia="Times New Roman"/>
                <w:sz w:val="22"/>
                <w:szCs w:val="22"/>
                <w:lang w:eastAsia="ru-RU"/>
              </w:rPr>
              <w:t xml:space="preserve"> № </w:t>
            </w:r>
            <w:r w:rsidR="004D6B53" w:rsidRPr="00B8357B"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 w:rsidR="004719D4">
              <w:rPr>
                <w:rFonts w:eastAsia="Times New Roman"/>
                <w:sz w:val="22"/>
                <w:szCs w:val="22"/>
                <w:lang w:eastAsia="ru-RU"/>
              </w:rPr>
              <w:t>6</w:t>
            </w:r>
            <w:r w:rsidR="00B20E01">
              <w:rPr>
                <w:rFonts w:eastAsia="Times New Roman"/>
                <w:sz w:val="22"/>
                <w:szCs w:val="22"/>
                <w:lang w:eastAsia="ru-RU"/>
              </w:rPr>
              <w:t>98</w:t>
            </w:r>
            <w:r w:rsidR="00677E47" w:rsidRPr="00B8357B">
              <w:rPr>
                <w:rFonts w:eastAsia="Times New Roman"/>
                <w:sz w:val="22"/>
                <w:szCs w:val="22"/>
                <w:lang w:eastAsia="ru-RU"/>
              </w:rPr>
              <w:t>-</w:t>
            </w:r>
            <w:r w:rsidR="00677E47" w:rsidRPr="00B8357B">
              <w:rPr>
                <w:rFonts w:eastAsia="Times New Roman"/>
                <w:sz w:val="24"/>
                <w:lang w:eastAsia="ru-RU"/>
              </w:rPr>
              <w:t>п/3.3/пр</w:t>
            </w:r>
            <w:r w:rsidR="00677E47" w:rsidRPr="00B8357B">
              <w:rPr>
                <w:sz w:val="24"/>
              </w:rPr>
              <w:t>«</w:t>
            </w:r>
            <w:r w:rsidR="00B20E01" w:rsidRPr="00B20E01">
              <w:rPr>
                <w:bCs/>
                <w:sz w:val="24"/>
                <w:lang w:eastAsia="ru-RU"/>
              </w:rPr>
              <w:t xml:space="preserve">Об утверждении </w:t>
            </w:r>
            <w:hyperlink w:anchor="P32">
              <w:r w:rsidR="00B20E01" w:rsidRPr="00B20E01">
                <w:rPr>
                  <w:rStyle w:val="a3"/>
                  <w:bCs/>
                  <w:color w:val="auto"/>
                  <w:sz w:val="24"/>
                  <w:u w:val="none"/>
                  <w:lang w:eastAsia="ru-RU"/>
                </w:rPr>
                <w:t>Порядка</w:t>
              </w:r>
            </w:hyperlink>
            <w:r w:rsidR="00B20E01" w:rsidRPr="00B20E01">
              <w:rPr>
                <w:bCs/>
                <w:sz w:val="24"/>
                <w:lang w:eastAsia="ru-RU"/>
              </w:rPr>
              <w:t xml:space="preserve"> установления муниципальнымиучреждениями культуры и искусства городского округа Тольяттиединых базовых мер поддержки лиц, принимающих (принимавших) участие в специальной военной операции, и других категорий лиц</w:t>
            </w:r>
            <w:r w:rsidR="00A52E7E" w:rsidRPr="00B8357B">
              <w:rPr>
                <w:bCs/>
                <w:sz w:val="24"/>
                <w:lang w:eastAsia="ru-RU"/>
              </w:rPr>
              <w:t>»</w:t>
            </w:r>
          </w:p>
        </w:tc>
      </w:tr>
      <w:tr w:rsidR="00F74501" w:rsidTr="00B8357B">
        <w:trPr>
          <w:trHeight w:val="768"/>
        </w:trPr>
        <w:tc>
          <w:tcPr>
            <w:tcW w:w="90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4501" w:rsidRPr="00B8357B" w:rsidRDefault="00F74501" w:rsidP="003807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8357B">
              <w:rPr>
                <w:rFonts w:ascii="Times New Roman" w:hAnsi="Times New Roman" w:cs="Times New Roman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F74501" w:rsidTr="003807A8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4501" w:rsidRPr="00B8357B" w:rsidRDefault="00F74501" w:rsidP="003807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4501" w:rsidTr="003807A8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4501" w:rsidRPr="00B8357B" w:rsidRDefault="00F74501" w:rsidP="003807A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B8357B">
              <w:rPr>
                <w:rFonts w:ascii="Times New Roman" w:hAnsi="Times New Roman" w:cs="Times New Roman"/>
              </w:rPr>
              <w:t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</w:t>
            </w:r>
          </w:p>
        </w:tc>
      </w:tr>
      <w:tr w:rsidR="00F74501" w:rsidTr="003807A8">
        <w:tc>
          <w:tcPr>
            <w:tcW w:w="90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4501" w:rsidRPr="00B20E01" w:rsidRDefault="00A52E7E" w:rsidP="004719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01">
              <w:rPr>
                <w:rFonts w:ascii="Times New Roman" w:hAnsi="Times New Roman" w:cs="Times New Roman"/>
                <w:szCs w:val="22"/>
              </w:rPr>
              <w:t xml:space="preserve">     Проект постановления администрации городского округа Тольятти </w:t>
            </w:r>
            <w:r w:rsidR="00B20E01" w:rsidRPr="00B20E01">
              <w:rPr>
                <w:rFonts w:ascii="Times New Roman" w:hAnsi="Times New Roman" w:cs="Times New Roman"/>
                <w:szCs w:val="22"/>
              </w:rPr>
              <w:t>от 23.06.2026 № 1</w:t>
            </w:r>
            <w:r w:rsidR="004719D4">
              <w:rPr>
                <w:rFonts w:ascii="Times New Roman" w:hAnsi="Times New Roman" w:cs="Times New Roman"/>
                <w:szCs w:val="22"/>
              </w:rPr>
              <w:t>6</w:t>
            </w:r>
            <w:r w:rsidR="00B20E01" w:rsidRPr="00B20E01">
              <w:rPr>
                <w:rFonts w:ascii="Times New Roman" w:hAnsi="Times New Roman" w:cs="Times New Roman"/>
                <w:szCs w:val="22"/>
              </w:rPr>
              <w:t>98-п/3.3/пр «</w:t>
            </w:r>
            <w:r w:rsidR="00B20E01" w:rsidRPr="00B20E01">
              <w:rPr>
                <w:rFonts w:ascii="Times New Roman" w:hAnsi="Times New Roman" w:cs="Times New Roman"/>
                <w:bCs/>
                <w:szCs w:val="22"/>
              </w:rPr>
              <w:t xml:space="preserve">Об утверждении </w:t>
            </w:r>
            <w:hyperlink w:anchor="P32">
              <w:r w:rsidR="00B20E01" w:rsidRPr="00B20E01">
                <w:rPr>
                  <w:rStyle w:val="a3"/>
                  <w:rFonts w:ascii="Times New Roman" w:hAnsi="Times New Roman" w:cs="Times New Roman"/>
                  <w:bCs/>
                  <w:color w:val="auto"/>
                  <w:szCs w:val="22"/>
                  <w:u w:val="none"/>
                </w:rPr>
                <w:t>Порядка</w:t>
              </w:r>
            </w:hyperlink>
            <w:r w:rsidR="00B20E01" w:rsidRPr="00B20E01">
              <w:rPr>
                <w:rFonts w:ascii="Times New Roman" w:hAnsi="Times New Roman" w:cs="Times New Roman"/>
                <w:bCs/>
                <w:szCs w:val="22"/>
              </w:rPr>
              <w:t xml:space="preserve"> установления муниципальными учреждениями культуры и искусства городского округа Тольятти единых базовых мер поддержки лиц, принимающих (принимавших) участие в специальной военной операции, и других категорий лиц»</w:t>
            </w:r>
          </w:p>
        </w:tc>
      </w:tr>
      <w:tr w:rsidR="00F74501" w:rsidTr="003807A8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501" w:rsidRPr="002F5591" w:rsidRDefault="00F74501" w:rsidP="003807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4501" w:rsidTr="003807A8">
        <w:tc>
          <w:tcPr>
            <w:tcW w:w="90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4501" w:rsidRPr="002F5591" w:rsidRDefault="00F74501" w:rsidP="003807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5591">
              <w:rPr>
                <w:rFonts w:ascii="Times New Roman" w:hAnsi="Times New Roman" w:cs="Times New Roman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F74501" w:rsidTr="003807A8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4501" w:rsidRPr="00C3465B" w:rsidRDefault="00F74501" w:rsidP="00677E4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5591">
              <w:rPr>
                <w:rFonts w:ascii="Times New Roman" w:hAnsi="Times New Roman" w:cs="Times New Roman"/>
              </w:rPr>
              <w:t xml:space="preserve">Все заинтересованные лица могут направить свои предложения и замечания на электронную почту: </w:t>
            </w:r>
            <w:r w:rsidR="00677E47">
              <w:rPr>
                <w:rFonts w:ascii="Times New Roman" w:hAnsi="Times New Roman" w:cs="Times New Roman"/>
                <w:lang w:val="en-US"/>
              </w:rPr>
              <w:t>nasurova</w:t>
            </w:r>
            <w:r w:rsidR="00677E47" w:rsidRPr="00677E47">
              <w:rPr>
                <w:rFonts w:ascii="Times New Roman" w:hAnsi="Times New Roman" w:cs="Times New Roman"/>
              </w:rPr>
              <w:t>.</w:t>
            </w:r>
            <w:r w:rsidR="00677E47">
              <w:rPr>
                <w:rFonts w:ascii="Times New Roman" w:hAnsi="Times New Roman" w:cs="Times New Roman"/>
                <w:lang w:val="en-US"/>
              </w:rPr>
              <w:t>af</w:t>
            </w:r>
            <w:r w:rsidR="00B836A3" w:rsidRPr="00C45BEA">
              <w:rPr>
                <w:rFonts w:ascii="Times New Roman" w:hAnsi="Times New Roman" w:cs="Times New Roman"/>
              </w:rPr>
              <w:t>@</w:t>
            </w:r>
            <w:r w:rsidR="00B836A3">
              <w:rPr>
                <w:rFonts w:ascii="Times New Roman" w:hAnsi="Times New Roman" w:cs="Times New Roman"/>
                <w:lang w:val="en-US"/>
              </w:rPr>
              <w:t>tgl</w:t>
            </w:r>
            <w:r w:rsidR="00B836A3" w:rsidRPr="00C45BEA">
              <w:rPr>
                <w:rFonts w:ascii="Times New Roman" w:hAnsi="Times New Roman" w:cs="Times New Roman"/>
              </w:rPr>
              <w:t>.</w:t>
            </w:r>
            <w:r w:rsidR="00B836A3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F74501" w:rsidTr="003807A8">
        <w:tc>
          <w:tcPr>
            <w:tcW w:w="90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4501" w:rsidRPr="002F5591" w:rsidRDefault="00F74501" w:rsidP="003807A8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2F5591">
              <w:rPr>
                <w:rFonts w:ascii="Times New Roman" w:hAnsi="Times New Roman" w:cs="Times New Roman"/>
              </w:rPr>
              <w:t>;</w:t>
            </w:r>
          </w:p>
        </w:tc>
      </w:tr>
      <w:tr w:rsidR="00F74501" w:rsidTr="003807A8">
        <w:tc>
          <w:tcPr>
            <w:tcW w:w="90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4501" w:rsidRPr="002F5591" w:rsidRDefault="00F74501" w:rsidP="00B20E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5591">
              <w:rPr>
                <w:rFonts w:ascii="Times New Roman" w:hAnsi="Times New Roman" w:cs="Times New Roman"/>
              </w:rPr>
              <w:t xml:space="preserve">Сроки приема предложений и замечаний: </w:t>
            </w:r>
            <w:r w:rsidR="00FA718D" w:rsidRPr="004D6B53">
              <w:rPr>
                <w:rFonts w:ascii="Times New Roman" w:hAnsi="Times New Roman" w:cs="Times New Roman"/>
              </w:rPr>
              <w:t xml:space="preserve">с </w:t>
            </w:r>
            <w:r w:rsidR="00B20E01">
              <w:rPr>
                <w:rFonts w:ascii="Times New Roman" w:hAnsi="Times New Roman" w:cs="Times New Roman"/>
              </w:rPr>
              <w:t>24</w:t>
            </w:r>
            <w:r w:rsidR="00FA718D" w:rsidRPr="004D6B53">
              <w:rPr>
                <w:rFonts w:ascii="Times New Roman" w:hAnsi="Times New Roman" w:cs="Times New Roman"/>
              </w:rPr>
              <w:t>.0</w:t>
            </w:r>
            <w:r w:rsidR="00B20E01">
              <w:rPr>
                <w:rFonts w:ascii="Times New Roman" w:hAnsi="Times New Roman" w:cs="Times New Roman"/>
              </w:rPr>
              <w:t>6</w:t>
            </w:r>
            <w:r w:rsidR="00FA718D" w:rsidRPr="004D6B53">
              <w:rPr>
                <w:rFonts w:ascii="Times New Roman" w:hAnsi="Times New Roman" w:cs="Times New Roman"/>
              </w:rPr>
              <w:t>.202</w:t>
            </w:r>
            <w:r w:rsidR="00B8357B">
              <w:rPr>
                <w:rFonts w:ascii="Times New Roman" w:hAnsi="Times New Roman" w:cs="Times New Roman"/>
              </w:rPr>
              <w:t>6</w:t>
            </w:r>
            <w:r w:rsidR="00FA718D" w:rsidRPr="004D6B53">
              <w:rPr>
                <w:rFonts w:ascii="Times New Roman" w:hAnsi="Times New Roman" w:cs="Times New Roman"/>
              </w:rPr>
              <w:t xml:space="preserve"> по </w:t>
            </w:r>
            <w:r w:rsidR="00B20E01">
              <w:rPr>
                <w:rFonts w:ascii="Times New Roman" w:hAnsi="Times New Roman" w:cs="Times New Roman"/>
              </w:rPr>
              <w:t>29</w:t>
            </w:r>
            <w:r w:rsidR="004D6B53" w:rsidRPr="004D6B53">
              <w:rPr>
                <w:rFonts w:ascii="Times New Roman" w:hAnsi="Times New Roman" w:cs="Times New Roman"/>
              </w:rPr>
              <w:t>.0</w:t>
            </w:r>
            <w:r w:rsidR="00B20E01">
              <w:rPr>
                <w:rFonts w:ascii="Times New Roman" w:hAnsi="Times New Roman" w:cs="Times New Roman"/>
              </w:rPr>
              <w:t>6</w:t>
            </w:r>
            <w:r w:rsidR="00B836A3" w:rsidRPr="004D6B53">
              <w:rPr>
                <w:rFonts w:ascii="Times New Roman" w:hAnsi="Times New Roman" w:cs="Times New Roman"/>
              </w:rPr>
              <w:t>.202</w:t>
            </w:r>
            <w:r w:rsidR="00B8357B">
              <w:rPr>
                <w:rFonts w:ascii="Times New Roman" w:hAnsi="Times New Roman" w:cs="Times New Roman"/>
              </w:rPr>
              <w:t>6</w:t>
            </w:r>
          </w:p>
        </w:tc>
      </w:tr>
      <w:tr w:rsidR="00F74501" w:rsidTr="003807A8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4501" w:rsidRPr="002F5591" w:rsidRDefault="00F74501" w:rsidP="003807A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5591">
              <w:rPr>
                <w:rFonts w:ascii="Times New Roman" w:hAnsi="Times New Roman" w:cs="Times New Roman"/>
              </w:rPr>
              <w:t>Приложения:</w:t>
            </w:r>
          </w:p>
        </w:tc>
      </w:tr>
      <w:tr w:rsidR="00F74501" w:rsidTr="003807A8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F74501" w:rsidRPr="002F5591" w:rsidRDefault="00F74501" w:rsidP="003807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559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4501" w:rsidRPr="002F5591" w:rsidRDefault="00A52E7E" w:rsidP="004719D4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6A3803">
              <w:rPr>
                <w:rFonts w:eastAsia="Times New Roman"/>
                <w:sz w:val="22"/>
                <w:szCs w:val="22"/>
                <w:lang w:eastAsia="ru-RU"/>
              </w:rPr>
              <w:t xml:space="preserve">Проект постановления администрации городского округа Тольятти </w:t>
            </w:r>
            <w:r w:rsidR="00B20E01" w:rsidRPr="00B20E01">
              <w:rPr>
                <w:rFonts w:eastAsia="Times New Roman"/>
                <w:sz w:val="22"/>
                <w:szCs w:val="22"/>
                <w:lang w:eastAsia="ru-RU"/>
              </w:rPr>
              <w:t>от 23.06.2026 № 1</w:t>
            </w:r>
            <w:r w:rsidR="004719D4">
              <w:rPr>
                <w:rFonts w:eastAsia="Times New Roman"/>
                <w:sz w:val="22"/>
                <w:szCs w:val="22"/>
                <w:lang w:eastAsia="ru-RU"/>
              </w:rPr>
              <w:t>6</w:t>
            </w:r>
            <w:r w:rsidR="00B20E01" w:rsidRPr="00B20E01">
              <w:rPr>
                <w:rFonts w:eastAsia="Times New Roman"/>
                <w:sz w:val="22"/>
                <w:szCs w:val="22"/>
                <w:lang w:eastAsia="ru-RU"/>
              </w:rPr>
              <w:t>9</w:t>
            </w:r>
            <w:bookmarkStart w:id="0" w:name="_GoBack"/>
            <w:bookmarkEnd w:id="0"/>
            <w:r w:rsidR="00B20E01" w:rsidRPr="00B20E01">
              <w:rPr>
                <w:rFonts w:eastAsia="Times New Roman"/>
                <w:sz w:val="22"/>
                <w:szCs w:val="22"/>
                <w:lang w:eastAsia="ru-RU"/>
              </w:rPr>
              <w:t>8-п/3.3/пр «</w:t>
            </w:r>
            <w:r w:rsidR="00B20E01" w:rsidRPr="00B20E01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Об утверждении </w:t>
            </w:r>
            <w:hyperlink w:anchor="P32">
              <w:r w:rsidR="00B20E01" w:rsidRPr="00B20E01">
                <w:rPr>
                  <w:rStyle w:val="a3"/>
                  <w:rFonts w:eastAsia="Times New Roman"/>
                  <w:bCs/>
                  <w:color w:val="auto"/>
                  <w:sz w:val="22"/>
                  <w:szCs w:val="22"/>
                  <w:u w:val="none"/>
                  <w:lang w:eastAsia="ru-RU"/>
                </w:rPr>
                <w:t>Порядка</w:t>
              </w:r>
            </w:hyperlink>
            <w:r w:rsidR="00B20E01" w:rsidRPr="00B20E01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 установления муниципальными учреждениями культуры и искусства городского округа Тольятти единых базовых мер поддержки лиц, принимающих (принимавших) участие в специальной военной операции, и других категорий лиц»</w:t>
            </w:r>
          </w:p>
        </w:tc>
      </w:tr>
      <w:tr w:rsidR="00F74501" w:rsidTr="003807A8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F74501" w:rsidRPr="002F5591" w:rsidRDefault="00F74501" w:rsidP="003807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4501" w:rsidRPr="002F5591" w:rsidRDefault="00F74501" w:rsidP="003807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5591">
              <w:rPr>
                <w:rFonts w:ascii="Times New Roman" w:hAnsi="Times New Roman" w:cs="Times New Roman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F74501" w:rsidTr="003807A8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F74501" w:rsidRPr="002F5591" w:rsidRDefault="00F74501" w:rsidP="003807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559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4501" w:rsidRPr="002F5591" w:rsidRDefault="00F74501" w:rsidP="003807A8">
            <w:pPr>
              <w:pStyle w:val="ConsPlusNormal"/>
              <w:rPr>
                <w:rFonts w:ascii="Times New Roman" w:hAnsi="Times New Roman" w:cs="Times New Roman"/>
              </w:rPr>
            </w:pPr>
            <w:r w:rsidRPr="002F5591">
              <w:rPr>
                <w:rFonts w:ascii="Times New Roman" w:hAnsi="Times New Roman" w:cs="Times New Roman"/>
              </w:rPr>
              <w:t>Пояснительная записка к проекту постановления Администрации;</w:t>
            </w:r>
          </w:p>
        </w:tc>
      </w:tr>
      <w:tr w:rsidR="00F74501" w:rsidTr="003807A8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F74501" w:rsidRPr="002F5591" w:rsidRDefault="00F74501" w:rsidP="003807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559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4501" w:rsidRPr="002F5591" w:rsidRDefault="00F74501" w:rsidP="003807A8">
            <w:pPr>
              <w:pStyle w:val="ConsPlusNormal"/>
              <w:rPr>
                <w:rFonts w:ascii="Times New Roman" w:hAnsi="Times New Roman" w:cs="Times New Roman"/>
              </w:rPr>
            </w:pPr>
            <w:r w:rsidRPr="002F5591">
              <w:rPr>
                <w:rFonts w:ascii="Times New Roman" w:hAnsi="Times New Roman" w:cs="Times New Roman"/>
              </w:rPr>
              <w:t>Форма предложений и замечаний.</w:t>
            </w:r>
          </w:p>
        </w:tc>
      </w:tr>
      <w:tr w:rsidR="00F74501" w:rsidTr="003807A8">
        <w:tc>
          <w:tcPr>
            <w:tcW w:w="24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4501" w:rsidRPr="002F5591" w:rsidRDefault="00F74501" w:rsidP="003807A8">
            <w:pPr>
              <w:pStyle w:val="ConsPlusNormal"/>
              <w:rPr>
                <w:rFonts w:ascii="Times New Roman" w:hAnsi="Times New Roman" w:cs="Times New Roman"/>
              </w:rPr>
            </w:pPr>
            <w:r w:rsidRPr="002F5591">
              <w:rPr>
                <w:rFonts w:ascii="Times New Roman" w:hAnsi="Times New Roman" w:cs="Times New Roman"/>
              </w:rPr>
              <w:t>Ф.И.О., должность: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4501" w:rsidRPr="002F5591" w:rsidRDefault="00677E47" w:rsidP="00677E4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Насырова Аниса Флюровна</w:t>
            </w:r>
            <w:r w:rsidR="00B836A3">
              <w:rPr>
                <w:rFonts w:ascii="Times New Roman" w:hAnsi="Times New Roman" w:cs="Times New Roman"/>
              </w:rPr>
              <w:t>, главный специалист департамента культуры администрации городского округа Тольятти</w:t>
            </w:r>
          </w:p>
        </w:tc>
      </w:tr>
      <w:tr w:rsidR="00F74501" w:rsidTr="003807A8"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4501" w:rsidRPr="002F5591" w:rsidRDefault="00F74501" w:rsidP="003807A8">
            <w:pPr>
              <w:pStyle w:val="ConsPlusNormal"/>
              <w:rPr>
                <w:rFonts w:ascii="Times New Roman" w:hAnsi="Times New Roman" w:cs="Times New Roman"/>
              </w:rPr>
            </w:pPr>
            <w:r w:rsidRPr="002F5591">
              <w:rPr>
                <w:rFonts w:ascii="Times New Roman" w:hAnsi="Times New Roman" w:cs="Times New Roman"/>
              </w:rPr>
              <w:t>Тел.:</w:t>
            </w:r>
          </w:p>
        </w:tc>
        <w:tc>
          <w:tcPr>
            <w:tcW w:w="3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4501" w:rsidRPr="002F5591" w:rsidRDefault="00B836A3" w:rsidP="00677E4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54 3</w:t>
            </w:r>
            <w:r w:rsidR="00677E4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8</w:t>
            </w:r>
            <w:r w:rsidR="00677E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4501" w:rsidRPr="002F5591" w:rsidRDefault="00F74501" w:rsidP="003807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D4F35" w:rsidRDefault="001D4F35"/>
    <w:sectPr w:rsidR="001D4F35" w:rsidSect="007E3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08"/>
  <w:characterSpacingControl w:val="doNotCompress"/>
  <w:compat/>
  <w:rsids>
    <w:rsidRoot w:val="00F74501"/>
    <w:rsid w:val="0013781F"/>
    <w:rsid w:val="001D4F35"/>
    <w:rsid w:val="001F32A0"/>
    <w:rsid w:val="002C4A24"/>
    <w:rsid w:val="004719D4"/>
    <w:rsid w:val="004D6B53"/>
    <w:rsid w:val="006210E3"/>
    <w:rsid w:val="00677E47"/>
    <w:rsid w:val="007E39DA"/>
    <w:rsid w:val="008D78C3"/>
    <w:rsid w:val="00A52E7E"/>
    <w:rsid w:val="00A806AC"/>
    <w:rsid w:val="00B20E01"/>
    <w:rsid w:val="00B8357B"/>
    <w:rsid w:val="00B836A3"/>
    <w:rsid w:val="00C3465B"/>
    <w:rsid w:val="00C64AC3"/>
    <w:rsid w:val="00D8141D"/>
    <w:rsid w:val="00E33FC1"/>
    <w:rsid w:val="00F74501"/>
    <w:rsid w:val="00FA7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501"/>
    <w:rPr>
      <w:rFonts w:ascii="Times New Roman" w:eastAsia="Calibri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45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B20E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Федькаев Сергей Николаевич</dc:creator>
  <cp:lastModifiedBy>saltymakova.ms</cp:lastModifiedBy>
  <cp:revision>2</cp:revision>
  <dcterms:created xsi:type="dcterms:W3CDTF">2026-06-24T11:30:00Z</dcterms:created>
  <dcterms:modified xsi:type="dcterms:W3CDTF">2026-06-24T11:30:00Z</dcterms:modified>
</cp:coreProperties>
</file>