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ADE8F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  <w:bookmarkStart w:id="0" w:name="P230"/>
      <w:bookmarkEnd w:id="0"/>
    </w:p>
    <w:p w14:paraId="0D68D870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</w:p>
    <w:p w14:paraId="0A43F4EB" w14:textId="77777777" w:rsidR="00FB5E63" w:rsidRPr="003F72D6" w:rsidRDefault="00FB5E63" w:rsidP="009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2D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DAFF520" w14:textId="71D4C80A" w:rsidR="00EA5CBD" w:rsidRPr="003F72D6" w:rsidRDefault="00FB5E63" w:rsidP="00904090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2D6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904090" w:rsidRPr="003F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CBD" w:rsidRPr="003F72D6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действующих постановлений администрации городского округа Тольятти, разработанных департаментом </w:t>
      </w:r>
      <w:r w:rsidR="0009385B" w:rsidRPr="003F72D6">
        <w:rPr>
          <w:rFonts w:ascii="Times New Roman" w:hAnsi="Times New Roman" w:cs="Times New Roman"/>
          <w:b/>
          <w:bCs/>
          <w:sz w:val="24"/>
          <w:szCs w:val="24"/>
        </w:rPr>
        <w:t>по управлению муниципальным имуществом</w:t>
      </w:r>
      <w:r w:rsidR="00EA5CBD" w:rsidRPr="003F72D6">
        <w:rPr>
          <w:rFonts w:ascii="Times New Roman" w:hAnsi="Times New Roman" w:cs="Times New Roman"/>
          <w:b/>
          <w:bCs/>
          <w:sz w:val="24"/>
          <w:szCs w:val="24"/>
        </w:rPr>
        <w:t xml:space="preserve"> с 01.01.200</w:t>
      </w:r>
      <w:r w:rsidR="0009385B" w:rsidRPr="003F72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5CBD" w:rsidRPr="003F72D6">
        <w:rPr>
          <w:rFonts w:ascii="Times New Roman" w:hAnsi="Times New Roman" w:cs="Times New Roman"/>
          <w:b/>
          <w:bCs/>
          <w:sz w:val="24"/>
          <w:szCs w:val="24"/>
        </w:rPr>
        <w:t xml:space="preserve"> по 31.12.2020</w:t>
      </w:r>
    </w:p>
    <w:p w14:paraId="4AA6973B" w14:textId="77777777" w:rsidR="00FB5E63" w:rsidRPr="003F72D6" w:rsidRDefault="00FB5E63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21626" w14:textId="32E9EF4E" w:rsidR="00EA5CBD" w:rsidRPr="00904090" w:rsidRDefault="00FB5E63" w:rsidP="00EA5C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действующих постановлений администрации городского округа Тольятти, разработанных департаментом </w:t>
      </w:r>
      <w:r w:rsidR="0009385B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90409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с 01.01.200</w:t>
      </w:r>
      <w:r w:rsidR="0009385B">
        <w:rPr>
          <w:rFonts w:ascii="Times New Roman" w:hAnsi="Times New Roman" w:cs="Times New Roman"/>
          <w:sz w:val="24"/>
          <w:szCs w:val="24"/>
        </w:rPr>
        <w:t>5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по 31.12.2020</w:t>
      </w:r>
      <w:r w:rsidR="00904090" w:rsidRPr="00904090">
        <w:rPr>
          <w:rFonts w:ascii="Times New Roman" w:hAnsi="Times New Roman" w:cs="Times New Roman"/>
          <w:sz w:val="24"/>
          <w:szCs w:val="24"/>
        </w:rPr>
        <w:t>:</w:t>
      </w:r>
    </w:p>
    <w:p w14:paraId="26224081" w14:textId="14BF39DF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05.10.2005 №</w:t>
      </w:r>
      <w:r w:rsidR="003F72D6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>141 – 1/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 xml:space="preserve"> «Об установлении учетной нормы, нормы предоставления площади жилого помещения по договору социального найма и размера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Тольятти».</w:t>
      </w:r>
    </w:p>
    <w:p w14:paraId="32363616" w14:textId="7C231A5B" w:rsid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06.02.2009 № 231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организации учета по стоимости и содержания имущества муниципальной казны городского округа Тольятти».</w:t>
      </w:r>
    </w:p>
    <w:p w14:paraId="122491FC" w14:textId="071BDDFB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07.06.2010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1509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Положения о комиссии по жилищным вопросам».</w:t>
      </w:r>
    </w:p>
    <w:p w14:paraId="20012E5D" w14:textId="531FA1FA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2. Постановление мэрии городского округа Тольятти от 02.04.2010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789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установлении учетной нормы площади жилого помещения для отдельных категорий граждан».</w:t>
      </w:r>
    </w:p>
    <w:p w14:paraId="685C7A01" w14:textId="7F95CBB5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23.04.2010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1056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Порядка дачи согласия администрацией городского округа Тольятти на предоставление в безвозмездное пользование и аренду имущества, закрепленного за муниципальными учреждениями на праве оперативного управления».</w:t>
      </w:r>
    </w:p>
    <w:p w14:paraId="3EC1587F" w14:textId="30B4E16E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29.10.2010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3037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Порядка предоставления в аренду недвижимого имущества, закрепленного за муниципальными предприятиями на праве хозяйственного ведения».</w:t>
      </w:r>
    </w:p>
    <w:p w14:paraId="1A6CDBB4" w14:textId="26390A69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30.11.2010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3494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Порядка создания, реорганизации, изменения типа и ликвидации муниципальных учреждений городского округа Тольятти, а также утверждения уставов муниципальных учреждений городского округа Тольятти и внесения в них изменений».</w:t>
      </w:r>
    </w:p>
    <w:p w14:paraId="5D353A84" w14:textId="755122A0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21.06.2010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1605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 порядке предоставления отсрочки или рассрочки по арендным платежам за пользование муниципальным имуществом городского округа Тольятти».</w:t>
      </w:r>
    </w:p>
    <w:p w14:paraId="11820226" w14:textId="44AA5514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04.02.2011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320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 Временном порядке дачи согласия собственника на предоставление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мероприятий».</w:t>
      </w:r>
    </w:p>
    <w:p w14:paraId="43993349" w14:textId="558EAAF8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01.02.2011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266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 xml:space="preserve">/1 «Об утверждении Порядка формирования и утверждения перечня недвижимого имущества муниципальных бюджетных учреждений городского округа </w:t>
      </w:r>
      <w:r w:rsidRPr="0009385B">
        <w:rPr>
          <w:rFonts w:ascii="Times New Roman" w:hAnsi="Times New Roman" w:cs="Times New Roman"/>
          <w:sz w:val="24"/>
          <w:szCs w:val="24"/>
        </w:rPr>
        <w:lastRenderedPageBreak/>
        <w:t>Тольятти, закрепленного за ними учредителем или приобретенного муниципальными бюджетными учреждениями городского округа Тольятти за счет средств, выделенных учредителем на приобретение недвижимого имущества».</w:t>
      </w:r>
    </w:p>
    <w:p w14:paraId="67515C4C" w14:textId="5D41C99A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07.02.2011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343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Порядка определения видов и перечней особо ценного движимого имущества муниципальных бюджетных или автономных учреждений городского округа Тольятти».</w:t>
      </w:r>
    </w:p>
    <w:p w14:paraId="618ABE25" w14:textId="3FE00D29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18.12.2012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3568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установлении категорий граждан, которым предоставляются служебные жилые помещения в муниципальном специализированном жилищном фонде городского округа Тольятти».</w:t>
      </w:r>
    </w:p>
    <w:p w14:paraId="72AE92AE" w14:textId="1165AD2C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11.10.2013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3155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муниципальной программы городского округа Тольятти "Молодой семье – доступное жилье" на 2014 – 2025 годы».</w:t>
      </w:r>
    </w:p>
    <w:p w14:paraId="2E3DFF85" w14:textId="04B12B35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07.08.2013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2510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аренду».</w:t>
      </w:r>
    </w:p>
    <w:p w14:paraId="1B8050C9" w14:textId="1BD348E7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12.09.2013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2842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объектов муниципального имущества городского округа Тольятти в безвозмездное пользование"».</w:t>
      </w:r>
    </w:p>
    <w:p w14:paraId="56CB9DC4" w14:textId="13A085AF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06.08.2014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2828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 найма"».</w:t>
      </w:r>
    </w:p>
    <w:p w14:paraId="5C704C02" w14:textId="10355428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25.08.2014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3163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Порядка дачи администрацией городского округа Тольятти согласия на продажу имущества муниципальных унитарных предприятий городского округа Тольятти».</w:t>
      </w:r>
    </w:p>
    <w:p w14:paraId="128489F9" w14:textId="68EA443E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12.09.2016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2930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установлении нормы предоставления площади жилого помещения по договору найма служебного жилого помещения муниципального специализированного жилищного фонда».</w:t>
      </w:r>
    </w:p>
    <w:p w14:paraId="01ADC8C9" w14:textId="7E48E3D3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12.09.2016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2931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Положения о Комиссии по предоставлению служебных жилых помещений муниципального специализированного жилищного фонда».</w:t>
      </w:r>
    </w:p>
    <w:p w14:paraId="02FC8AC2" w14:textId="4D5905AB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30.03.2016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936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обеспечении представления интересов городского округа Тольятти в органах управления хозяйственных обществ, акции (доли) которых находятся в муниципальной собственности».</w:t>
      </w:r>
    </w:p>
    <w:p w14:paraId="6DF156DC" w14:textId="6B3B603D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от 21.02.2017 </w:t>
      </w:r>
      <w:r w:rsidR="003F72D6">
        <w:rPr>
          <w:rFonts w:ascii="Times New Roman" w:hAnsi="Times New Roman" w:cs="Times New Roman"/>
          <w:sz w:val="24"/>
          <w:szCs w:val="24"/>
        </w:rPr>
        <w:br/>
      </w:r>
      <w:r w:rsidRPr="0009385B">
        <w:rPr>
          <w:rFonts w:ascii="Times New Roman" w:hAnsi="Times New Roman" w:cs="Times New Roman"/>
          <w:sz w:val="24"/>
          <w:szCs w:val="24"/>
        </w:rPr>
        <w:t xml:space="preserve">№ 691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 Положении о бюджетном учете муниципальной казны городского округа Тольятти».</w:t>
      </w:r>
    </w:p>
    <w:p w14:paraId="73000471" w14:textId="5F617F1E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29.03.2018 №</w:t>
      </w:r>
      <w:r w:rsidR="003F72D6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1004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 составе комиссии по жилищным вопросам».</w:t>
      </w:r>
    </w:p>
    <w:p w14:paraId="62B74C66" w14:textId="2D296547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18.10.2018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3075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в собственность жилых помещений, относящихся к муниципальному жилищному фонду"».</w:t>
      </w:r>
    </w:p>
    <w:p w14:paraId="2CFACDE1" w14:textId="4FB449DE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16.08.2018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2416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 xml:space="preserve">/1 «Об утверждении административного регламента предоставления </w:t>
      </w:r>
      <w:r w:rsidRPr="0009385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"Выдача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найма"».</w:t>
      </w:r>
    </w:p>
    <w:p w14:paraId="2CB90F00" w14:textId="7978FC10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20.02.2018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516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жилых помещений меньшего размера взамен занимаемых жилых помещений муниципального жилищного фонда по договорам социального найма"».</w:t>
      </w:r>
    </w:p>
    <w:p w14:paraId="528139CE" w14:textId="6AF681B0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15.02.2018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442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"Изменение (расторжение) договора социального найма жилого помещения муниципального жилищного фонда"».</w:t>
      </w:r>
    </w:p>
    <w:p w14:paraId="429386A0" w14:textId="035DB9F9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06.07.2018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1996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освободившихся жилых помещений муниципального жилищного фонда в коммунальной квартире"».</w:t>
      </w:r>
    </w:p>
    <w:p w14:paraId="30A08C75" w14:textId="4394B60B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06.07.2018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1995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фонда"».</w:t>
      </w:r>
    </w:p>
    <w:p w14:paraId="1A39204D" w14:textId="39AB5514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26.07.2018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2174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"Принятие граждан на учет в качестве нуждающихся в жилых помещениях"».</w:t>
      </w:r>
    </w:p>
    <w:p w14:paraId="1C98DB81" w14:textId="7B608331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16.08.2018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2417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найма"».</w:t>
      </w:r>
    </w:p>
    <w:p w14:paraId="2F2999D0" w14:textId="51C29956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26.12.2018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3883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аренду"».</w:t>
      </w:r>
    </w:p>
    <w:p w14:paraId="69FE9202" w14:textId="4922A235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22.01.2018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141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информации об объектах учета, содержащихся в реестре муниципальной собственности городского округа Тольятти"».</w:t>
      </w:r>
    </w:p>
    <w:p w14:paraId="7648A0E6" w14:textId="620D0C97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10.09.2019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2448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Положения о проведении экспертизы результатов, предусмотренных контрактами, заключенными на приобретение жилых помещений (квартир) в муниципальную собственность для предоставления детям – 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 – сирот и детей, оставшихся без попечения родителей, лицам из числа детей – сирот и детей, оставшихся без попечения родителей, и достигли возраста 23 лет, подлежащим обеспечению жилыми помещениями на территории городского округа Тольятти, по договорам найма специализированных жилых помещений».</w:t>
      </w:r>
    </w:p>
    <w:p w14:paraId="5B519475" w14:textId="4ED68A1A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23.10.2019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2845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"Предоставление малоимущим гражданам жилых помещений муниципального жилищного фонда по договорам социального найма"».</w:t>
      </w:r>
    </w:p>
    <w:p w14:paraId="63B944E9" w14:textId="2BF2A9AB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городского округа Тольятти от 26.07.2019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1987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"Признание граждан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Федерации"».</w:t>
      </w:r>
    </w:p>
    <w:p w14:paraId="55959AE0" w14:textId="6BA44999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18.11.2019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3130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 Порядке взаимодействия органов администрации городского округа Тольятти по выявлению неэффективно используемого недвижимого имущества, являющегося муниципальной собственностью городского округа Тольятти, закрепленного на праве оперативного управления или хозяйственного ведения за муниципальными учреждениями и муниципальными предприятиями городского округа Тольятти».</w:t>
      </w:r>
    </w:p>
    <w:p w14:paraId="6763635B" w14:textId="11ACF651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22.05.2019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1396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 Порядке списания основных средств, являющихся объектами муниципальной собственности городского округа Тольятти».</w:t>
      </w:r>
    </w:p>
    <w:p w14:paraId="6AE78E0C" w14:textId="5EDA17B4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от 22.04.2019 № 1157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 создании комиссии по решению вопросов об исключении из реестра муниципальной собственности городского округа Тольятти объектов недвижимости (места общего пользования, двойной учет объектов, фактическое отсутствие объектов)».</w:t>
      </w:r>
    </w:p>
    <w:p w14:paraId="72B7B660" w14:textId="42CB4C67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03.08.2020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r w:rsidRPr="0009385B">
        <w:rPr>
          <w:rFonts w:ascii="Times New Roman" w:hAnsi="Times New Roman" w:cs="Times New Roman"/>
          <w:sz w:val="24"/>
          <w:szCs w:val="24"/>
        </w:rPr>
        <w:t xml:space="preserve">2324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"Признание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Федерации"».</w:t>
      </w:r>
    </w:p>
    <w:p w14:paraId="0CDC65BB" w14:textId="6674A98C" w:rsidR="0009385B" w:rsidRPr="0009385B" w:rsidRDefault="0009385B" w:rsidP="003F72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5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18.11.2020 №</w:t>
      </w:r>
      <w:r w:rsidR="008A6399"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Pr="0009385B">
        <w:rPr>
          <w:rFonts w:ascii="Times New Roman" w:hAnsi="Times New Roman" w:cs="Times New Roman"/>
          <w:sz w:val="24"/>
          <w:szCs w:val="24"/>
        </w:rPr>
        <w:t xml:space="preserve">3492 – </w:t>
      </w:r>
      <w:proofErr w:type="gramStart"/>
      <w:r w:rsidRPr="00093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85B">
        <w:rPr>
          <w:rFonts w:ascii="Times New Roman" w:hAnsi="Times New Roman" w:cs="Times New Roman"/>
          <w:sz w:val="24"/>
          <w:szCs w:val="24"/>
        </w:rPr>
        <w:t>/1 «Об утверждении базового размера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городского округа Тольятти на 2021 год».</w:t>
      </w:r>
    </w:p>
    <w:p w14:paraId="778E8EA5" w14:textId="77777777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33878" w14:textId="341FE278" w:rsidR="00FB5E63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04090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9385B" w:rsidRPr="0009385B">
          <w:rPr>
            <w:rStyle w:val="a4"/>
            <w:rFonts w:ascii="Times New Roman" w:hAnsi="Times New Roman" w:cs="Times New Roman"/>
          </w:rPr>
          <w:t>emeljnova.aa@tgl.ru</w:t>
        </w:r>
      </w:hyperlink>
    </w:p>
    <w:p w14:paraId="1D9A160F" w14:textId="77777777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CF559" w14:textId="44E096DD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904090" w:rsidRPr="00904090">
        <w:rPr>
          <w:rFonts w:ascii="Times New Roman" w:hAnsi="Times New Roman" w:cs="Times New Roman"/>
          <w:sz w:val="24"/>
          <w:szCs w:val="24"/>
        </w:rPr>
        <w:t>приёма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  <w:r w:rsidRPr="0009385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385B" w:rsidRPr="0009385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9385B" w:rsidRPr="0009385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09385B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9385B" w:rsidRPr="0009385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385B" w:rsidRPr="0009385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0.202</w:t>
      </w:r>
      <w:r w:rsidR="0009385B" w:rsidRPr="0009385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9385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6D1E24" w14:textId="77777777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49432" w14:textId="64FFE040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4AF415" w14:textId="77777777" w:rsidR="00EA5CBD" w:rsidRPr="00904090" w:rsidRDefault="00EA5CBD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9B2E9" w14:textId="5439FC0F" w:rsidR="00EA5CBD" w:rsidRPr="00904090" w:rsidRDefault="00EA5CBD" w:rsidP="003F72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департаментом </w:t>
      </w:r>
      <w:r w:rsidR="0009385B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Pr="00904090">
        <w:rPr>
          <w:rFonts w:ascii="Times New Roman" w:hAnsi="Times New Roman" w:cs="Times New Roman"/>
          <w:sz w:val="24"/>
          <w:szCs w:val="24"/>
        </w:rPr>
        <w:t xml:space="preserve"> с 01.01.200</w:t>
      </w:r>
      <w:r w:rsidR="0009385B">
        <w:rPr>
          <w:rFonts w:ascii="Times New Roman" w:hAnsi="Times New Roman" w:cs="Times New Roman"/>
          <w:sz w:val="24"/>
          <w:szCs w:val="24"/>
        </w:rPr>
        <w:t>5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по 31.12.2020</w:t>
      </w:r>
      <w:r w:rsidR="0009385B">
        <w:rPr>
          <w:rFonts w:ascii="Times New Roman" w:hAnsi="Times New Roman" w:cs="Times New Roman"/>
          <w:sz w:val="24"/>
          <w:szCs w:val="24"/>
        </w:rPr>
        <w:t>.</w:t>
      </w:r>
    </w:p>
    <w:p w14:paraId="31023E84" w14:textId="77777777" w:rsidR="00FB5E63" w:rsidRPr="00904090" w:rsidRDefault="00FB5E63" w:rsidP="003F72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8853944" w14:textId="77777777" w:rsidR="003F72D6" w:rsidRDefault="003F72D6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A135B" w14:textId="05BAD22B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ФИО, должность: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</w:t>
      </w:r>
      <w:r w:rsidR="0009385B">
        <w:rPr>
          <w:rFonts w:ascii="Times New Roman" w:hAnsi="Times New Roman" w:cs="Times New Roman"/>
          <w:sz w:val="24"/>
          <w:szCs w:val="24"/>
        </w:rPr>
        <w:t>Емельянова Анастасия Андреевна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09385B">
        <w:rPr>
          <w:rFonts w:ascii="Times New Roman" w:hAnsi="Times New Roman" w:cs="Times New Roman"/>
          <w:sz w:val="24"/>
          <w:szCs w:val="24"/>
        </w:rPr>
        <w:t xml:space="preserve">2 категории информационно – аналитического сектора 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9385B">
        <w:rPr>
          <w:rFonts w:ascii="Times New Roman" w:hAnsi="Times New Roman" w:cs="Times New Roman"/>
          <w:sz w:val="24"/>
          <w:szCs w:val="24"/>
        </w:rPr>
        <w:t>по управлению муниципальным имущество</w:t>
      </w:r>
      <w:r w:rsidR="0009385B">
        <w:rPr>
          <w:rFonts w:ascii="Times New Roman" w:hAnsi="Times New Roman" w:cs="Times New Roman"/>
          <w:sz w:val="24"/>
          <w:szCs w:val="24"/>
        </w:rPr>
        <w:t>м</w:t>
      </w:r>
      <w:r w:rsidR="00EA5CBD" w:rsidRPr="00904090">
        <w:rPr>
          <w:rFonts w:ascii="Times New Roman" w:hAnsi="Times New Roman" w:cs="Times New Roman"/>
          <w:sz w:val="24"/>
          <w:szCs w:val="24"/>
        </w:rPr>
        <w:t>.</w:t>
      </w:r>
    </w:p>
    <w:p w14:paraId="1D569740" w14:textId="52D47E9E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Тел.: </w:t>
      </w:r>
      <w:r w:rsidR="00EA5CBD" w:rsidRPr="00904090">
        <w:rPr>
          <w:rFonts w:ascii="Times New Roman" w:hAnsi="Times New Roman" w:cs="Times New Roman"/>
          <w:sz w:val="24"/>
          <w:szCs w:val="24"/>
        </w:rPr>
        <w:t>8 (848)2 54-</w:t>
      </w:r>
      <w:r w:rsidR="0009385B">
        <w:rPr>
          <w:rFonts w:ascii="Times New Roman" w:hAnsi="Times New Roman" w:cs="Times New Roman"/>
          <w:sz w:val="24"/>
          <w:szCs w:val="24"/>
        </w:rPr>
        <w:t>4</w:t>
      </w:r>
      <w:r w:rsidR="00EA5CBD" w:rsidRPr="00904090">
        <w:rPr>
          <w:rFonts w:ascii="Times New Roman" w:hAnsi="Times New Roman" w:cs="Times New Roman"/>
          <w:sz w:val="24"/>
          <w:szCs w:val="24"/>
        </w:rPr>
        <w:t>4-3</w:t>
      </w:r>
      <w:r w:rsidR="0009385B">
        <w:rPr>
          <w:rFonts w:ascii="Times New Roman" w:hAnsi="Times New Roman" w:cs="Times New Roman"/>
          <w:sz w:val="24"/>
          <w:szCs w:val="24"/>
        </w:rPr>
        <w:t>3 (доб. 3828).</w:t>
      </w:r>
    </w:p>
    <w:sectPr w:rsidR="00FB5E63" w:rsidRPr="00904090" w:rsidSect="003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7813"/>
    <w:multiLevelType w:val="hybridMultilevel"/>
    <w:tmpl w:val="A2D0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A"/>
    <w:rsid w:val="0009385B"/>
    <w:rsid w:val="001A4BAF"/>
    <w:rsid w:val="003F72D6"/>
    <w:rsid w:val="005928CA"/>
    <w:rsid w:val="008A6399"/>
    <w:rsid w:val="00904090"/>
    <w:rsid w:val="009F4D8D"/>
    <w:rsid w:val="00EA5CBD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jnova.a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Аленбатрова Наталья Петровна</cp:lastModifiedBy>
  <cp:revision>4</cp:revision>
  <dcterms:created xsi:type="dcterms:W3CDTF">2021-09-08T10:22:00Z</dcterms:created>
  <dcterms:modified xsi:type="dcterms:W3CDTF">2021-09-08T11:27:00Z</dcterms:modified>
</cp:coreProperties>
</file>