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94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88"/>
        <w:gridCol w:w="143"/>
        <w:gridCol w:w="1631"/>
        <w:gridCol w:w="2903"/>
        <w:gridCol w:w="4768"/>
        <w:gridCol w:w="7"/>
      </w:tblGrid>
      <w:tr w:rsidR="00EA1BCD" w:rsidRPr="00287BB2" w14:paraId="411B5F54" w14:textId="77777777" w:rsidTr="001460F1">
        <w:tc>
          <w:tcPr>
            <w:tcW w:w="994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40F8C728" w14:textId="77777777" w:rsidR="00EA1BCD" w:rsidRPr="00B410CF" w:rsidRDefault="00EA1BCD" w:rsidP="00177DD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2"/>
              </w:rPr>
            </w:pPr>
            <w:r w:rsidRPr="00B410CF">
              <w:rPr>
                <w:rFonts w:ascii="Times New Roman" w:hAnsi="Times New Roman" w:cs="Times New Roman"/>
                <w:sz w:val="24"/>
                <w:szCs w:val="22"/>
              </w:rPr>
              <w:t>Уведомление</w:t>
            </w:r>
          </w:p>
          <w:p w14:paraId="22FD2BB0" w14:textId="77777777" w:rsidR="00EA1BCD" w:rsidRPr="00B410CF" w:rsidRDefault="00EA1BCD" w:rsidP="00177DD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2"/>
              </w:rPr>
            </w:pPr>
            <w:r w:rsidRPr="00B410CF">
              <w:rPr>
                <w:rFonts w:ascii="Times New Roman" w:hAnsi="Times New Roman" w:cs="Times New Roman"/>
                <w:sz w:val="24"/>
                <w:szCs w:val="22"/>
              </w:rPr>
              <w:t>о проведении сбора предложений и замечаний организаций</w:t>
            </w:r>
          </w:p>
          <w:p w14:paraId="6581D6D4" w14:textId="77777777" w:rsidR="00EA1BCD" w:rsidRPr="00287BB2" w:rsidRDefault="00EA1BCD" w:rsidP="00177DD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410CF">
              <w:rPr>
                <w:rFonts w:ascii="Times New Roman" w:hAnsi="Times New Roman" w:cs="Times New Roman"/>
                <w:sz w:val="24"/>
                <w:szCs w:val="22"/>
              </w:rPr>
              <w:t>и граждан о соответствии антимонопольному законодательству</w:t>
            </w:r>
          </w:p>
        </w:tc>
      </w:tr>
      <w:tr w:rsidR="00EA1BCD" w:rsidRPr="00287BB2" w14:paraId="35987A92" w14:textId="77777777" w:rsidTr="001460F1">
        <w:tc>
          <w:tcPr>
            <w:tcW w:w="9940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D56CA36" w14:textId="7CA3E69D" w:rsidR="00EA1BCD" w:rsidRPr="001460F1" w:rsidRDefault="001460F1" w:rsidP="00AC1C27">
            <w:pPr>
              <w:jc w:val="both"/>
            </w:pPr>
            <w:r w:rsidRPr="00E5006C">
              <w:rPr>
                <w:bCs/>
              </w:rPr>
              <w:t xml:space="preserve">Проект постановления администрации городского округа Тольятти </w:t>
            </w:r>
            <w:r w:rsidR="00A418BA" w:rsidRPr="00E5006C">
              <w:t xml:space="preserve">от </w:t>
            </w:r>
            <w:r w:rsidR="00AC1C27">
              <w:t>09.09</w:t>
            </w:r>
            <w:r w:rsidR="00AE1333">
              <w:t>.202</w:t>
            </w:r>
            <w:r w:rsidR="001D1507">
              <w:t>6</w:t>
            </w:r>
            <w:r w:rsidR="00A418BA" w:rsidRPr="00E5006C">
              <w:t xml:space="preserve">                            № </w:t>
            </w:r>
            <w:r w:rsidR="00AC1C27">
              <w:t>2356-п/11.3</w:t>
            </w:r>
            <w:r w:rsidR="004D0342" w:rsidRPr="004D0342">
              <w:t>/</w:t>
            </w:r>
            <w:proofErr w:type="spellStart"/>
            <w:r w:rsidR="004D0342" w:rsidRPr="004D0342">
              <w:t>пр</w:t>
            </w:r>
            <w:proofErr w:type="spellEnd"/>
            <w:r w:rsidR="004D0342" w:rsidRPr="004D0342">
              <w:t xml:space="preserve"> </w:t>
            </w:r>
            <w:r w:rsidR="009642BD" w:rsidRPr="00E5006C">
              <w:t>«</w:t>
            </w:r>
            <w:r w:rsidR="00512327" w:rsidRPr="00512327">
              <w:rPr>
                <w:szCs w:val="28"/>
              </w:rPr>
              <w:t>О внесении изменений в постановление администрации городского округа Тольятти от 13.08.2025 № 1435-п/1 административный регламент предоставления муниципальной услуги "Рассмотрение предложений о включении мест размещения нестационарных торговых объектов в схему размещения нестационарных торговых объектов на территории городского округа Тольятти</w:t>
            </w:r>
            <w:r w:rsidR="00E5006C" w:rsidRPr="00E5006C">
              <w:t>»</w:t>
            </w:r>
          </w:p>
        </w:tc>
      </w:tr>
      <w:tr w:rsidR="00EA1BCD" w:rsidRPr="00287BB2" w14:paraId="48ED3F89" w14:textId="77777777" w:rsidTr="001460F1">
        <w:tc>
          <w:tcPr>
            <w:tcW w:w="9940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5A2FDBE" w14:textId="77777777" w:rsidR="00EA1BCD" w:rsidRPr="00287BB2" w:rsidRDefault="00EA1BCD" w:rsidP="00177DD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410CF">
              <w:rPr>
                <w:rFonts w:ascii="Times New Roman" w:hAnsi="Times New Roman" w:cs="Times New Roman"/>
                <w:sz w:val="20"/>
                <w:szCs w:val="18"/>
              </w:rPr>
              <w:t>(наименование проекта постановления администрации городского округа Тольятти/перечень постановлений администрации городского округа Тольятти за соответствующий период)</w:t>
            </w:r>
          </w:p>
        </w:tc>
      </w:tr>
      <w:tr w:rsidR="00EA1BCD" w:rsidRPr="00287BB2" w14:paraId="53A7FB09" w14:textId="77777777" w:rsidTr="001460F1">
        <w:tc>
          <w:tcPr>
            <w:tcW w:w="994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50AB389F" w14:textId="77777777" w:rsidR="00EA1BCD" w:rsidRPr="00287BB2" w:rsidRDefault="00EA1BCD" w:rsidP="00177DD9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</w:rPr>
            </w:pPr>
            <w:r w:rsidRPr="00287BB2">
              <w:rPr>
                <w:rFonts w:ascii="Times New Roman" w:hAnsi="Times New Roman" w:cs="Times New Roman"/>
              </w:rPr>
              <w:t>Настоящим Администрация городского округа Тольятти уведомляет о проведении сбора предложений и замечаний организаций и граждан о соответствии антимонопольному законодательству</w:t>
            </w:r>
          </w:p>
        </w:tc>
      </w:tr>
      <w:tr w:rsidR="00EA1BCD" w:rsidRPr="00287BB2" w14:paraId="04015235" w14:textId="77777777" w:rsidTr="001460F1">
        <w:tc>
          <w:tcPr>
            <w:tcW w:w="9940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E5668D9" w14:textId="22028150" w:rsidR="00EA1BCD" w:rsidRPr="00287BB2" w:rsidRDefault="00512327" w:rsidP="00E5006C">
            <w:pPr>
              <w:pStyle w:val="a3"/>
              <w:spacing w:before="0" w:after="0"/>
              <w:jc w:val="both"/>
            </w:pPr>
            <w:r w:rsidRPr="00E5006C">
              <w:rPr>
                <w:bCs/>
              </w:rPr>
              <w:t xml:space="preserve">Проект постановления администрации городского округа Тольятти </w:t>
            </w:r>
            <w:r w:rsidR="00AC1C27" w:rsidRPr="00E5006C">
              <w:t xml:space="preserve">от </w:t>
            </w:r>
            <w:r w:rsidR="00AC1C27">
              <w:t>09.09.2026</w:t>
            </w:r>
            <w:r w:rsidR="00AC1C27" w:rsidRPr="00E5006C">
              <w:t xml:space="preserve">                            № </w:t>
            </w:r>
            <w:r w:rsidR="00AC1C27">
              <w:t>2356-п/11.3</w:t>
            </w:r>
            <w:r w:rsidR="00AC1C27" w:rsidRPr="004D0342">
              <w:t>/</w:t>
            </w:r>
            <w:proofErr w:type="spellStart"/>
            <w:r w:rsidR="00AC1C27" w:rsidRPr="004D0342">
              <w:t>пр</w:t>
            </w:r>
            <w:proofErr w:type="spellEnd"/>
            <w:r w:rsidR="00AC1C27" w:rsidRPr="004D0342">
              <w:t xml:space="preserve"> </w:t>
            </w:r>
            <w:r w:rsidRPr="00E5006C">
              <w:t>«</w:t>
            </w:r>
            <w:r w:rsidRPr="00512327">
              <w:rPr>
                <w:szCs w:val="28"/>
              </w:rPr>
              <w:t>О внесении изменений в постановление администрации городского округа Тольятти от 13.08.2025 № 1435-п/1 административный регламент предоставления муниципальной услуги "Рассмотрение предложений о включении мест размещения нестационарных торговых объектов в схему размещения нестационарных торговых объектов на территории городского округа Тольятти</w:t>
            </w:r>
            <w:r w:rsidRPr="00E5006C">
              <w:t>»</w:t>
            </w:r>
          </w:p>
        </w:tc>
      </w:tr>
      <w:tr w:rsidR="00EA1BCD" w:rsidRPr="00B410CF" w14:paraId="506B3865" w14:textId="77777777" w:rsidTr="001460F1">
        <w:tc>
          <w:tcPr>
            <w:tcW w:w="9940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1BB7B05" w14:textId="77777777" w:rsidR="00EA1BCD" w:rsidRPr="00B410CF" w:rsidRDefault="00EA1BCD" w:rsidP="00177DD9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  <w:r w:rsidRPr="00B410CF">
              <w:rPr>
                <w:rFonts w:ascii="Times New Roman" w:hAnsi="Times New Roman" w:cs="Times New Roman"/>
                <w:sz w:val="20"/>
                <w:szCs w:val="18"/>
              </w:rPr>
              <w:t>(наименование проекта постановления администрации городского округа Тольятти/перечень постановлений администрации городского округа Тольятти за соответствующий период)</w:t>
            </w:r>
          </w:p>
        </w:tc>
      </w:tr>
      <w:tr w:rsidR="00EA1BCD" w:rsidRPr="00287BB2" w14:paraId="325CDE82" w14:textId="77777777" w:rsidTr="001460F1">
        <w:tc>
          <w:tcPr>
            <w:tcW w:w="994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3C5F62C4" w14:textId="77777777" w:rsidR="00EA1BCD" w:rsidRPr="00B410CF" w:rsidRDefault="00EA1BCD" w:rsidP="00B410C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2"/>
              </w:rPr>
            </w:pPr>
            <w:r w:rsidRPr="00B410CF">
              <w:rPr>
                <w:rFonts w:ascii="Times New Roman" w:hAnsi="Times New Roman" w:cs="Times New Roman"/>
                <w:sz w:val="24"/>
                <w:szCs w:val="22"/>
              </w:rPr>
              <w:t>Все заинтересованные лица могут направить свои предложения и замечания на электронную почту:</w:t>
            </w:r>
          </w:p>
        </w:tc>
      </w:tr>
      <w:tr w:rsidR="00EA1BCD" w:rsidRPr="00287BB2" w14:paraId="29E246BF" w14:textId="77777777" w:rsidTr="001460F1">
        <w:tc>
          <w:tcPr>
            <w:tcW w:w="9940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tbl>
            <w:tblPr>
              <w:tblW w:w="5000" w:type="pct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596"/>
              <w:gridCol w:w="220"/>
            </w:tblGrid>
            <w:tr w:rsidR="00C46E77" w:rsidRPr="00287BB2" w14:paraId="458AE1D7" w14:textId="77777777" w:rsidTr="00C46E77">
              <w:trPr>
                <w:tblCellSpacing w:w="15" w:type="dxa"/>
              </w:trPr>
              <w:tc>
                <w:tcPr>
                  <w:tcW w:w="9515" w:type="dxa"/>
                  <w:vAlign w:val="center"/>
                  <w:hideMark/>
                </w:tcPr>
                <w:p w14:paraId="2FD0EAE2" w14:textId="77777777" w:rsidR="00C46E77" w:rsidRPr="00287BB2" w:rsidRDefault="001460F1" w:rsidP="00C46E77">
                  <w:r w:rsidRPr="001460F1">
                    <w:rPr>
                      <w:lang w:val="en-US"/>
                    </w:rPr>
                    <w:t>zacepina.ka@tgl.ru</w:t>
                  </w:r>
                </w:p>
              </w:tc>
              <w:tc>
                <w:tcPr>
                  <w:tcW w:w="174" w:type="dxa"/>
                  <w:vAlign w:val="center"/>
                  <w:hideMark/>
                </w:tcPr>
                <w:p w14:paraId="7CCFA8C7" w14:textId="77777777" w:rsidR="00C46E77" w:rsidRPr="00287BB2" w:rsidRDefault="00C46E77" w:rsidP="00C46E77"/>
              </w:tc>
            </w:tr>
          </w:tbl>
          <w:p w14:paraId="7C06BF35" w14:textId="77777777" w:rsidR="00EA1BCD" w:rsidRPr="00287BB2" w:rsidRDefault="00EA1BCD" w:rsidP="00E2203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EA1BCD" w:rsidRPr="00287BB2" w14:paraId="48D88BBF" w14:textId="77777777" w:rsidTr="001460F1">
        <w:tc>
          <w:tcPr>
            <w:tcW w:w="9940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8C0D5D7" w14:textId="73D44556" w:rsidR="00EA1BCD" w:rsidRPr="00287BB2" w:rsidRDefault="00EA1BCD" w:rsidP="00263F6A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B410CF">
              <w:rPr>
                <w:rFonts w:ascii="Times New Roman" w:hAnsi="Times New Roman" w:cs="Times New Roman"/>
                <w:sz w:val="24"/>
                <w:szCs w:val="22"/>
              </w:rPr>
              <w:t>Сроки приема предложений и замечаний: с</w:t>
            </w:r>
            <w:r w:rsidR="00512327">
              <w:rPr>
                <w:rFonts w:ascii="Times New Roman" w:hAnsi="Times New Roman" w:cs="Times New Roman"/>
                <w:sz w:val="24"/>
                <w:szCs w:val="22"/>
              </w:rPr>
              <w:t xml:space="preserve"> </w:t>
            </w:r>
            <w:r w:rsidR="00263F6A">
              <w:rPr>
                <w:rFonts w:ascii="Times New Roman" w:hAnsi="Times New Roman" w:cs="Times New Roman"/>
                <w:sz w:val="24"/>
                <w:szCs w:val="22"/>
              </w:rPr>
              <w:t>10</w:t>
            </w:r>
            <w:bookmarkStart w:id="0" w:name="_GoBack"/>
            <w:bookmarkEnd w:id="0"/>
            <w:r w:rsidR="00AC1C27">
              <w:rPr>
                <w:rFonts w:ascii="Times New Roman" w:hAnsi="Times New Roman" w:cs="Times New Roman"/>
                <w:sz w:val="24"/>
                <w:szCs w:val="22"/>
              </w:rPr>
              <w:t>.09</w:t>
            </w:r>
            <w:r w:rsidR="00136A5A">
              <w:rPr>
                <w:rFonts w:ascii="Times New Roman" w:hAnsi="Times New Roman" w:cs="Times New Roman"/>
                <w:sz w:val="24"/>
                <w:szCs w:val="22"/>
              </w:rPr>
              <w:t>.</w:t>
            </w:r>
            <w:r w:rsidR="00D13E89">
              <w:rPr>
                <w:rFonts w:ascii="Times New Roman" w:hAnsi="Times New Roman" w:cs="Times New Roman"/>
                <w:sz w:val="24"/>
                <w:szCs w:val="22"/>
              </w:rPr>
              <w:t>202</w:t>
            </w:r>
            <w:r w:rsidR="001D1507">
              <w:rPr>
                <w:rFonts w:ascii="Times New Roman" w:hAnsi="Times New Roman" w:cs="Times New Roman"/>
                <w:sz w:val="24"/>
                <w:szCs w:val="22"/>
              </w:rPr>
              <w:t>6</w:t>
            </w:r>
            <w:r w:rsidRPr="00B410CF">
              <w:rPr>
                <w:rFonts w:ascii="Times New Roman" w:hAnsi="Times New Roman" w:cs="Times New Roman"/>
                <w:sz w:val="24"/>
                <w:szCs w:val="22"/>
              </w:rPr>
              <w:t xml:space="preserve"> по</w:t>
            </w:r>
            <w:r w:rsidR="000944E6" w:rsidRPr="00B410CF">
              <w:rPr>
                <w:rFonts w:ascii="Times New Roman" w:hAnsi="Times New Roman" w:cs="Times New Roman"/>
                <w:sz w:val="24"/>
                <w:szCs w:val="22"/>
              </w:rPr>
              <w:t xml:space="preserve"> </w:t>
            </w:r>
            <w:r w:rsidR="00AC1C27">
              <w:rPr>
                <w:rFonts w:ascii="Times New Roman" w:hAnsi="Times New Roman" w:cs="Times New Roman"/>
                <w:sz w:val="24"/>
                <w:szCs w:val="22"/>
              </w:rPr>
              <w:t>14.09</w:t>
            </w:r>
            <w:r w:rsidR="00305C94">
              <w:rPr>
                <w:rFonts w:ascii="Times New Roman" w:hAnsi="Times New Roman" w:cs="Times New Roman"/>
                <w:sz w:val="24"/>
                <w:szCs w:val="22"/>
              </w:rPr>
              <w:t>.202</w:t>
            </w:r>
            <w:r w:rsidR="001D1507">
              <w:rPr>
                <w:rFonts w:ascii="Times New Roman" w:hAnsi="Times New Roman" w:cs="Times New Roman"/>
                <w:sz w:val="24"/>
                <w:szCs w:val="22"/>
              </w:rPr>
              <w:t>6</w:t>
            </w:r>
            <w:r w:rsidRPr="00B410CF">
              <w:rPr>
                <w:rFonts w:ascii="Times New Roman" w:hAnsi="Times New Roman" w:cs="Times New Roman"/>
                <w:sz w:val="24"/>
                <w:szCs w:val="22"/>
              </w:rPr>
              <w:t>.</w:t>
            </w:r>
          </w:p>
        </w:tc>
      </w:tr>
      <w:tr w:rsidR="00EA1BCD" w:rsidRPr="00287BB2" w14:paraId="663C60B0" w14:textId="77777777" w:rsidTr="001460F1">
        <w:tc>
          <w:tcPr>
            <w:tcW w:w="994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3675F4C8" w14:textId="77777777" w:rsidR="00EA1BCD" w:rsidRPr="00287BB2" w:rsidRDefault="00EA1BCD" w:rsidP="00177DD9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B410CF">
              <w:rPr>
                <w:rFonts w:ascii="Times New Roman" w:hAnsi="Times New Roman" w:cs="Times New Roman"/>
                <w:sz w:val="24"/>
                <w:szCs w:val="22"/>
              </w:rPr>
              <w:t>Приложения:</w:t>
            </w:r>
          </w:p>
        </w:tc>
      </w:tr>
      <w:tr w:rsidR="00EA1BCD" w:rsidRPr="00287BB2" w14:paraId="70DC9913" w14:textId="77777777" w:rsidTr="001460F1">
        <w:trPr>
          <w:gridAfter w:val="1"/>
          <w:wAfter w:w="7" w:type="dxa"/>
        </w:trPr>
        <w:tc>
          <w:tcPr>
            <w:tcW w:w="488" w:type="dxa"/>
            <w:tcBorders>
              <w:top w:val="nil"/>
              <w:left w:val="nil"/>
              <w:bottom w:val="nil"/>
              <w:right w:val="nil"/>
            </w:tcBorders>
          </w:tcPr>
          <w:p w14:paraId="35563D72" w14:textId="77777777" w:rsidR="00EA1BCD" w:rsidRPr="00B410CF" w:rsidRDefault="00EA1BCD" w:rsidP="00177DD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2"/>
              </w:rPr>
            </w:pPr>
            <w:r w:rsidRPr="00B410CF">
              <w:rPr>
                <w:rFonts w:ascii="Times New Roman" w:hAnsi="Times New Roman" w:cs="Times New Roman"/>
                <w:sz w:val="24"/>
                <w:szCs w:val="22"/>
              </w:rPr>
              <w:t>1</w:t>
            </w:r>
            <w:r w:rsidR="00B410CF">
              <w:rPr>
                <w:rFonts w:ascii="Times New Roman" w:hAnsi="Times New Roman" w:cs="Times New Roman"/>
                <w:sz w:val="24"/>
                <w:szCs w:val="22"/>
              </w:rPr>
              <w:t>.</w:t>
            </w:r>
          </w:p>
        </w:tc>
        <w:tc>
          <w:tcPr>
            <w:tcW w:w="944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87FFB68" w14:textId="6E41C131" w:rsidR="00EA1BCD" w:rsidRPr="00287BB2" w:rsidRDefault="00512327" w:rsidP="00FF7B36">
            <w:pPr>
              <w:spacing w:line="276" w:lineRule="auto"/>
              <w:jc w:val="both"/>
            </w:pPr>
            <w:r w:rsidRPr="00E5006C">
              <w:rPr>
                <w:bCs/>
              </w:rPr>
              <w:t xml:space="preserve">Проект постановления администрации городского округа Тольятти </w:t>
            </w:r>
            <w:r w:rsidR="00AC1C27" w:rsidRPr="00E5006C">
              <w:t xml:space="preserve">от </w:t>
            </w:r>
            <w:r w:rsidR="00AC1C27">
              <w:t>09.09.2026</w:t>
            </w:r>
            <w:r w:rsidR="00AC1C27" w:rsidRPr="00E5006C">
              <w:t xml:space="preserve">                            № </w:t>
            </w:r>
            <w:r w:rsidR="00AC1C27">
              <w:t>2356-п/11.3</w:t>
            </w:r>
            <w:r w:rsidR="00AC1C27" w:rsidRPr="004D0342">
              <w:t>/</w:t>
            </w:r>
            <w:proofErr w:type="spellStart"/>
            <w:r w:rsidR="00AC1C27" w:rsidRPr="004D0342">
              <w:t>пр</w:t>
            </w:r>
            <w:proofErr w:type="spellEnd"/>
            <w:r w:rsidR="00AC1C27" w:rsidRPr="004D0342">
              <w:t xml:space="preserve"> </w:t>
            </w:r>
            <w:r w:rsidRPr="00E5006C">
              <w:t>«</w:t>
            </w:r>
            <w:r w:rsidRPr="00512327">
              <w:rPr>
                <w:szCs w:val="28"/>
              </w:rPr>
              <w:t>О внесении изменений в постановление администрации городского округа Тольятти от 13.08.2025 № 1435-п/1 административный регламент предоставления муниципальной услуги "Рассмотрение предложений о включении мест размещения нестационарных торговых объектов в схему размещения нестационарных торговых объектов на территории городского округа Тольятти</w:t>
            </w:r>
            <w:r w:rsidRPr="00E5006C">
              <w:t>»</w:t>
            </w:r>
          </w:p>
        </w:tc>
      </w:tr>
      <w:tr w:rsidR="00EA1BCD" w:rsidRPr="00287BB2" w14:paraId="23665DB4" w14:textId="77777777" w:rsidTr="001460F1">
        <w:trPr>
          <w:gridAfter w:val="1"/>
          <w:wAfter w:w="7" w:type="dxa"/>
        </w:trPr>
        <w:tc>
          <w:tcPr>
            <w:tcW w:w="488" w:type="dxa"/>
            <w:tcBorders>
              <w:top w:val="nil"/>
              <w:left w:val="nil"/>
              <w:bottom w:val="nil"/>
              <w:right w:val="nil"/>
            </w:tcBorders>
          </w:tcPr>
          <w:p w14:paraId="59E95501" w14:textId="77777777" w:rsidR="00EA1BCD" w:rsidRPr="00287BB2" w:rsidRDefault="00EA1BCD" w:rsidP="00177DD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445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76EDECD" w14:textId="77777777" w:rsidR="00EA1BCD" w:rsidRPr="00287BB2" w:rsidRDefault="00EA1BCD" w:rsidP="00177DD9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410CF">
              <w:rPr>
                <w:rFonts w:ascii="Times New Roman" w:hAnsi="Times New Roman" w:cs="Times New Roman"/>
                <w:sz w:val="20"/>
                <w:szCs w:val="18"/>
              </w:rPr>
              <w:t>(наименование проекта постановления администрации городского округа Тольятти/перечень постановлений администрации городского округа Тольятти за соответствующий период)</w:t>
            </w:r>
          </w:p>
        </w:tc>
      </w:tr>
      <w:tr w:rsidR="00EA1BCD" w:rsidRPr="00287BB2" w14:paraId="7ADB2A57" w14:textId="77777777" w:rsidTr="001460F1">
        <w:trPr>
          <w:gridAfter w:val="1"/>
          <w:wAfter w:w="7" w:type="dxa"/>
        </w:trPr>
        <w:tc>
          <w:tcPr>
            <w:tcW w:w="488" w:type="dxa"/>
            <w:tcBorders>
              <w:top w:val="nil"/>
              <w:left w:val="nil"/>
              <w:bottom w:val="nil"/>
              <w:right w:val="nil"/>
            </w:tcBorders>
          </w:tcPr>
          <w:p w14:paraId="29258634" w14:textId="77777777" w:rsidR="00EA1BCD" w:rsidRPr="00B410CF" w:rsidRDefault="00EA1BCD" w:rsidP="00177DD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2"/>
              </w:rPr>
            </w:pPr>
            <w:r w:rsidRPr="00B410CF">
              <w:rPr>
                <w:rFonts w:ascii="Times New Roman" w:hAnsi="Times New Roman" w:cs="Times New Roman"/>
                <w:sz w:val="24"/>
                <w:szCs w:val="22"/>
              </w:rPr>
              <w:t>2</w:t>
            </w:r>
            <w:r w:rsidR="00B410CF">
              <w:rPr>
                <w:rFonts w:ascii="Times New Roman" w:hAnsi="Times New Roman" w:cs="Times New Roman"/>
                <w:sz w:val="24"/>
                <w:szCs w:val="22"/>
              </w:rPr>
              <w:t>.</w:t>
            </w:r>
          </w:p>
        </w:tc>
        <w:tc>
          <w:tcPr>
            <w:tcW w:w="944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1F9A3B21" w14:textId="77777777" w:rsidR="00EA1BCD" w:rsidRPr="00B410CF" w:rsidRDefault="00EA1BCD" w:rsidP="00177DD9">
            <w:pPr>
              <w:pStyle w:val="ConsPlusNormal"/>
              <w:rPr>
                <w:rFonts w:ascii="Times New Roman" w:hAnsi="Times New Roman" w:cs="Times New Roman"/>
                <w:sz w:val="24"/>
                <w:szCs w:val="22"/>
              </w:rPr>
            </w:pPr>
            <w:r w:rsidRPr="00B410CF">
              <w:rPr>
                <w:rFonts w:ascii="Times New Roman" w:hAnsi="Times New Roman" w:cs="Times New Roman"/>
                <w:sz w:val="24"/>
                <w:szCs w:val="22"/>
              </w:rPr>
              <w:t>Пояснительная записка к проекту постановления</w:t>
            </w:r>
            <w:r w:rsidR="00B410CF">
              <w:rPr>
                <w:rFonts w:ascii="Times New Roman" w:hAnsi="Times New Roman" w:cs="Times New Roman"/>
                <w:sz w:val="24"/>
                <w:szCs w:val="22"/>
              </w:rPr>
              <w:t>.</w:t>
            </w:r>
          </w:p>
        </w:tc>
      </w:tr>
      <w:tr w:rsidR="00EA1BCD" w:rsidRPr="00287BB2" w14:paraId="1997D4E0" w14:textId="77777777" w:rsidTr="001460F1">
        <w:trPr>
          <w:gridAfter w:val="1"/>
          <w:wAfter w:w="7" w:type="dxa"/>
        </w:trPr>
        <w:tc>
          <w:tcPr>
            <w:tcW w:w="488" w:type="dxa"/>
            <w:tcBorders>
              <w:top w:val="nil"/>
              <w:left w:val="nil"/>
              <w:bottom w:val="nil"/>
              <w:right w:val="nil"/>
            </w:tcBorders>
          </w:tcPr>
          <w:p w14:paraId="44F44524" w14:textId="77777777" w:rsidR="00EA1BCD" w:rsidRPr="00B410CF" w:rsidRDefault="00EA1BCD" w:rsidP="00177DD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2"/>
              </w:rPr>
            </w:pPr>
            <w:r w:rsidRPr="00B410CF">
              <w:rPr>
                <w:rFonts w:ascii="Times New Roman" w:hAnsi="Times New Roman" w:cs="Times New Roman"/>
                <w:sz w:val="24"/>
                <w:szCs w:val="22"/>
              </w:rPr>
              <w:t>3</w:t>
            </w:r>
            <w:r w:rsidR="00B410CF">
              <w:rPr>
                <w:rFonts w:ascii="Times New Roman" w:hAnsi="Times New Roman" w:cs="Times New Roman"/>
                <w:sz w:val="24"/>
                <w:szCs w:val="22"/>
              </w:rPr>
              <w:t>.</w:t>
            </w:r>
          </w:p>
        </w:tc>
        <w:tc>
          <w:tcPr>
            <w:tcW w:w="944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A0D4187" w14:textId="77777777" w:rsidR="00EA1BCD" w:rsidRPr="00B410CF" w:rsidRDefault="00EA1BCD" w:rsidP="00177DD9">
            <w:pPr>
              <w:pStyle w:val="ConsPlusNormal"/>
              <w:rPr>
                <w:rFonts w:ascii="Times New Roman" w:hAnsi="Times New Roman" w:cs="Times New Roman"/>
                <w:sz w:val="24"/>
                <w:szCs w:val="22"/>
              </w:rPr>
            </w:pPr>
            <w:r w:rsidRPr="00B410CF">
              <w:rPr>
                <w:rFonts w:ascii="Times New Roman" w:hAnsi="Times New Roman" w:cs="Times New Roman"/>
                <w:sz w:val="24"/>
                <w:szCs w:val="22"/>
              </w:rPr>
              <w:t>Форма предложений и замечаний.</w:t>
            </w:r>
          </w:p>
        </w:tc>
      </w:tr>
      <w:tr w:rsidR="009C2E40" w:rsidRPr="00287BB2" w14:paraId="02675788" w14:textId="77777777" w:rsidTr="001460F1">
        <w:tc>
          <w:tcPr>
            <w:tcW w:w="226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0CE6060" w14:textId="77777777" w:rsidR="009C2E40" w:rsidRPr="00287BB2" w:rsidRDefault="009C2E40" w:rsidP="00177DD9">
            <w:pPr>
              <w:pStyle w:val="ConsPlusNormal"/>
              <w:rPr>
                <w:rFonts w:ascii="Times New Roman" w:hAnsi="Times New Roman" w:cs="Times New Roman"/>
              </w:rPr>
            </w:pPr>
            <w:r w:rsidRPr="00287BB2">
              <w:rPr>
                <w:rFonts w:ascii="Times New Roman" w:hAnsi="Times New Roman" w:cs="Times New Roman"/>
              </w:rPr>
              <w:t>Ф.И.О., должность:</w:t>
            </w:r>
          </w:p>
        </w:tc>
        <w:tc>
          <w:tcPr>
            <w:tcW w:w="767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29893B6" w14:textId="17C144A1" w:rsidR="009C2E40" w:rsidRPr="00287BB2" w:rsidRDefault="009C2E40" w:rsidP="00745F25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Зацепина Ксения Александровна, </w:t>
            </w:r>
            <w:r w:rsidR="001D1507">
              <w:rPr>
                <w:rFonts w:ascii="Times New Roman" w:hAnsi="Times New Roman" w:cs="Times New Roman"/>
              </w:rPr>
              <w:t>начальник отдела аналитики и развития потребительского рынка управления потребительского рынка администрации городского округа Тольятти</w:t>
            </w:r>
          </w:p>
        </w:tc>
      </w:tr>
      <w:tr w:rsidR="009C2E40" w:rsidRPr="00287BB2" w14:paraId="2F03FF97" w14:textId="77777777" w:rsidTr="001460F1">
        <w:tc>
          <w:tcPr>
            <w:tcW w:w="63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195A88A" w14:textId="77777777" w:rsidR="009C2E40" w:rsidRPr="00287BB2" w:rsidRDefault="009C2E40" w:rsidP="00177DD9">
            <w:pPr>
              <w:pStyle w:val="ConsPlusNormal"/>
              <w:rPr>
                <w:rFonts w:ascii="Times New Roman" w:hAnsi="Times New Roman" w:cs="Times New Roman"/>
              </w:rPr>
            </w:pPr>
            <w:r w:rsidRPr="00287BB2">
              <w:rPr>
                <w:rFonts w:ascii="Times New Roman" w:hAnsi="Times New Roman" w:cs="Times New Roman"/>
              </w:rPr>
              <w:t>Тел.:</w:t>
            </w:r>
          </w:p>
        </w:tc>
        <w:tc>
          <w:tcPr>
            <w:tcW w:w="45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56F8F72" w14:textId="60C1D31B" w:rsidR="009C2E40" w:rsidRPr="00287BB2" w:rsidRDefault="009C2E40" w:rsidP="00E558F8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54-30-59</w:t>
            </w:r>
          </w:p>
        </w:tc>
        <w:tc>
          <w:tcPr>
            <w:tcW w:w="477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3DF0D09" w14:textId="77777777" w:rsidR="009C2E40" w:rsidRPr="00287BB2" w:rsidRDefault="009C2E40" w:rsidP="00177DD9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</w:tbl>
    <w:p w14:paraId="47711E38" w14:textId="77777777" w:rsidR="00F62A21" w:rsidRDefault="00F62A21"/>
    <w:sectPr w:rsidR="00F62A21" w:rsidSect="00B410CF">
      <w:pgSz w:w="11906" w:h="16838"/>
      <w:pgMar w:top="1134" w:right="850" w:bottom="993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C0500"/>
    <w:rsid w:val="00033F76"/>
    <w:rsid w:val="00044041"/>
    <w:rsid w:val="0007240E"/>
    <w:rsid w:val="000944E6"/>
    <w:rsid w:val="000C6525"/>
    <w:rsid w:val="00134648"/>
    <w:rsid w:val="00136A5A"/>
    <w:rsid w:val="001460F1"/>
    <w:rsid w:val="001D1507"/>
    <w:rsid w:val="001F4C7D"/>
    <w:rsid w:val="00211B7A"/>
    <w:rsid w:val="00214B89"/>
    <w:rsid w:val="002610FA"/>
    <w:rsid w:val="00263F6A"/>
    <w:rsid w:val="00287BB2"/>
    <w:rsid w:val="002D4452"/>
    <w:rsid w:val="002E380A"/>
    <w:rsid w:val="002E46AC"/>
    <w:rsid w:val="002F00EA"/>
    <w:rsid w:val="00300FC8"/>
    <w:rsid w:val="00305C94"/>
    <w:rsid w:val="00313420"/>
    <w:rsid w:val="003862F0"/>
    <w:rsid w:val="003A2ECB"/>
    <w:rsid w:val="003D6D1A"/>
    <w:rsid w:val="00412C70"/>
    <w:rsid w:val="004357C8"/>
    <w:rsid w:val="00494579"/>
    <w:rsid w:val="004D0342"/>
    <w:rsid w:val="004E214D"/>
    <w:rsid w:val="00512327"/>
    <w:rsid w:val="0053332A"/>
    <w:rsid w:val="005439A5"/>
    <w:rsid w:val="00543B5A"/>
    <w:rsid w:val="005801F4"/>
    <w:rsid w:val="005F0ABE"/>
    <w:rsid w:val="00695B01"/>
    <w:rsid w:val="00705762"/>
    <w:rsid w:val="007424AB"/>
    <w:rsid w:val="00745317"/>
    <w:rsid w:val="00745F25"/>
    <w:rsid w:val="00807C29"/>
    <w:rsid w:val="0084350D"/>
    <w:rsid w:val="008C1304"/>
    <w:rsid w:val="008F44E5"/>
    <w:rsid w:val="00932569"/>
    <w:rsid w:val="009642BD"/>
    <w:rsid w:val="009C0C3C"/>
    <w:rsid w:val="009C2E40"/>
    <w:rsid w:val="009F48F0"/>
    <w:rsid w:val="00A34E25"/>
    <w:rsid w:val="00A418BA"/>
    <w:rsid w:val="00A653B1"/>
    <w:rsid w:val="00A65D5A"/>
    <w:rsid w:val="00AC1C27"/>
    <w:rsid w:val="00AE1333"/>
    <w:rsid w:val="00B12ECE"/>
    <w:rsid w:val="00B410CF"/>
    <w:rsid w:val="00B964AF"/>
    <w:rsid w:val="00C46E77"/>
    <w:rsid w:val="00CA7192"/>
    <w:rsid w:val="00D13E89"/>
    <w:rsid w:val="00D84BEB"/>
    <w:rsid w:val="00DA1CC2"/>
    <w:rsid w:val="00DB17DC"/>
    <w:rsid w:val="00DF6AEC"/>
    <w:rsid w:val="00E22031"/>
    <w:rsid w:val="00E248D6"/>
    <w:rsid w:val="00E5006C"/>
    <w:rsid w:val="00E558F8"/>
    <w:rsid w:val="00EA1BCD"/>
    <w:rsid w:val="00EC0500"/>
    <w:rsid w:val="00F067FA"/>
    <w:rsid w:val="00F14299"/>
    <w:rsid w:val="00F22069"/>
    <w:rsid w:val="00F46908"/>
    <w:rsid w:val="00F53B28"/>
    <w:rsid w:val="00F60475"/>
    <w:rsid w:val="00F62A21"/>
    <w:rsid w:val="00FF57D7"/>
    <w:rsid w:val="00FF7B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4C2CDF"/>
  <w15:docId w15:val="{B1D845AA-365D-468F-918D-FADBA6F8D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1B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A1BC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a3">
    <w:basedOn w:val="a"/>
    <w:next w:val="a4"/>
    <w:uiPriority w:val="99"/>
    <w:unhideWhenUsed/>
    <w:rsid w:val="00EA1BCD"/>
    <w:pPr>
      <w:suppressAutoHyphens/>
      <w:spacing w:before="280" w:after="280"/>
    </w:pPr>
    <w:rPr>
      <w:lang w:eastAsia="ar-SA"/>
    </w:rPr>
  </w:style>
  <w:style w:type="paragraph" w:styleId="a4">
    <w:name w:val="Normal (Web)"/>
    <w:basedOn w:val="a"/>
    <w:uiPriority w:val="99"/>
    <w:semiHidden/>
    <w:unhideWhenUsed/>
    <w:rsid w:val="00EA1BCD"/>
    <w:pPr>
      <w:spacing w:after="160" w:line="259" w:lineRule="auto"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0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53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3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19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404</Words>
  <Characters>2306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Бунас Ольга Петровна</dc:creator>
  <cp:lastModifiedBy>Зацепина Ксения Александровна</cp:lastModifiedBy>
  <cp:revision>39</cp:revision>
  <cp:lastPrinted>2025-05-05T04:47:00Z</cp:lastPrinted>
  <dcterms:created xsi:type="dcterms:W3CDTF">2021-03-12T05:19:00Z</dcterms:created>
  <dcterms:modified xsi:type="dcterms:W3CDTF">2026-09-09T11:29:00Z</dcterms:modified>
</cp:coreProperties>
</file>