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2F632" w14:textId="77777777" w:rsidR="00C818A7" w:rsidRPr="0081008F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1008F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1D25D3B6" w14:textId="1771BF6D" w:rsidR="00601274" w:rsidRPr="0081008F" w:rsidRDefault="00C818A7" w:rsidP="00623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1008F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39F21C3D" w14:textId="77777777" w:rsidR="006C6F5F" w:rsidRPr="0081008F" w:rsidRDefault="006C6F5F" w:rsidP="00623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960DC0" w14:textId="61614A98" w:rsidR="00C3069F" w:rsidRPr="0081008F" w:rsidRDefault="00C3069F" w:rsidP="003B3488">
      <w:pPr>
        <w:pStyle w:val="a5"/>
        <w:rPr>
          <w:b w:val="0"/>
          <w:sz w:val="28"/>
          <w:szCs w:val="28"/>
          <w:u w:val="single"/>
        </w:rPr>
      </w:pPr>
      <w:r w:rsidRPr="0081008F">
        <w:rPr>
          <w:b w:val="0"/>
          <w:sz w:val="28"/>
          <w:szCs w:val="28"/>
          <w:u w:val="single"/>
        </w:rPr>
        <w:t>проекта постановления администрации городского округа Тольятти</w:t>
      </w:r>
    </w:p>
    <w:p w14:paraId="01C981A8" w14:textId="58090C6F" w:rsidR="0062370E" w:rsidRPr="0081008F" w:rsidRDefault="00571E3A" w:rsidP="00FF5A7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1008F">
        <w:rPr>
          <w:rFonts w:ascii="Times New Roman" w:hAnsi="Times New Roman" w:cs="Times New Roman"/>
          <w:sz w:val="28"/>
          <w:szCs w:val="28"/>
          <w:u w:val="single"/>
        </w:rPr>
        <w:t xml:space="preserve">«О внесении изменений в постановление мэрии городского округа Тольятти от 23.04.2010 № 1056-п/1 «Об утверждении Порядка дачи согласия администрацией городского округа Тольятти на </w:t>
      </w:r>
      <w:bookmarkStart w:id="0" w:name="_GoBack"/>
      <w:bookmarkEnd w:id="0"/>
      <w:r w:rsidRPr="0081008F">
        <w:rPr>
          <w:rFonts w:ascii="Times New Roman" w:hAnsi="Times New Roman" w:cs="Times New Roman"/>
          <w:sz w:val="28"/>
          <w:szCs w:val="28"/>
          <w:u w:val="single"/>
        </w:rPr>
        <w:t>предоставление в безвозмездное пользование и аренду имущества, закрепленного за муниципальными учреждениями на праве оперативного управления»</w:t>
      </w:r>
    </w:p>
    <w:p w14:paraId="1197E8AA" w14:textId="77777777" w:rsidR="00571E3A" w:rsidRPr="0081008F" w:rsidRDefault="00571E3A" w:rsidP="00FF5A7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74F4D3D" w14:textId="53CC95B6" w:rsidR="001D7D12" w:rsidRPr="0081008F" w:rsidRDefault="00C818A7" w:rsidP="00A91C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8F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81008F">
        <w:rPr>
          <w:rFonts w:ascii="Times New Roman" w:hAnsi="Times New Roman" w:cs="Times New Roman"/>
          <w:sz w:val="28"/>
          <w:szCs w:val="28"/>
        </w:rPr>
        <w:t>а</w:t>
      </w:r>
      <w:r w:rsidRPr="0081008F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81008F">
        <w:rPr>
          <w:rFonts w:ascii="Times New Roman" w:hAnsi="Times New Roman" w:cs="Times New Roman"/>
          <w:sz w:val="28"/>
          <w:szCs w:val="28"/>
        </w:rPr>
        <w:t xml:space="preserve">о </w:t>
      </w:r>
      <w:r w:rsidR="005476BA" w:rsidRPr="0081008F">
        <w:rPr>
          <w:rFonts w:ascii="Times New Roman" w:hAnsi="Times New Roman" w:cs="Times New Roman"/>
          <w:sz w:val="28"/>
          <w:szCs w:val="28"/>
        </w:rPr>
        <w:t xml:space="preserve">соответствии антимонопольному законодательству проекта постановления </w:t>
      </w:r>
      <w:r w:rsidR="003036DB" w:rsidRPr="0081008F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62370E" w:rsidRPr="0081008F">
        <w:rPr>
          <w:rFonts w:ascii="Times New Roman" w:hAnsi="Times New Roman" w:cs="Times New Roman"/>
          <w:sz w:val="28"/>
          <w:szCs w:val="28"/>
        </w:rPr>
        <w:t xml:space="preserve"> </w:t>
      </w:r>
      <w:r w:rsidR="00FF5A71" w:rsidRPr="0081008F">
        <w:rPr>
          <w:rFonts w:ascii="Times New Roman" w:hAnsi="Times New Roman" w:cs="Times New Roman"/>
          <w:sz w:val="28"/>
          <w:szCs w:val="28"/>
        </w:rPr>
        <w:t>«</w:t>
      </w:r>
      <w:r w:rsidR="00571E3A" w:rsidRPr="0081008F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 от 23.04.2010 № 1056-п/1 «Об утверждении Порядка дачи согласия администрацией городского округа Тольятти на предоставление в безвозмездное пользование и аренду имущества, закрепленного за муниципальными учреждениями на праве оперативного управления»</w:t>
      </w:r>
      <w:r w:rsidR="00FF5A71" w:rsidRPr="0081008F">
        <w:rPr>
          <w:rFonts w:ascii="Times New Roman" w:hAnsi="Times New Roman" w:cs="Times New Roman"/>
          <w:sz w:val="28"/>
          <w:szCs w:val="28"/>
        </w:rPr>
        <w:t>.</w:t>
      </w:r>
    </w:p>
    <w:p w14:paraId="00345C36" w14:textId="231D316C" w:rsidR="006836DA" w:rsidRPr="0081008F" w:rsidRDefault="00C818A7" w:rsidP="008B28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8F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8" w:history="1">
        <w:r w:rsidR="00DE15A1" w:rsidRPr="0081008F">
          <w:rPr>
            <w:rStyle w:val="a4"/>
            <w:rFonts w:ascii="Times New Roman" w:hAnsi="Times New Roman" w:cs="Times New Roman"/>
            <w:sz w:val="28"/>
            <w:szCs w:val="28"/>
          </w:rPr>
          <w:tab/>
        </w:r>
        <w:r w:rsidR="00DE15A1" w:rsidRPr="0081008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civl</w:t>
        </w:r>
        <w:r w:rsidR="00DE15A1" w:rsidRPr="0081008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DE15A1" w:rsidRPr="0081008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DE15A1" w:rsidRPr="0081008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E15A1" w:rsidRPr="0081008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733E1" w:rsidRPr="0081008F">
        <w:rPr>
          <w:rFonts w:ascii="Times New Roman" w:hAnsi="Times New Roman" w:cs="Times New Roman"/>
          <w:sz w:val="28"/>
          <w:szCs w:val="28"/>
        </w:rPr>
        <w:t>.</w:t>
      </w:r>
    </w:p>
    <w:p w14:paraId="73C22D59" w14:textId="44A2D406" w:rsidR="00C818A7" w:rsidRPr="0081008F" w:rsidRDefault="00C818A7" w:rsidP="00A91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1008F">
        <w:rPr>
          <w:rFonts w:ascii="Times New Roman" w:hAnsi="Times New Roman" w:cs="Times New Roman"/>
          <w:sz w:val="28"/>
          <w:szCs w:val="28"/>
        </w:rPr>
        <w:t>Срок</w:t>
      </w:r>
      <w:r w:rsidR="00A91C27" w:rsidRPr="0081008F">
        <w:rPr>
          <w:rFonts w:ascii="Times New Roman" w:hAnsi="Times New Roman" w:cs="Times New Roman"/>
          <w:sz w:val="28"/>
          <w:szCs w:val="28"/>
        </w:rPr>
        <w:t>и</w:t>
      </w:r>
      <w:r w:rsidRPr="0081008F">
        <w:rPr>
          <w:rFonts w:ascii="Times New Roman" w:hAnsi="Times New Roman" w:cs="Times New Roman"/>
          <w:sz w:val="28"/>
          <w:szCs w:val="28"/>
        </w:rPr>
        <w:t xml:space="preserve"> приема предложений и замечаний: с </w:t>
      </w:r>
      <w:r w:rsidR="003B3488" w:rsidRPr="0081008F">
        <w:rPr>
          <w:rFonts w:ascii="Times New Roman" w:hAnsi="Times New Roman" w:cs="Times New Roman"/>
          <w:sz w:val="28"/>
          <w:szCs w:val="28"/>
        </w:rPr>
        <w:t>0</w:t>
      </w:r>
      <w:r w:rsidR="00571E3A" w:rsidRPr="0081008F">
        <w:rPr>
          <w:rFonts w:ascii="Times New Roman" w:hAnsi="Times New Roman" w:cs="Times New Roman"/>
          <w:sz w:val="28"/>
          <w:szCs w:val="28"/>
        </w:rPr>
        <w:t>2</w:t>
      </w:r>
      <w:r w:rsidR="00436580" w:rsidRPr="0081008F">
        <w:rPr>
          <w:rFonts w:ascii="Times New Roman" w:hAnsi="Times New Roman" w:cs="Times New Roman"/>
          <w:sz w:val="28"/>
          <w:szCs w:val="28"/>
        </w:rPr>
        <w:t xml:space="preserve"> </w:t>
      </w:r>
      <w:r w:rsidR="003B3488" w:rsidRPr="0081008F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E501BD" w:rsidRPr="0081008F">
        <w:rPr>
          <w:rFonts w:ascii="Times New Roman" w:hAnsi="Times New Roman" w:cs="Times New Roman"/>
          <w:sz w:val="28"/>
          <w:szCs w:val="28"/>
        </w:rPr>
        <w:t>202</w:t>
      </w:r>
      <w:r w:rsidR="00571E3A" w:rsidRPr="0081008F">
        <w:rPr>
          <w:rFonts w:ascii="Times New Roman" w:hAnsi="Times New Roman" w:cs="Times New Roman"/>
          <w:sz w:val="28"/>
          <w:szCs w:val="28"/>
        </w:rPr>
        <w:t>5</w:t>
      </w:r>
      <w:r w:rsidR="00AC120E" w:rsidRPr="0081008F">
        <w:rPr>
          <w:rFonts w:ascii="Times New Roman" w:hAnsi="Times New Roman" w:cs="Times New Roman"/>
          <w:sz w:val="28"/>
          <w:szCs w:val="28"/>
        </w:rPr>
        <w:t xml:space="preserve">г. </w:t>
      </w:r>
      <w:r w:rsidRPr="0081008F">
        <w:rPr>
          <w:rFonts w:ascii="Times New Roman" w:hAnsi="Times New Roman" w:cs="Times New Roman"/>
          <w:sz w:val="28"/>
          <w:szCs w:val="28"/>
        </w:rPr>
        <w:t>по</w:t>
      </w:r>
      <w:r w:rsidR="0062370E" w:rsidRPr="0081008F">
        <w:rPr>
          <w:rFonts w:ascii="Times New Roman" w:hAnsi="Times New Roman" w:cs="Times New Roman"/>
          <w:sz w:val="28"/>
          <w:szCs w:val="28"/>
        </w:rPr>
        <w:t xml:space="preserve">       </w:t>
      </w:r>
      <w:r w:rsidR="00A91C27" w:rsidRPr="0081008F">
        <w:rPr>
          <w:rFonts w:ascii="Times New Roman" w:hAnsi="Times New Roman" w:cs="Times New Roman"/>
          <w:sz w:val="28"/>
          <w:szCs w:val="28"/>
        </w:rPr>
        <w:t xml:space="preserve"> </w:t>
      </w:r>
      <w:r w:rsidR="00571E3A" w:rsidRPr="0081008F">
        <w:rPr>
          <w:rFonts w:ascii="Times New Roman" w:hAnsi="Times New Roman" w:cs="Times New Roman"/>
          <w:sz w:val="28"/>
          <w:szCs w:val="28"/>
        </w:rPr>
        <w:t>06</w:t>
      </w:r>
      <w:r w:rsidR="0062370E" w:rsidRPr="0081008F">
        <w:rPr>
          <w:rFonts w:ascii="Times New Roman" w:hAnsi="Times New Roman" w:cs="Times New Roman"/>
          <w:sz w:val="28"/>
          <w:szCs w:val="28"/>
        </w:rPr>
        <w:t xml:space="preserve">  </w:t>
      </w:r>
      <w:r w:rsidR="00FF5A71" w:rsidRPr="0081008F">
        <w:rPr>
          <w:rFonts w:ascii="Times New Roman" w:hAnsi="Times New Roman" w:cs="Times New Roman"/>
          <w:sz w:val="28"/>
          <w:szCs w:val="28"/>
        </w:rPr>
        <w:t>ноября</w:t>
      </w:r>
      <w:r w:rsidR="0062370E" w:rsidRPr="0081008F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81008F">
        <w:rPr>
          <w:rFonts w:ascii="Times New Roman" w:hAnsi="Times New Roman" w:cs="Times New Roman"/>
          <w:sz w:val="28"/>
          <w:szCs w:val="28"/>
        </w:rPr>
        <w:t xml:space="preserve"> 202</w:t>
      </w:r>
      <w:r w:rsidR="00571E3A" w:rsidRPr="0081008F">
        <w:rPr>
          <w:rFonts w:ascii="Times New Roman" w:hAnsi="Times New Roman" w:cs="Times New Roman"/>
          <w:sz w:val="28"/>
          <w:szCs w:val="28"/>
        </w:rPr>
        <w:t>5</w:t>
      </w:r>
      <w:r w:rsidR="00AC120E" w:rsidRPr="0081008F">
        <w:rPr>
          <w:rFonts w:ascii="Times New Roman" w:hAnsi="Times New Roman" w:cs="Times New Roman"/>
          <w:sz w:val="28"/>
          <w:szCs w:val="28"/>
        </w:rPr>
        <w:t>г</w:t>
      </w:r>
      <w:r w:rsidRPr="0081008F">
        <w:rPr>
          <w:rFonts w:ascii="Times New Roman" w:hAnsi="Times New Roman" w:cs="Times New Roman"/>
          <w:sz w:val="28"/>
          <w:szCs w:val="28"/>
        </w:rPr>
        <w:t>.</w:t>
      </w:r>
    </w:p>
    <w:p w14:paraId="7B52B633" w14:textId="77777777" w:rsidR="006836DA" w:rsidRPr="0081008F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24CF52" w14:textId="77777777" w:rsidR="00C818A7" w:rsidRPr="0081008F" w:rsidRDefault="00C818A7" w:rsidP="00700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08F">
        <w:rPr>
          <w:rFonts w:ascii="Times New Roman" w:hAnsi="Times New Roman" w:cs="Times New Roman"/>
          <w:sz w:val="28"/>
          <w:szCs w:val="28"/>
        </w:rPr>
        <w:t>Приложения:</w:t>
      </w:r>
    </w:p>
    <w:p w14:paraId="163D14C1" w14:textId="205A8C16" w:rsidR="00FF5A71" w:rsidRPr="0081008F" w:rsidRDefault="003036DB" w:rsidP="00FF5A71">
      <w:pPr>
        <w:pStyle w:val="a3"/>
        <w:numPr>
          <w:ilvl w:val="0"/>
          <w:numId w:val="3"/>
        </w:numPr>
        <w:spacing w:after="0"/>
        <w:ind w:left="0" w:firstLine="825"/>
        <w:jc w:val="both"/>
        <w:rPr>
          <w:rFonts w:ascii="Times New Roman" w:hAnsi="Times New Roman" w:cs="Times New Roman"/>
          <w:sz w:val="28"/>
          <w:szCs w:val="28"/>
        </w:rPr>
      </w:pPr>
      <w:r w:rsidRPr="0081008F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571E3A" w:rsidRPr="0081008F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мэрии городского округа Тольятти  от 23.04.2010 № 1056-п/1 «Об утверждении Порядка дачи согласия администрацией городского округа Тольятти на предоставление в безвозмездное пользование и аренду имущества, закрепленного за муниципальными учреждениями на праве оперативного управления»</w:t>
      </w:r>
      <w:r w:rsidR="00FF5A71" w:rsidRPr="0081008F">
        <w:rPr>
          <w:rFonts w:ascii="Times New Roman" w:hAnsi="Times New Roman" w:cs="Times New Roman"/>
          <w:sz w:val="28"/>
          <w:szCs w:val="28"/>
        </w:rPr>
        <w:t>.</w:t>
      </w:r>
    </w:p>
    <w:p w14:paraId="4C32DE33" w14:textId="28B5BE49" w:rsidR="00C818A7" w:rsidRPr="0081008F" w:rsidRDefault="00FF5A71" w:rsidP="00FF5A71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08F">
        <w:rPr>
          <w:rFonts w:ascii="Times New Roman" w:hAnsi="Times New Roman" w:cs="Times New Roman"/>
          <w:sz w:val="28"/>
          <w:szCs w:val="28"/>
        </w:rPr>
        <w:t>2.</w:t>
      </w:r>
      <w:r w:rsidR="00C818A7" w:rsidRPr="0081008F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B8651B" w:rsidRPr="0081008F">
        <w:rPr>
          <w:rFonts w:ascii="Times New Roman" w:hAnsi="Times New Roman" w:cs="Times New Roman"/>
          <w:sz w:val="28"/>
          <w:szCs w:val="28"/>
        </w:rPr>
        <w:t>.</w:t>
      </w:r>
    </w:p>
    <w:p w14:paraId="56832D35" w14:textId="24B1B707" w:rsidR="00C818A7" w:rsidRPr="0081008F" w:rsidRDefault="00FF5A71" w:rsidP="00FF5A7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1008F">
        <w:rPr>
          <w:rFonts w:ascii="Times New Roman" w:hAnsi="Times New Roman" w:cs="Times New Roman"/>
          <w:sz w:val="28"/>
          <w:szCs w:val="28"/>
        </w:rPr>
        <w:t>3.</w:t>
      </w:r>
      <w:r w:rsidR="00C818A7" w:rsidRPr="0081008F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4AC0E594" w14:textId="77777777" w:rsidR="0070019E" w:rsidRPr="0081008F" w:rsidRDefault="0070019E" w:rsidP="0070019E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DEA2273" w14:textId="402B5410" w:rsidR="00FF7782" w:rsidRPr="0081008F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08F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81008F">
        <w:rPr>
          <w:rFonts w:ascii="Times New Roman" w:hAnsi="Times New Roman" w:cs="Times New Roman"/>
          <w:sz w:val="28"/>
          <w:szCs w:val="28"/>
        </w:rPr>
        <w:t>:</w:t>
      </w:r>
      <w:r w:rsidR="00DE15A1" w:rsidRPr="0081008F">
        <w:rPr>
          <w:rFonts w:ascii="Times New Roman" w:hAnsi="Times New Roman" w:cs="Times New Roman"/>
          <w:sz w:val="28"/>
          <w:szCs w:val="28"/>
        </w:rPr>
        <w:t xml:space="preserve"> Чухненко Ирина Валерьевна</w:t>
      </w:r>
      <w:r w:rsidR="006954F2" w:rsidRPr="0081008F">
        <w:rPr>
          <w:rFonts w:ascii="Times New Roman" w:hAnsi="Times New Roman" w:cs="Times New Roman"/>
          <w:sz w:val="28"/>
          <w:szCs w:val="28"/>
        </w:rPr>
        <w:t xml:space="preserve">, </w:t>
      </w:r>
      <w:r w:rsidR="00DE15A1" w:rsidRPr="0081008F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AC120E" w:rsidRPr="0081008F">
        <w:rPr>
          <w:rFonts w:ascii="Times New Roman" w:hAnsi="Times New Roman" w:cs="Times New Roman"/>
          <w:sz w:val="28"/>
          <w:szCs w:val="28"/>
        </w:rPr>
        <w:t xml:space="preserve">отдела имущества в хозяйственном ведении и оперативном управлении </w:t>
      </w:r>
      <w:r w:rsidR="003036DB" w:rsidRPr="0081008F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FB7BA0" w:rsidRPr="0081008F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="003036DB" w:rsidRPr="0081008F">
        <w:rPr>
          <w:rFonts w:ascii="Times New Roman" w:hAnsi="Times New Roman" w:cs="Times New Roman"/>
          <w:sz w:val="28"/>
          <w:szCs w:val="28"/>
        </w:rPr>
        <w:t xml:space="preserve"> </w:t>
      </w:r>
      <w:r w:rsidR="00CD6E24" w:rsidRPr="0081008F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AC120E" w:rsidRPr="0081008F">
        <w:rPr>
          <w:rFonts w:ascii="Times New Roman" w:hAnsi="Times New Roman" w:cs="Times New Roman"/>
          <w:sz w:val="28"/>
          <w:szCs w:val="28"/>
        </w:rPr>
        <w:t xml:space="preserve">, </w:t>
      </w:r>
      <w:r w:rsidR="00435125" w:rsidRPr="0081008F">
        <w:rPr>
          <w:rFonts w:ascii="Times New Roman" w:hAnsi="Times New Roman" w:cs="Times New Roman"/>
          <w:sz w:val="28"/>
          <w:szCs w:val="28"/>
        </w:rPr>
        <w:t>т</w:t>
      </w:r>
      <w:r w:rsidRPr="0081008F">
        <w:rPr>
          <w:rFonts w:ascii="Times New Roman" w:hAnsi="Times New Roman" w:cs="Times New Roman"/>
          <w:sz w:val="28"/>
          <w:szCs w:val="28"/>
        </w:rPr>
        <w:t xml:space="preserve">ел.: </w:t>
      </w:r>
      <w:r w:rsidR="00FF7782" w:rsidRPr="0081008F">
        <w:rPr>
          <w:rFonts w:ascii="Times New Roman" w:hAnsi="Times New Roman" w:cs="Times New Roman"/>
          <w:sz w:val="28"/>
          <w:szCs w:val="28"/>
        </w:rPr>
        <w:t xml:space="preserve">(8482) </w:t>
      </w:r>
      <w:r w:rsidR="006836DA" w:rsidRPr="0081008F">
        <w:rPr>
          <w:rFonts w:ascii="Times New Roman" w:hAnsi="Times New Roman" w:cs="Times New Roman"/>
          <w:sz w:val="28"/>
          <w:szCs w:val="28"/>
        </w:rPr>
        <w:t>54-</w:t>
      </w:r>
      <w:r w:rsidR="00DE15A1" w:rsidRPr="0081008F">
        <w:rPr>
          <w:rFonts w:ascii="Times New Roman" w:hAnsi="Times New Roman" w:cs="Times New Roman"/>
          <w:sz w:val="28"/>
          <w:szCs w:val="28"/>
        </w:rPr>
        <w:t>38</w:t>
      </w:r>
      <w:r w:rsidR="00F86EB9" w:rsidRPr="0081008F">
        <w:rPr>
          <w:rFonts w:ascii="Times New Roman" w:hAnsi="Times New Roman" w:cs="Times New Roman"/>
          <w:sz w:val="28"/>
          <w:szCs w:val="28"/>
        </w:rPr>
        <w:t>-</w:t>
      </w:r>
      <w:r w:rsidR="00DE15A1" w:rsidRPr="0081008F">
        <w:rPr>
          <w:rFonts w:ascii="Times New Roman" w:hAnsi="Times New Roman" w:cs="Times New Roman"/>
          <w:sz w:val="28"/>
          <w:szCs w:val="28"/>
        </w:rPr>
        <w:t>5</w:t>
      </w:r>
      <w:r w:rsidR="004E29E8" w:rsidRPr="0081008F">
        <w:rPr>
          <w:rFonts w:ascii="Times New Roman" w:hAnsi="Times New Roman" w:cs="Times New Roman"/>
          <w:sz w:val="28"/>
          <w:szCs w:val="28"/>
        </w:rPr>
        <w:t>5</w:t>
      </w:r>
    </w:p>
    <w:sectPr w:rsidR="00FF7782" w:rsidRPr="0081008F" w:rsidSect="0070019E">
      <w:pgSz w:w="11906" w:h="16838"/>
      <w:pgMar w:top="1134" w:right="179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6E744" w14:textId="77777777" w:rsidR="00456D31" w:rsidRDefault="00456D31" w:rsidP="00571E3A">
      <w:pPr>
        <w:spacing w:after="0" w:line="240" w:lineRule="auto"/>
      </w:pPr>
      <w:r>
        <w:separator/>
      </w:r>
    </w:p>
  </w:endnote>
  <w:endnote w:type="continuationSeparator" w:id="0">
    <w:p w14:paraId="3E88B1B4" w14:textId="77777777" w:rsidR="00456D31" w:rsidRDefault="00456D31" w:rsidP="0057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05B51" w14:textId="77777777" w:rsidR="00456D31" w:rsidRDefault="00456D31" w:rsidP="00571E3A">
      <w:pPr>
        <w:spacing w:after="0" w:line="240" w:lineRule="auto"/>
      </w:pPr>
      <w:r>
        <w:separator/>
      </w:r>
    </w:p>
  </w:footnote>
  <w:footnote w:type="continuationSeparator" w:id="0">
    <w:p w14:paraId="3E7E5510" w14:textId="77777777" w:rsidR="00456D31" w:rsidRDefault="00456D31" w:rsidP="00571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09"/>
    <w:multiLevelType w:val="hybridMultilevel"/>
    <w:tmpl w:val="55228DFC"/>
    <w:lvl w:ilvl="0" w:tplc="C442B4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BD5DE4"/>
    <w:multiLevelType w:val="hybridMultilevel"/>
    <w:tmpl w:val="F04C2E06"/>
    <w:lvl w:ilvl="0" w:tplc="3AF63A54">
      <w:start w:val="1"/>
      <w:numFmt w:val="decimal"/>
      <w:lvlText w:val="%1."/>
      <w:lvlJc w:val="left"/>
      <w:pPr>
        <w:ind w:left="123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20E31"/>
    <w:rsid w:val="000503EB"/>
    <w:rsid w:val="000A35B5"/>
    <w:rsid w:val="000B5761"/>
    <w:rsid w:val="00106C71"/>
    <w:rsid w:val="00160953"/>
    <w:rsid w:val="001A45AD"/>
    <w:rsid w:val="001B3471"/>
    <w:rsid w:val="001D7D12"/>
    <w:rsid w:val="002B7373"/>
    <w:rsid w:val="002C6BBB"/>
    <w:rsid w:val="002E0518"/>
    <w:rsid w:val="003036DB"/>
    <w:rsid w:val="003B3488"/>
    <w:rsid w:val="003C12FB"/>
    <w:rsid w:val="003E36B6"/>
    <w:rsid w:val="003E3809"/>
    <w:rsid w:val="00424F18"/>
    <w:rsid w:val="00435125"/>
    <w:rsid w:val="00436580"/>
    <w:rsid w:val="00456D31"/>
    <w:rsid w:val="00460CC5"/>
    <w:rsid w:val="004B67E0"/>
    <w:rsid w:val="004E29E8"/>
    <w:rsid w:val="005142AF"/>
    <w:rsid w:val="0052027C"/>
    <w:rsid w:val="00522BEA"/>
    <w:rsid w:val="005476BA"/>
    <w:rsid w:val="00571E3A"/>
    <w:rsid w:val="005733E1"/>
    <w:rsid w:val="005A5A72"/>
    <w:rsid w:val="005E71CA"/>
    <w:rsid w:val="00601274"/>
    <w:rsid w:val="0062370E"/>
    <w:rsid w:val="006836DA"/>
    <w:rsid w:val="006954F2"/>
    <w:rsid w:val="006C6F5F"/>
    <w:rsid w:val="0070019E"/>
    <w:rsid w:val="00717032"/>
    <w:rsid w:val="00783443"/>
    <w:rsid w:val="007968B0"/>
    <w:rsid w:val="007A5542"/>
    <w:rsid w:val="007E3BCB"/>
    <w:rsid w:val="0081008F"/>
    <w:rsid w:val="00836734"/>
    <w:rsid w:val="0087207F"/>
    <w:rsid w:val="008914E9"/>
    <w:rsid w:val="008B284C"/>
    <w:rsid w:val="008C3571"/>
    <w:rsid w:val="008E0363"/>
    <w:rsid w:val="0096105F"/>
    <w:rsid w:val="00993C6A"/>
    <w:rsid w:val="009A1A08"/>
    <w:rsid w:val="009D5AAB"/>
    <w:rsid w:val="009F589E"/>
    <w:rsid w:val="00A076C1"/>
    <w:rsid w:val="00A30FAA"/>
    <w:rsid w:val="00A54ED9"/>
    <w:rsid w:val="00A91C27"/>
    <w:rsid w:val="00AA21B3"/>
    <w:rsid w:val="00AA44F5"/>
    <w:rsid w:val="00AC120E"/>
    <w:rsid w:val="00B12D1D"/>
    <w:rsid w:val="00B5793A"/>
    <w:rsid w:val="00B74EB9"/>
    <w:rsid w:val="00B8651B"/>
    <w:rsid w:val="00B87CA6"/>
    <w:rsid w:val="00C3069F"/>
    <w:rsid w:val="00C31BE7"/>
    <w:rsid w:val="00C818A7"/>
    <w:rsid w:val="00CA7077"/>
    <w:rsid w:val="00CC23C5"/>
    <w:rsid w:val="00CD1E3E"/>
    <w:rsid w:val="00CD6E24"/>
    <w:rsid w:val="00D02521"/>
    <w:rsid w:val="00DE15A1"/>
    <w:rsid w:val="00E501BD"/>
    <w:rsid w:val="00E67569"/>
    <w:rsid w:val="00EC412D"/>
    <w:rsid w:val="00EE036D"/>
    <w:rsid w:val="00EF4705"/>
    <w:rsid w:val="00F42342"/>
    <w:rsid w:val="00F54908"/>
    <w:rsid w:val="00F64D71"/>
    <w:rsid w:val="00F86EB9"/>
    <w:rsid w:val="00FB4F18"/>
    <w:rsid w:val="00FB5AD0"/>
    <w:rsid w:val="00FB7BA0"/>
    <w:rsid w:val="00FF51B3"/>
    <w:rsid w:val="00FF5A71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D0ED"/>
  <w15:docId w15:val="{7F443128-0F4E-4E7E-9F18-F383CA43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3">
    <w:name w:val="Body Text 3"/>
    <w:basedOn w:val="a"/>
    <w:link w:val="30"/>
    <w:semiHidden/>
    <w:unhideWhenUsed/>
    <w:rsid w:val="00DE15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E15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7968B0"/>
    <w:rPr>
      <w:b/>
      <w:bCs/>
    </w:rPr>
  </w:style>
  <w:style w:type="paragraph" w:styleId="a8">
    <w:name w:val="header"/>
    <w:basedOn w:val="a"/>
    <w:link w:val="a9"/>
    <w:uiPriority w:val="99"/>
    <w:unhideWhenUsed/>
    <w:rsid w:val="00571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1E3A"/>
  </w:style>
  <w:style w:type="paragraph" w:styleId="aa">
    <w:name w:val="footer"/>
    <w:basedOn w:val="a"/>
    <w:link w:val="ab"/>
    <w:uiPriority w:val="99"/>
    <w:unhideWhenUsed/>
    <w:rsid w:val="00571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1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09civl@tg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861FA-3F5C-4EED-8328-ECC45D3A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Чухненко Ирина Валерьевна</cp:lastModifiedBy>
  <cp:revision>23</cp:revision>
  <dcterms:created xsi:type="dcterms:W3CDTF">2021-03-23T07:13:00Z</dcterms:created>
  <dcterms:modified xsi:type="dcterms:W3CDTF">2025-11-01T07:08:00Z</dcterms:modified>
</cp:coreProperties>
</file>