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"/>
        <w:gridCol w:w="143"/>
        <w:gridCol w:w="1631"/>
        <w:gridCol w:w="2903"/>
        <w:gridCol w:w="4768"/>
        <w:gridCol w:w="7"/>
      </w:tblGrid>
      <w:tr w:rsidR="00EA1BCD" w:rsidRPr="00287BB2" w14:paraId="411B5F54" w14:textId="77777777" w:rsidTr="007047A6">
        <w:tc>
          <w:tcPr>
            <w:tcW w:w="96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0F8C728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Уведомление</w:t>
            </w:r>
          </w:p>
          <w:p w14:paraId="22FD2BB0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о проведении сбора предложений и замечаний организаций</w:t>
            </w:r>
          </w:p>
          <w:p w14:paraId="6581D6D4" w14:textId="77777777" w:rsidR="00EA1BCD" w:rsidRPr="00287BB2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и граждан о соответствии антимонопольному законодательству</w:t>
            </w:r>
          </w:p>
        </w:tc>
      </w:tr>
      <w:tr w:rsidR="00EA1BCD" w:rsidRPr="00287BB2" w14:paraId="35987A92" w14:textId="77777777" w:rsidTr="007047A6">
        <w:tc>
          <w:tcPr>
            <w:tcW w:w="96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728A41" w14:textId="7C3DD3CD" w:rsidR="00224A94" w:rsidRPr="00224A94" w:rsidRDefault="001460F1" w:rsidP="00224A94">
            <w:pPr>
              <w:ind w:firstLine="284"/>
              <w:jc w:val="both"/>
              <w:rPr>
                <w:bCs/>
                <w:szCs w:val="22"/>
              </w:rPr>
            </w:pPr>
            <w:r w:rsidRPr="001460F1">
              <w:rPr>
                <w:bCs/>
                <w:szCs w:val="22"/>
              </w:rPr>
              <w:t xml:space="preserve">Проект </w:t>
            </w:r>
            <w:r w:rsidR="00E77FA8" w:rsidRPr="00E77FA8">
              <w:rPr>
                <w:bCs/>
                <w:szCs w:val="22"/>
              </w:rPr>
              <w:t xml:space="preserve">постановления администрации </w:t>
            </w:r>
            <w:r w:rsidR="00224A94">
              <w:rPr>
                <w:bCs/>
                <w:szCs w:val="22"/>
              </w:rPr>
              <w:t>«</w:t>
            </w:r>
            <w:r w:rsidR="00224A94" w:rsidRPr="00224A94">
              <w:rPr>
                <w:bCs/>
                <w:szCs w:val="22"/>
              </w:rPr>
              <w:t>О внесении изменений в постановление мэрии</w:t>
            </w:r>
          </w:p>
          <w:p w14:paraId="209AEEB1" w14:textId="25AE09FE" w:rsidR="00224A94" w:rsidRPr="00224A94" w:rsidRDefault="00224A94" w:rsidP="00224A94">
            <w:pPr>
              <w:ind w:firstLine="284"/>
              <w:jc w:val="both"/>
              <w:rPr>
                <w:bCs/>
                <w:szCs w:val="22"/>
              </w:rPr>
            </w:pPr>
            <w:r w:rsidRPr="00224A94">
              <w:rPr>
                <w:bCs/>
                <w:szCs w:val="22"/>
              </w:rPr>
              <w:t>городского округа Тольятти от 07.11.2012 № 3106-п/1 «О порядке взаимодействия администрации городского округа Тольятти с заинтересованными лицами в случае размещения нестационарных торговых объектов на территории городского округа Тольятти с нарушением действующего законодательства Российской Федерации, Самарской области и муниципальных правовых актов городского округа Тольятти»</w:t>
            </w:r>
          </w:p>
          <w:p w14:paraId="6D56CA36" w14:textId="41EBF576" w:rsidR="00EA1BCD" w:rsidRPr="001460F1" w:rsidRDefault="00EA1BCD" w:rsidP="00224A94">
            <w:pPr>
              <w:ind w:firstLine="284"/>
              <w:jc w:val="both"/>
            </w:pPr>
          </w:p>
        </w:tc>
      </w:tr>
      <w:tr w:rsidR="00EA1BCD" w:rsidRPr="00287BB2" w14:paraId="48ED3F89" w14:textId="77777777" w:rsidTr="007047A6">
        <w:tc>
          <w:tcPr>
            <w:tcW w:w="965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A2FDBE" w14:textId="77777777" w:rsidR="00EA1BCD" w:rsidRPr="00287BB2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10CF">
              <w:rPr>
                <w:rFonts w:ascii="Times New Roman" w:hAnsi="Times New Roman" w:cs="Times New Roman"/>
                <w:sz w:val="20"/>
                <w:szCs w:val="18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RPr="00287BB2" w14:paraId="04015235" w14:textId="77777777" w:rsidTr="007047A6">
        <w:tc>
          <w:tcPr>
            <w:tcW w:w="96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5668D9" w14:textId="11FD327E" w:rsidR="00EA1BCD" w:rsidRPr="00287BB2" w:rsidRDefault="00E77FA8" w:rsidP="00224A94">
            <w:pPr>
              <w:pStyle w:val="a3"/>
              <w:ind w:firstLine="284"/>
              <w:jc w:val="both"/>
            </w:pPr>
            <w:r>
              <w:t>проек</w:t>
            </w:r>
            <w:r w:rsidR="007047A6">
              <w:t xml:space="preserve">та постановления администрации </w:t>
            </w:r>
            <w:r w:rsidR="00224A94">
              <w:t>О внесении изменений в постановление мэрии городского округа Тольятти от 07.11.2012 № 3106-п/1 «О порядке взаимодействия администрации городского округа Тольятти с заинтересованными лицами в случае размещения нестационарных торговых объектов на территории городского округа Тольятти с нарушением действующего законодательства Российской Федерации, Самарской области и муниципальных правовых актов городского округа Тольятти»</w:t>
            </w:r>
          </w:p>
        </w:tc>
      </w:tr>
      <w:tr w:rsidR="00EA1BCD" w:rsidRPr="00B410CF" w14:paraId="506B3865" w14:textId="77777777" w:rsidTr="007047A6">
        <w:tc>
          <w:tcPr>
            <w:tcW w:w="965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BB7B05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410CF">
              <w:rPr>
                <w:rFonts w:ascii="Times New Roman" w:hAnsi="Times New Roman" w:cs="Times New Roman"/>
                <w:sz w:val="20"/>
                <w:szCs w:val="18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RPr="00287BB2" w14:paraId="325CDE82" w14:textId="77777777" w:rsidTr="007047A6">
        <w:tc>
          <w:tcPr>
            <w:tcW w:w="96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C5F62C4" w14:textId="77777777" w:rsidR="00EA1BCD" w:rsidRPr="00B410CF" w:rsidRDefault="00EA1BCD" w:rsidP="00B410C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Все заинтересованные лица могут направить свои предложения и замечания на электронную почту:</w:t>
            </w:r>
          </w:p>
        </w:tc>
      </w:tr>
      <w:tr w:rsidR="00EA1BCD" w:rsidRPr="00287BB2" w14:paraId="29E246BF" w14:textId="77777777" w:rsidTr="007047A6">
        <w:tc>
          <w:tcPr>
            <w:tcW w:w="96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16"/>
              <w:gridCol w:w="216"/>
            </w:tblGrid>
            <w:tr w:rsidR="00C46E77" w:rsidRPr="00287BB2" w14:paraId="458AE1D7" w14:textId="77777777" w:rsidTr="00C46E77">
              <w:trPr>
                <w:tblCellSpacing w:w="15" w:type="dxa"/>
              </w:trPr>
              <w:tc>
                <w:tcPr>
                  <w:tcW w:w="9515" w:type="dxa"/>
                  <w:vAlign w:val="center"/>
                  <w:hideMark/>
                </w:tcPr>
                <w:p w14:paraId="2FD0EAE2" w14:textId="3E654426" w:rsidR="00C46E77" w:rsidRPr="00287BB2" w:rsidRDefault="005A05F1" w:rsidP="00E77FA8">
                  <w:proofErr w:type="spellStart"/>
                  <w:r>
                    <w:rPr>
                      <w:lang w:val="en-US"/>
                    </w:rPr>
                    <w:t>Oskin</w:t>
                  </w:r>
                  <w:proofErr w:type="spellEnd"/>
                  <w:r w:rsidR="00E77FA8" w:rsidRPr="00E77FA8">
                    <w:t>.</w:t>
                  </w:r>
                  <w:proofErr w:type="spellStart"/>
                  <w:r>
                    <w:rPr>
                      <w:lang w:val="en-US"/>
                    </w:rPr>
                    <w:t>sv</w:t>
                  </w:r>
                  <w:proofErr w:type="spellEnd"/>
                  <w:r w:rsidR="001460F1" w:rsidRPr="00E77FA8">
                    <w:t>@</w:t>
                  </w:r>
                  <w:proofErr w:type="spellStart"/>
                  <w:r w:rsidR="001460F1" w:rsidRPr="001460F1">
                    <w:rPr>
                      <w:lang w:val="en-US"/>
                    </w:rPr>
                    <w:t>tgl</w:t>
                  </w:r>
                  <w:proofErr w:type="spellEnd"/>
                  <w:r w:rsidR="001460F1" w:rsidRPr="00E77FA8">
                    <w:t>.</w:t>
                  </w:r>
                  <w:proofErr w:type="spellStart"/>
                  <w:r w:rsidR="001460F1" w:rsidRPr="001460F1">
                    <w:rPr>
                      <w:lang w:val="en-US"/>
                    </w:rPr>
                    <w:t>ru</w:t>
                  </w:r>
                  <w:proofErr w:type="spellEnd"/>
                </w:p>
              </w:tc>
              <w:tc>
                <w:tcPr>
                  <w:tcW w:w="174" w:type="dxa"/>
                  <w:vAlign w:val="center"/>
                  <w:hideMark/>
                </w:tcPr>
                <w:p w14:paraId="7CCFA8C7" w14:textId="77777777" w:rsidR="00C46E77" w:rsidRPr="00287BB2" w:rsidRDefault="00C46E77" w:rsidP="00C46E77"/>
              </w:tc>
            </w:tr>
          </w:tbl>
          <w:p w14:paraId="7C06BF35" w14:textId="77777777" w:rsidR="00EA1BCD" w:rsidRPr="00287BB2" w:rsidRDefault="00EA1BCD" w:rsidP="00E22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A1BCD" w:rsidRPr="00287BB2" w14:paraId="48D88BBF" w14:textId="77777777" w:rsidTr="007047A6">
        <w:tc>
          <w:tcPr>
            <w:tcW w:w="965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C0D5D7" w14:textId="562918CF" w:rsidR="00EA1BCD" w:rsidRPr="00287BB2" w:rsidRDefault="00EA1BCD" w:rsidP="00224A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 xml:space="preserve">Сроки приема предложений и замечаний: с </w:t>
            </w:r>
            <w:r w:rsidR="005A05F1">
              <w:rPr>
                <w:rFonts w:ascii="Times New Roman" w:hAnsi="Times New Roman" w:cs="Times New Roman"/>
                <w:sz w:val="24"/>
                <w:szCs w:val="22"/>
              </w:rPr>
              <w:t>26.02.2025</w:t>
            </w: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 xml:space="preserve"> по</w:t>
            </w:r>
            <w:r w:rsidR="000944E6" w:rsidRPr="00B410CF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="002B4354">
              <w:rPr>
                <w:rFonts w:ascii="Times New Roman" w:hAnsi="Times New Roman" w:cs="Times New Roman"/>
                <w:sz w:val="24"/>
                <w:szCs w:val="22"/>
              </w:rPr>
              <w:t>02</w:t>
            </w:r>
            <w:r w:rsidR="005A05F1">
              <w:rPr>
                <w:rFonts w:ascii="Times New Roman" w:hAnsi="Times New Roman" w:cs="Times New Roman"/>
                <w:sz w:val="24"/>
                <w:szCs w:val="22"/>
              </w:rPr>
              <w:t>.03.2025</w:t>
            </w: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</w:tr>
      <w:tr w:rsidR="00EA1BCD" w:rsidRPr="00287BB2" w14:paraId="663C60B0" w14:textId="77777777" w:rsidTr="007047A6">
        <w:tc>
          <w:tcPr>
            <w:tcW w:w="96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675F4C8" w14:textId="77777777" w:rsidR="00EA1BCD" w:rsidRPr="00287BB2" w:rsidRDefault="00EA1BCD" w:rsidP="007047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Приложения:</w:t>
            </w:r>
          </w:p>
        </w:tc>
      </w:tr>
      <w:tr w:rsidR="00EA1BCD" w:rsidRPr="00287BB2" w14:paraId="70DC9913" w14:textId="77777777" w:rsidTr="007047A6">
        <w:trPr>
          <w:gridAfter w:val="1"/>
          <w:wAfter w:w="7" w:type="dxa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14:paraId="35563D72" w14:textId="77777777" w:rsidR="00EA1BCD" w:rsidRPr="00B410CF" w:rsidRDefault="00EA1BCD" w:rsidP="00704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1</w:t>
            </w:r>
            <w:r w:rsidR="00B410CF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  <w:tc>
          <w:tcPr>
            <w:tcW w:w="94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28A20C" w14:textId="70CC3B7D" w:rsidR="00224A94" w:rsidRDefault="00E77FA8" w:rsidP="00224A94">
            <w:pPr>
              <w:jc w:val="both"/>
            </w:pPr>
            <w:r>
              <w:t xml:space="preserve">проект постановления администрации </w:t>
            </w:r>
            <w:r w:rsidR="00224A94">
              <w:t>«О внесении изменений в постановление мэрии городского округа Тольятти от 07.11.2012 № 3106-п/1 «О порядке взаимодействия администрации городского округа Тольятти с заинтересованными лицами в случае размещения нестационарных торговых объектов на территории городского округа Тольятти с нарушением действующего законодательства Российской Федерации, Самарской области и муниципальных правовых актов городского округа Тольятти»</w:t>
            </w:r>
          </w:p>
          <w:p w14:paraId="487FFB68" w14:textId="4CA875E5" w:rsidR="00EA1BCD" w:rsidRPr="00287BB2" w:rsidRDefault="00EA1BCD" w:rsidP="00224A94">
            <w:pPr>
              <w:jc w:val="both"/>
            </w:pPr>
            <w:bookmarkStart w:id="0" w:name="_GoBack"/>
            <w:bookmarkEnd w:id="0"/>
          </w:p>
        </w:tc>
      </w:tr>
      <w:tr w:rsidR="00EA1BCD" w:rsidRPr="00287BB2" w14:paraId="23665DB4" w14:textId="77777777" w:rsidTr="007047A6">
        <w:trPr>
          <w:gridAfter w:val="1"/>
          <w:wAfter w:w="7" w:type="dxa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14:paraId="59E95501" w14:textId="77777777" w:rsidR="00EA1BCD" w:rsidRPr="00287BB2" w:rsidRDefault="00EA1BCD" w:rsidP="007047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4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6EDECD" w14:textId="77777777" w:rsidR="00EA1BCD" w:rsidRPr="00287BB2" w:rsidRDefault="00EA1BCD" w:rsidP="007047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10CF">
              <w:rPr>
                <w:rFonts w:ascii="Times New Roman" w:hAnsi="Times New Roman" w:cs="Times New Roman"/>
                <w:sz w:val="20"/>
                <w:szCs w:val="18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RPr="00287BB2" w14:paraId="7ADB2A57" w14:textId="77777777" w:rsidTr="007047A6">
        <w:trPr>
          <w:gridAfter w:val="1"/>
          <w:wAfter w:w="7" w:type="dxa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14:paraId="29258634" w14:textId="0C0D209E" w:rsidR="00EA1BCD" w:rsidRPr="00B410CF" w:rsidRDefault="00EA1BCD" w:rsidP="00704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2</w:t>
            </w:r>
          </w:p>
        </w:tc>
        <w:tc>
          <w:tcPr>
            <w:tcW w:w="94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8CEE04" w14:textId="77777777" w:rsidR="007047A6" w:rsidRDefault="00EA1BCD" w:rsidP="007047A6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Пояснительная записка к проекту постановления</w:t>
            </w:r>
            <w:r w:rsidR="00B410CF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  <w:p w14:paraId="1F9A3B21" w14:textId="61F29032" w:rsidR="00224A94" w:rsidRPr="00B410CF" w:rsidRDefault="00224A94" w:rsidP="007047A6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3. </w:t>
            </w:r>
            <w:r w:rsidRPr="00224A94">
              <w:rPr>
                <w:rFonts w:ascii="Times New Roman" w:hAnsi="Times New Roman" w:cs="Times New Roman"/>
                <w:sz w:val="24"/>
                <w:szCs w:val="22"/>
              </w:rPr>
              <w:t>Форма предложений и замечаний.</w:t>
            </w:r>
          </w:p>
        </w:tc>
      </w:tr>
      <w:tr w:rsidR="009C2E40" w:rsidRPr="00287BB2" w14:paraId="02675788" w14:textId="77777777" w:rsidTr="007047A6">
        <w:tc>
          <w:tcPr>
            <w:tcW w:w="19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CE6060" w14:textId="77777777" w:rsidR="009C2E40" w:rsidRPr="00287BB2" w:rsidRDefault="009C2E40" w:rsidP="007047A6">
            <w:pPr>
              <w:pStyle w:val="ConsPlusNormal"/>
              <w:rPr>
                <w:rFonts w:ascii="Times New Roman" w:hAnsi="Times New Roman" w:cs="Times New Roman"/>
              </w:rPr>
            </w:pPr>
            <w:r w:rsidRPr="00287BB2">
              <w:rPr>
                <w:rFonts w:ascii="Times New Roman" w:hAnsi="Times New Roman" w:cs="Times New Roman"/>
              </w:rPr>
              <w:t>Ф.И.О., должность:</w:t>
            </w:r>
          </w:p>
        </w:tc>
        <w:tc>
          <w:tcPr>
            <w:tcW w:w="76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543C42" w14:textId="76809424" w:rsidR="009C2E40" w:rsidRDefault="005A05F1" w:rsidP="007047A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Оськин Сергей Васильевич</w:t>
            </w:r>
            <w:r w:rsidR="00E77FA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главный специалист </w:t>
            </w:r>
            <w:proofErr w:type="gramStart"/>
            <w:r>
              <w:rPr>
                <w:rFonts w:ascii="Times New Roman" w:hAnsi="Times New Roman" w:cs="Times New Roman"/>
              </w:rPr>
              <w:t>отдела мониторинга объектов потребительского рынка</w:t>
            </w:r>
            <w:r w:rsidR="00E77FA8">
              <w:rPr>
                <w:rFonts w:ascii="Times New Roman" w:hAnsi="Times New Roman" w:cs="Times New Roman"/>
              </w:rPr>
              <w:t xml:space="preserve"> управления потребительского рынка администрации</w:t>
            </w:r>
            <w:proofErr w:type="gramEnd"/>
            <w:r w:rsidR="00E77F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77FA8">
              <w:rPr>
                <w:rFonts w:ascii="Times New Roman" w:hAnsi="Times New Roman" w:cs="Times New Roman"/>
              </w:rPr>
              <w:t>г.о</w:t>
            </w:r>
            <w:proofErr w:type="spellEnd"/>
            <w:r w:rsidR="00E77FA8">
              <w:rPr>
                <w:rFonts w:ascii="Times New Roman" w:hAnsi="Times New Roman" w:cs="Times New Roman"/>
              </w:rPr>
              <w:t>. Тольятти</w:t>
            </w:r>
          </w:p>
          <w:p w14:paraId="129893B6" w14:textId="3AFDE728" w:rsidR="009C2E40" w:rsidRPr="00287BB2" w:rsidRDefault="009C2E40" w:rsidP="007047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2E40" w:rsidRPr="00287BB2" w14:paraId="2F03FF97" w14:textId="77777777" w:rsidTr="007047A6"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95A88A" w14:textId="775BEC2F" w:rsidR="009C2E40" w:rsidRPr="00287BB2" w:rsidRDefault="009C2E40" w:rsidP="007047A6">
            <w:pPr>
              <w:pStyle w:val="ConsPlusNormal"/>
              <w:rPr>
                <w:rFonts w:ascii="Times New Roman" w:hAnsi="Times New Roman" w:cs="Times New Roman"/>
              </w:rPr>
            </w:pPr>
            <w:r w:rsidRPr="00287BB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5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6F8F72" w14:textId="7C305B57" w:rsidR="009C2E40" w:rsidRPr="00287BB2" w:rsidRDefault="007047A6" w:rsidP="00224A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</w:t>
            </w:r>
            <w:r w:rsidR="009C2E40">
              <w:rPr>
                <w:rFonts w:ascii="Times New Roman" w:hAnsi="Times New Roman" w:cs="Times New Roman"/>
              </w:rPr>
              <w:t>54-</w:t>
            </w:r>
            <w:r w:rsidR="005A05F1">
              <w:rPr>
                <w:rFonts w:ascii="Times New Roman" w:hAnsi="Times New Roman" w:cs="Times New Roman"/>
              </w:rPr>
              <w:t>36</w:t>
            </w:r>
            <w:r w:rsidR="00E77FA8">
              <w:rPr>
                <w:rFonts w:ascii="Times New Roman" w:hAnsi="Times New Roman" w:cs="Times New Roman"/>
              </w:rPr>
              <w:t>-</w:t>
            </w:r>
            <w:r w:rsidR="005A05F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7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DF0D09" w14:textId="77777777" w:rsidR="009C2E40" w:rsidRPr="00287BB2" w:rsidRDefault="009C2E40" w:rsidP="007047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47711E38" w14:textId="77777777" w:rsidR="00F62A21" w:rsidRDefault="00F62A21" w:rsidP="007047A6"/>
    <w:sectPr w:rsidR="00F62A21" w:rsidSect="00E77FA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500"/>
    <w:rsid w:val="00033F76"/>
    <w:rsid w:val="00044041"/>
    <w:rsid w:val="0007240E"/>
    <w:rsid w:val="000944E6"/>
    <w:rsid w:val="001460F1"/>
    <w:rsid w:val="00211B7A"/>
    <w:rsid w:val="00224A94"/>
    <w:rsid w:val="00287BB2"/>
    <w:rsid w:val="002B4354"/>
    <w:rsid w:val="002D4452"/>
    <w:rsid w:val="002E380A"/>
    <w:rsid w:val="002E46AC"/>
    <w:rsid w:val="00313420"/>
    <w:rsid w:val="003D6D1A"/>
    <w:rsid w:val="00412C70"/>
    <w:rsid w:val="004357C8"/>
    <w:rsid w:val="00494579"/>
    <w:rsid w:val="005439A5"/>
    <w:rsid w:val="005A05F1"/>
    <w:rsid w:val="005F0ABE"/>
    <w:rsid w:val="00695B01"/>
    <w:rsid w:val="007047A6"/>
    <w:rsid w:val="00705762"/>
    <w:rsid w:val="00745317"/>
    <w:rsid w:val="0084350D"/>
    <w:rsid w:val="009642BD"/>
    <w:rsid w:val="009C0C3C"/>
    <w:rsid w:val="009C2E40"/>
    <w:rsid w:val="00B410CF"/>
    <w:rsid w:val="00C46E77"/>
    <w:rsid w:val="00DA1CC2"/>
    <w:rsid w:val="00E22031"/>
    <w:rsid w:val="00E248D6"/>
    <w:rsid w:val="00E558F8"/>
    <w:rsid w:val="00E77FA8"/>
    <w:rsid w:val="00EA1BCD"/>
    <w:rsid w:val="00EC0500"/>
    <w:rsid w:val="00F14299"/>
    <w:rsid w:val="00F22069"/>
    <w:rsid w:val="00F53B28"/>
    <w:rsid w:val="00F60475"/>
    <w:rsid w:val="00F62A21"/>
    <w:rsid w:val="00FF57D7"/>
    <w:rsid w:val="00FF7B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C2C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1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basedOn w:val="a"/>
    <w:next w:val="a4"/>
    <w:uiPriority w:val="99"/>
    <w:unhideWhenUsed/>
    <w:rsid w:val="00EA1BCD"/>
    <w:pPr>
      <w:suppressAutoHyphens/>
      <w:spacing w:before="280" w:after="280"/>
    </w:pPr>
    <w:rPr>
      <w:lang w:eastAsia="ar-SA"/>
    </w:rPr>
  </w:style>
  <w:style w:type="paragraph" w:styleId="a4">
    <w:name w:val="Normal (Web)"/>
    <w:basedOn w:val="a"/>
    <w:uiPriority w:val="99"/>
    <w:semiHidden/>
    <w:unhideWhenUsed/>
    <w:rsid w:val="00EA1BCD"/>
    <w:pPr>
      <w:spacing w:after="160" w:line="259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1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basedOn w:val="a"/>
    <w:next w:val="a4"/>
    <w:uiPriority w:val="99"/>
    <w:unhideWhenUsed/>
    <w:rsid w:val="00EA1BCD"/>
    <w:pPr>
      <w:suppressAutoHyphens/>
      <w:spacing w:before="280" w:after="280"/>
    </w:pPr>
    <w:rPr>
      <w:lang w:eastAsia="ar-SA"/>
    </w:rPr>
  </w:style>
  <w:style w:type="paragraph" w:styleId="a4">
    <w:name w:val="Normal (Web)"/>
    <w:basedOn w:val="a"/>
    <w:uiPriority w:val="99"/>
    <w:semiHidden/>
    <w:unhideWhenUsed/>
    <w:rsid w:val="00EA1BCD"/>
    <w:pPr>
      <w:spacing w:after="160" w:line="259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Бунас Ольга Петровна</dc:creator>
  <cp:lastModifiedBy>Сергей Васильевич Оськин</cp:lastModifiedBy>
  <cp:revision>5</cp:revision>
  <cp:lastPrinted>2022-08-01T06:02:00Z</cp:lastPrinted>
  <dcterms:created xsi:type="dcterms:W3CDTF">2024-03-06T07:40:00Z</dcterms:created>
  <dcterms:modified xsi:type="dcterms:W3CDTF">2025-02-25T07:47:00Z</dcterms:modified>
</cp:coreProperties>
</file>