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43"/>
        <w:gridCol w:w="1631"/>
        <w:gridCol w:w="2903"/>
        <w:gridCol w:w="4768"/>
        <w:gridCol w:w="7"/>
      </w:tblGrid>
      <w:tr w:rsidR="00EA1BCD" w:rsidRPr="00287BB2" w14:paraId="5FBB0D63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F16E29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Уведомление</w:t>
            </w:r>
          </w:p>
          <w:p w14:paraId="181BD498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о проведении сбора предложений и замечаний организаций</w:t>
            </w:r>
          </w:p>
          <w:p w14:paraId="7EB77972" w14:textId="77777777" w:rsidR="00EA1BCD" w:rsidRPr="00287BB2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и граждан о соответствии антимонопольному законодательству</w:t>
            </w:r>
          </w:p>
        </w:tc>
      </w:tr>
      <w:tr w:rsidR="00EA1BCD" w:rsidRPr="00287BB2" w14:paraId="7761782F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D7C4A" w14:textId="41C498FD" w:rsidR="008A6AA4" w:rsidRDefault="001460F1" w:rsidP="008A6AA4">
            <w:pPr>
              <w:jc w:val="both"/>
            </w:pPr>
            <w:r w:rsidRPr="00E5006C">
              <w:rPr>
                <w:bCs/>
              </w:rPr>
              <w:t xml:space="preserve">Проект постановления администрации городского округа Тольятти </w:t>
            </w:r>
            <w:r w:rsidR="00A418BA" w:rsidRPr="00E5006C">
              <w:t>от</w:t>
            </w:r>
            <w:r w:rsidR="00EE5991">
              <w:t xml:space="preserve"> </w:t>
            </w:r>
            <w:r w:rsidR="008A6AA4">
              <w:t>19.07.</w:t>
            </w:r>
            <w:r w:rsidR="00AE1333">
              <w:t>202</w:t>
            </w:r>
            <w:r w:rsidR="005347CB" w:rsidRPr="005347CB">
              <w:t>6</w:t>
            </w:r>
            <w:r w:rsidR="00A418BA" w:rsidRPr="00E5006C">
              <w:t xml:space="preserve"> </w:t>
            </w:r>
            <w:r w:rsidR="004D2628" w:rsidRPr="004D2628">
              <w:br/>
            </w:r>
            <w:r w:rsidR="00A418BA" w:rsidRPr="00E5006C">
              <w:t xml:space="preserve">№ </w:t>
            </w:r>
            <w:r w:rsidR="008A6AA4">
              <w:t>1997</w:t>
            </w:r>
            <w:r w:rsidR="00A418BA">
              <w:t>-</w:t>
            </w:r>
            <w:r w:rsidR="00A418BA" w:rsidRPr="00E5006C">
              <w:t>п/</w:t>
            </w:r>
            <w:r w:rsidR="008A6AA4">
              <w:t>11.3</w:t>
            </w:r>
            <w:r w:rsidR="00A418BA" w:rsidRPr="00E5006C">
              <w:t>/</w:t>
            </w:r>
            <w:proofErr w:type="spellStart"/>
            <w:r w:rsidR="00A418BA" w:rsidRPr="00E5006C">
              <w:t>пр</w:t>
            </w:r>
            <w:proofErr w:type="spellEnd"/>
            <w:r w:rsidRPr="00E5006C">
              <w:t xml:space="preserve"> </w:t>
            </w:r>
            <w:r w:rsidR="009642BD" w:rsidRPr="00E5006C">
              <w:t>«</w:t>
            </w:r>
            <w:r w:rsidR="008A6AA4">
              <w:t xml:space="preserve">О внесении изменений в постановление мэрии городского округа Тольятти </w:t>
            </w:r>
            <w:r w:rsidR="00EE5991">
              <w:t xml:space="preserve">                              </w:t>
            </w:r>
            <w:r w:rsidR="008A6AA4">
              <w:t>от 13.07.2015 № 2208-п/1 «Об определении границ, прилегающих к некоторым организациям</w:t>
            </w:r>
            <w:r w:rsidR="00EE5991">
              <w:t xml:space="preserve">               </w:t>
            </w:r>
            <w:r w:rsidR="008A6AA4">
              <w:t xml:space="preserve"> и объектам территорий, на которых не допускается розничная продажа алкогольной </w:t>
            </w:r>
          </w:p>
          <w:p w14:paraId="0895D6E3" w14:textId="77777777" w:rsidR="00EA1BCD" w:rsidRPr="001460F1" w:rsidRDefault="008A6AA4" w:rsidP="008A6AA4">
            <w:pPr>
              <w:jc w:val="both"/>
            </w:pPr>
            <w:r>
              <w:t>продукции в городском округе Тольятти»</w:t>
            </w:r>
          </w:p>
        </w:tc>
      </w:tr>
      <w:tr w:rsidR="00EA1BCD" w:rsidRPr="00287BB2" w14:paraId="257C7CD1" w14:textId="77777777" w:rsidTr="001460F1">
        <w:tc>
          <w:tcPr>
            <w:tcW w:w="9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CAC57" w14:textId="77777777" w:rsidR="00EA1BCD" w:rsidRPr="00287BB2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0"/>
                <w:szCs w:val="18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RPr="00287BB2" w14:paraId="62D5AC64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CD3777" w14:textId="77777777" w:rsidR="00EA1BCD" w:rsidRPr="00287BB2" w:rsidRDefault="00EA1BCD" w:rsidP="00177DD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87BB2">
              <w:rPr>
                <w:rFonts w:ascii="Times New Roman" w:hAnsi="Times New Roman" w:cs="Times New Roman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EA1BCD" w:rsidRPr="00287BB2" w14:paraId="461B319E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436234" w14:textId="77777777" w:rsidR="00EA1BCD" w:rsidRPr="00287BB2" w:rsidRDefault="008A6AA4" w:rsidP="00EE5991">
            <w:pPr>
              <w:pStyle w:val="a3"/>
              <w:jc w:val="both"/>
            </w:pPr>
            <w:r w:rsidRPr="008A6AA4">
              <w:rPr>
                <w:bCs/>
              </w:rPr>
              <w:t>Проект постановления администрации городского округа Тольятти от 19.07.2026</w:t>
            </w:r>
            <w:r w:rsidR="00EE5991">
              <w:rPr>
                <w:bCs/>
              </w:rPr>
              <w:t xml:space="preserve">                      </w:t>
            </w:r>
            <w:r w:rsidRPr="008A6AA4">
              <w:rPr>
                <w:bCs/>
              </w:rPr>
              <w:t xml:space="preserve">                   № 1997-п/11.3/</w:t>
            </w:r>
            <w:proofErr w:type="spellStart"/>
            <w:r w:rsidRPr="008A6AA4">
              <w:rPr>
                <w:bCs/>
              </w:rPr>
              <w:t>пр</w:t>
            </w:r>
            <w:proofErr w:type="spellEnd"/>
            <w:r w:rsidRPr="008A6AA4">
              <w:rPr>
                <w:bCs/>
              </w:rPr>
              <w:t xml:space="preserve"> «О внесении изменений в постановление мэрии городского округа Тольятти от 13.07.2015 № 2208-п/1 «Об определении границ, прилегающих к некоторым организациям           и объектам территорий, на которых не допускается розничная продажа алкогольной продукции в городском округе Тольятти»</w:t>
            </w:r>
          </w:p>
        </w:tc>
      </w:tr>
      <w:tr w:rsidR="00EA1BCD" w:rsidRPr="00B410CF" w14:paraId="10EB79D6" w14:textId="77777777" w:rsidTr="001460F1">
        <w:tc>
          <w:tcPr>
            <w:tcW w:w="9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B543D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410CF">
              <w:rPr>
                <w:rFonts w:ascii="Times New Roman" w:hAnsi="Times New Roman" w:cs="Times New Roman"/>
                <w:sz w:val="20"/>
                <w:szCs w:val="18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RPr="00287BB2" w14:paraId="07BC88CC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ADB9C5" w14:textId="77777777" w:rsidR="00EA1BCD" w:rsidRPr="00B410CF" w:rsidRDefault="00EA1BCD" w:rsidP="00B410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Все заинтересованные лица могут направить свои предложения и замечания на электронную почту:</w:t>
            </w:r>
          </w:p>
        </w:tc>
      </w:tr>
      <w:tr w:rsidR="00EA1BCD" w:rsidRPr="00287BB2" w14:paraId="74B336C9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96"/>
              <w:gridCol w:w="220"/>
            </w:tblGrid>
            <w:tr w:rsidR="00C46E77" w:rsidRPr="00287BB2" w14:paraId="0350D235" w14:textId="77777777" w:rsidTr="00C46E77">
              <w:trPr>
                <w:tblCellSpacing w:w="15" w:type="dxa"/>
              </w:trPr>
              <w:tc>
                <w:tcPr>
                  <w:tcW w:w="9515" w:type="dxa"/>
                  <w:vAlign w:val="center"/>
                  <w:hideMark/>
                </w:tcPr>
                <w:p w14:paraId="66D89F7F" w14:textId="77777777" w:rsidR="00C46E77" w:rsidRPr="00287BB2" w:rsidRDefault="008A6AA4" w:rsidP="00C46E77">
                  <w:r>
                    <w:rPr>
                      <w:lang w:val="en-US"/>
                    </w:rPr>
                    <w:t>fsn</w:t>
                  </w:r>
                  <w:r w:rsidR="001460F1" w:rsidRPr="001460F1">
                    <w:rPr>
                      <w:lang w:val="en-US"/>
                    </w:rPr>
                    <w:t>@tgl.ru</w:t>
                  </w:r>
                </w:p>
              </w:tc>
              <w:tc>
                <w:tcPr>
                  <w:tcW w:w="174" w:type="dxa"/>
                  <w:vAlign w:val="center"/>
                  <w:hideMark/>
                </w:tcPr>
                <w:p w14:paraId="1F6BBD7B" w14:textId="77777777" w:rsidR="00C46E77" w:rsidRPr="00287BB2" w:rsidRDefault="00C46E77" w:rsidP="00C46E77"/>
              </w:tc>
            </w:tr>
          </w:tbl>
          <w:p w14:paraId="4E9CE969" w14:textId="77777777" w:rsidR="00EA1BCD" w:rsidRPr="00287BB2" w:rsidRDefault="00EA1BCD" w:rsidP="00E220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1BCD" w:rsidRPr="00287BB2" w14:paraId="1B29373B" w14:textId="77777777" w:rsidTr="001460F1">
        <w:tc>
          <w:tcPr>
            <w:tcW w:w="9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49C577" w14:textId="77777777" w:rsidR="00EA1BCD" w:rsidRPr="00287BB2" w:rsidRDefault="00EA1BCD" w:rsidP="00C30A9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 xml:space="preserve">Сроки приема предложений и замечаний: с </w:t>
            </w:r>
            <w:r w:rsidR="00C30A98">
              <w:rPr>
                <w:rFonts w:ascii="Times New Roman" w:hAnsi="Times New Roman" w:cs="Times New Roman"/>
                <w:sz w:val="24"/>
                <w:szCs w:val="22"/>
              </w:rPr>
              <w:t>01</w:t>
            </w:r>
            <w:r w:rsidR="008A6AA4">
              <w:rPr>
                <w:rFonts w:ascii="Times New Roman" w:hAnsi="Times New Roman" w:cs="Times New Roman"/>
                <w:sz w:val="24"/>
                <w:szCs w:val="22"/>
              </w:rPr>
              <w:t>.0</w:t>
            </w:r>
            <w:r w:rsidR="00C30A98">
              <w:rPr>
                <w:rFonts w:ascii="Times New Roman" w:hAnsi="Times New Roman" w:cs="Times New Roman"/>
                <w:sz w:val="24"/>
                <w:szCs w:val="22"/>
              </w:rPr>
              <w:t>8</w:t>
            </w:r>
            <w:r w:rsidR="008A6AA4">
              <w:rPr>
                <w:rFonts w:ascii="Times New Roman" w:hAnsi="Times New Roman" w:cs="Times New Roman"/>
                <w:sz w:val="24"/>
                <w:szCs w:val="22"/>
              </w:rPr>
              <w:t>.</w:t>
            </w:r>
            <w:r w:rsidR="00D13E89">
              <w:rPr>
                <w:rFonts w:ascii="Times New Roman" w:hAnsi="Times New Roman" w:cs="Times New Roman"/>
                <w:sz w:val="24"/>
                <w:szCs w:val="22"/>
              </w:rPr>
              <w:t>202</w:t>
            </w:r>
            <w:r w:rsidR="005347CB" w:rsidRPr="005347CB">
              <w:rPr>
                <w:rFonts w:ascii="Times New Roman" w:hAnsi="Times New Roman" w:cs="Times New Roman"/>
                <w:sz w:val="24"/>
                <w:szCs w:val="22"/>
              </w:rPr>
              <w:t>6</w:t>
            </w: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 xml:space="preserve"> по</w:t>
            </w:r>
            <w:r w:rsidR="000944E6" w:rsidRPr="00B410C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8A6AA4">
              <w:rPr>
                <w:rFonts w:ascii="Times New Roman" w:hAnsi="Times New Roman" w:cs="Times New Roman"/>
                <w:sz w:val="24"/>
                <w:szCs w:val="22"/>
              </w:rPr>
              <w:t>0</w:t>
            </w:r>
            <w:r w:rsidR="00C30A98">
              <w:rPr>
                <w:rFonts w:ascii="Times New Roman" w:hAnsi="Times New Roman" w:cs="Times New Roman"/>
                <w:sz w:val="24"/>
                <w:szCs w:val="22"/>
              </w:rPr>
              <w:t>5</w:t>
            </w:r>
            <w:r w:rsidR="008A6AA4">
              <w:rPr>
                <w:rFonts w:ascii="Times New Roman" w:hAnsi="Times New Roman" w:cs="Times New Roman"/>
                <w:sz w:val="24"/>
                <w:szCs w:val="22"/>
              </w:rPr>
              <w:t>.08</w:t>
            </w:r>
            <w:r w:rsidR="005347CB" w:rsidRPr="005347CB">
              <w:rPr>
                <w:rFonts w:ascii="Times New Roman" w:hAnsi="Times New Roman" w:cs="Times New Roman"/>
                <w:sz w:val="24"/>
                <w:szCs w:val="22"/>
              </w:rPr>
              <w:t>.</w:t>
            </w:r>
            <w:r w:rsidR="00305C94">
              <w:rPr>
                <w:rFonts w:ascii="Times New Roman" w:hAnsi="Times New Roman" w:cs="Times New Roman"/>
                <w:sz w:val="24"/>
                <w:szCs w:val="22"/>
              </w:rPr>
              <w:t>202</w:t>
            </w:r>
            <w:r w:rsidR="005347CB" w:rsidRPr="005347CB">
              <w:rPr>
                <w:rFonts w:ascii="Times New Roman" w:hAnsi="Times New Roman" w:cs="Times New Roman"/>
                <w:sz w:val="24"/>
                <w:szCs w:val="22"/>
              </w:rPr>
              <w:t>6</w:t>
            </w: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</w:tr>
      <w:tr w:rsidR="00EA1BCD" w:rsidRPr="00287BB2" w14:paraId="707E55E8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389379" w14:textId="77777777" w:rsidR="00EA1BCD" w:rsidRPr="00287BB2" w:rsidRDefault="00EA1BCD" w:rsidP="0017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Приложения:</w:t>
            </w:r>
          </w:p>
        </w:tc>
      </w:tr>
      <w:tr w:rsidR="00EA1BCD" w:rsidRPr="00287BB2" w14:paraId="0CB86674" w14:textId="77777777" w:rsidTr="001460F1">
        <w:trPr>
          <w:gridAfter w:val="1"/>
          <w:wAfter w:w="7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39B29407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1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  <w:tc>
          <w:tcPr>
            <w:tcW w:w="94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59601" w14:textId="77777777" w:rsidR="00EA1BCD" w:rsidRPr="00287BB2" w:rsidRDefault="008A6AA4" w:rsidP="008A6AA4">
            <w:pPr>
              <w:spacing w:line="276" w:lineRule="auto"/>
              <w:jc w:val="both"/>
            </w:pPr>
            <w:r w:rsidRPr="008A6AA4">
              <w:rPr>
                <w:bCs/>
                <w:szCs w:val="22"/>
              </w:rPr>
              <w:t>Проект постановления администрации городского округа Тольятти от 19.07.2026                             № 1997-п/11.3/</w:t>
            </w:r>
            <w:proofErr w:type="spellStart"/>
            <w:r w:rsidRPr="008A6AA4">
              <w:rPr>
                <w:bCs/>
                <w:szCs w:val="22"/>
              </w:rPr>
              <w:t>пр</w:t>
            </w:r>
            <w:proofErr w:type="spellEnd"/>
            <w:r w:rsidRPr="008A6AA4">
              <w:rPr>
                <w:bCs/>
                <w:szCs w:val="22"/>
              </w:rPr>
              <w:t xml:space="preserve"> «О внесении изменений в постановление мэрии городского округа Тольятти от 13.07.2015 № 2208-п/1 «Об определении границ, прилегающих к некоторым организациям и объектам территорий, на которых не допускается розничная продажа алкогольной </w:t>
            </w:r>
            <w:r>
              <w:rPr>
                <w:bCs/>
                <w:szCs w:val="22"/>
              </w:rPr>
              <w:t>п</w:t>
            </w:r>
            <w:r w:rsidRPr="008A6AA4">
              <w:rPr>
                <w:bCs/>
                <w:szCs w:val="22"/>
              </w:rPr>
              <w:t>родукции в городском округе Тольятти»</w:t>
            </w:r>
          </w:p>
        </w:tc>
      </w:tr>
      <w:tr w:rsidR="00EA1BCD" w:rsidRPr="00287BB2" w14:paraId="17BD0257" w14:textId="77777777" w:rsidTr="001460F1">
        <w:trPr>
          <w:gridAfter w:val="1"/>
          <w:wAfter w:w="7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193F2B90" w14:textId="77777777" w:rsidR="00EA1BCD" w:rsidRPr="00287BB2" w:rsidRDefault="00EA1BCD" w:rsidP="00177D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76E85D" w14:textId="77777777" w:rsidR="00EA1BCD" w:rsidRPr="00287BB2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0"/>
                <w:szCs w:val="18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RPr="00287BB2" w14:paraId="68B3AA5C" w14:textId="77777777" w:rsidTr="001460F1">
        <w:trPr>
          <w:gridAfter w:val="1"/>
          <w:wAfter w:w="7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490F932E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2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  <w:tc>
          <w:tcPr>
            <w:tcW w:w="9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8E21CD" w14:textId="77777777" w:rsidR="00EA1BCD" w:rsidRPr="00B410CF" w:rsidRDefault="00EA1BCD" w:rsidP="00177DD9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Пояснительная записка к проекту постановления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</w:tr>
      <w:tr w:rsidR="00EA1BCD" w:rsidRPr="00287BB2" w14:paraId="2F32A15D" w14:textId="77777777" w:rsidTr="001460F1">
        <w:trPr>
          <w:gridAfter w:val="1"/>
          <w:wAfter w:w="7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4F9B730C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3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  <w:tc>
          <w:tcPr>
            <w:tcW w:w="9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997538" w14:textId="77777777" w:rsidR="00EA1BCD" w:rsidRPr="00B410CF" w:rsidRDefault="00EA1BCD" w:rsidP="00177DD9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Форма предложений и замечаний.</w:t>
            </w:r>
          </w:p>
        </w:tc>
      </w:tr>
      <w:tr w:rsidR="009C2E40" w:rsidRPr="00287BB2" w14:paraId="0E9FFED2" w14:textId="77777777" w:rsidTr="001460F1">
        <w:tc>
          <w:tcPr>
            <w:tcW w:w="2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653338" w14:textId="77777777" w:rsidR="009C2E40" w:rsidRPr="00287BB2" w:rsidRDefault="009C2E40" w:rsidP="00177DD9">
            <w:pPr>
              <w:pStyle w:val="ConsPlusNormal"/>
              <w:rPr>
                <w:rFonts w:ascii="Times New Roman" w:hAnsi="Times New Roman" w:cs="Times New Roman"/>
              </w:rPr>
            </w:pPr>
            <w:r w:rsidRPr="00287BB2">
              <w:rPr>
                <w:rFonts w:ascii="Times New Roman" w:hAnsi="Times New Roman" w:cs="Times New Roman"/>
              </w:rPr>
              <w:t>Ф.И.О., должность: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ABB4A" w14:textId="77777777" w:rsidR="009C2E40" w:rsidRPr="00287BB2" w:rsidRDefault="008A6AA4" w:rsidP="00745F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Наталья Александровна, главный специалист</w:t>
            </w:r>
            <w:r w:rsidR="005347CB">
              <w:rPr>
                <w:rFonts w:ascii="Times New Roman" w:hAnsi="Times New Roman" w:cs="Times New Roman"/>
              </w:rPr>
              <w:t xml:space="preserve"> отдела аналитики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="005347CB">
              <w:rPr>
                <w:rFonts w:ascii="Times New Roman" w:hAnsi="Times New Roman" w:cs="Times New Roman"/>
              </w:rPr>
              <w:t xml:space="preserve"> и развития потребительского рынка </w:t>
            </w:r>
            <w:r w:rsidR="00745F25">
              <w:rPr>
                <w:rFonts w:ascii="Times New Roman" w:hAnsi="Times New Roman" w:cs="Times New Roman"/>
              </w:rPr>
              <w:t>управления потребительского рынка администрации городского округа Тольятти</w:t>
            </w:r>
          </w:p>
        </w:tc>
      </w:tr>
      <w:tr w:rsidR="009C2E40" w:rsidRPr="00287BB2" w14:paraId="54D32645" w14:textId="77777777" w:rsidTr="001460F1"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F785C" w14:textId="77777777" w:rsidR="009C2E40" w:rsidRPr="00287BB2" w:rsidRDefault="009C2E40" w:rsidP="00177DD9">
            <w:pPr>
              <w:pStyle w:val="ConsPlusNormal"/>
              <w:rPr>
                <w:rFonts w:ascii="Times New Roman" w:hAnsi="Times New Roman" w:cs="Times New Roman"/>
              </w:rPr>
            </w:pPr>
            <w:r w:rsidRPr="00287BB2">
              <w:rPr>
                <w:rFonts w:ascii="Times New Roman" w:hAnsi="Times New Roman" w:cs="Times New Roman"/>
              </w:rPr>
              <w:t>Тел.: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9327F" w14:textId="77777777" w:rsidR="009C2E40" w:rsidRPr="00287BB2" w:rsidRDefault="009C2E40" w:rsidP="008A6AA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54-3</w:t>
            </w:r>
            <w:r w:rsidR="008A6AA4">
              <w:rPr>
                <w:rFonts w:ascii="Times New Roman" w:hAnsi="Times New Roman" w:cs="Times New Roman"/>
              </w:rPr>
              <w:t>4-94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2FA24" w14:textId="77777777" w:rsidR="009C2E40" w:rsidRPr="00287BB2" w:rsidRDefault="009C2E40" w:rsidP="00177D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370142F" w14:textId="77777777" w:rsidR="00F62A21" w:rsidRDefault="00F62A21"/>
    <w:sectPr w:rsidR="00F62A21" w:rsidSect="00B410CF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500"/>
    <w:rsid w:val="00033F76"/>
    <w:rsid w:val="00044041"/>
    <w:rsid w:val="0007240E"/>
    <w:rsid w:val="000944E6"/>
    <w:rsid w:val="000C6525"/>
    <w:rsid w:val="00134648"/>
    <w:rsid w:val="00136A5A"/>
    <w:rsid w:val="001460F1"/>
    <w:rsid w:val="001F4C7D"/>
    <w:rsid w:val="00211B7A"/>
    <w:rsid w:val="002610FA"/>
    <w:rsid w:val="00287BB2"/>
    <w:rsid w:val="002D4452"/>
    <w:rsid w:val="002E380A"/>
    <w:rsid w:val="002E46AC"/>
    <w:rsid w:val="00300FC8"/>
    <w:rsid w:val="00305C94"/>
    <w:rsid w:val="00313420"/>
    <w:rsid w:val="003862F0"/>
    <w:rsid w:val="003A2ECB"/>
    <w:rsid w:val="003D6D1A"/>
    <w:rsid w:val="00412C70"/>
    <w:rsid w:val="004357C8"/>
    <w:rsid w:val="0045148C"/>
    <w:rsid w:val="00487D6D"/>
    <w:rsid w:val="00494579"/>
    <w:rsid w:val="004D2628"/>
    <w:rsid w:val="004F0135"/>
    <w:rsid w:val="005347CB"/>
    <w:rsid w:val="005439A5"/>
    <w:rsid w:val="00543B5A"/>
    <w:rsid w:val="005801F4"/>
    <w:rsid w:val="005F0ABE"/>
    <w:rsid w:val="006273E4"/>
    <w:rsid w:val="00634A00"/>
    <w:rsid w:val="00665B4A"/>
    <w:rsid w:val="00695B01"/>
    <w:rsid w:val="00705762"/>
    <w:rsid w:val="007424AB"/>
    <w:rsid w:val="00744671"/>
    <w:rsid w:val="00745317"/>
    <w:rsid w:val="00745F25"/>
    <w:rsid w:val="007B6A17"/>
    <w:rsid w:val="00807C29"/>
    <w:rsid w:val="0084350D"/>
    <w:rsid w:val="008A6AA4"/>
    <w:rsid w:val="008C1304"/>
    <w:rsid w:val="008F44E5"/>
    <w:rsid w:val="00932569"/>
    <w:rsid w:val="009642BD"/>
    <w:rsid w:val="009C0C3C"/>
    <w:rsid w:val="009C2E40"/>
    <w:rsid w:val="009F48F0"/>
    <w:rsid w:val="00A34E25"/>
    <w:rsid w:val="00A418BA"/>
    <w:rsid w:val="00A65D5A"/>
    <w:rsid w:val="00AE1333"/>
    <w:rsid w:val="00B12ECE"/>
    <w:rsid w:val="00B410CF"/>
    <w:rsid w:val="00B964AF"/>
    <w:rsid w:val="00BC2E16"/>
    <w:rsid w:val="00BD5DE7"/>
    <w:rsid w:val="00C30A98"/>
    <w:rsid w:val="00C46E77"/>
    <w:rsid w:val="00C8109E"/>
    <w:rsid w:val="00C84A29"/>
    <w:rsid w:val="00C85C17"/>
    <w:rsid w:val="00C9507A"/>
    <w:rsid w:val="00CA7192"/>
    <w:rsid w:val="00D13E89"/>
    <w:rsid w:val="00D84BEB"/>
    <w:rsid w:val="00DA1CC2"/>
    <w:rsid w:val="00DB17DC"/>
    <w:rsid w:val="00DF6AEC"/>
    <w:rsid w:val="00E22031"/>
    <w:rsid w:val="00E248D6"/>
    <w:rsid w:val="00E5006C"/>
    <w:rsid w:val="00E558F8"/>
    <w:rsid w:val="00EA1BCD"/>
    <w:rsid w:val="00EC0500"/>
    <w:rsid w:val="00EE5991"/>
    <w:rsid w:val="00EF41B6"/>
    <w:rsid w:val="00EF785B"/>
    <w:rsid w:val="00F067FA"/>
    <w:rsid w:val="00F14299"/>
    <w:rsid w:val="00F22069"/>
    <w:rsid w:val="00F46908"/>
    <w:rsid w:val="00F53B28"/>
    <w:rsid w:val="00F60475"/>
    <w:rsid w:val="00F62A21"/>
    <w:rsid w:val="00FF57D7"/>
    <w:rsid w:val="00FF7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AEE7"/>
  <w15:docId w15:val="{B1D845AA-365D-468F-918D-FADBA6F8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1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basedOn w:val="a"/>
    <w:next w:val="a4"/>
    <w:uiPriority w:val="99"/>
    <w:unhideWhenUsed/>
    <w:rsid w:val="00EA1BCD"/>
    <w:pPr>
      <w:suppressAutoHyphens/>
      <w:spacing w:before="280" w:after="280"/>
    </w:pPr>
    <w:rPr>
      <w:lang w:eastAsia="ar-SA"/>
    </w:rPr>
  </w:style>
  <w:style w:type="paragraph" w:styleId="a4">
    <w:name w:val="Normal (Web)"/>
    <w:basedOn w:val="a"/>
    <w:uiPriority w:val="99"/>
    <w:semiHidden/>
    <w:unhideWhenUsed/>
    <w:rsid w:val="00EA1BCD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Бунас Ольга Петровна</dc:creator>
  <cp:lastModifiedBy>Зацепина Ксения Александровна</cp:lastModifiedBy>
  <cp:revision>2</cp:revision>
  <cp:lastPrinted>2025-05-30T09:58:00Z</cp:lastPrinted>
  <dcterms:created xsi:type="dcterms:W3CDTF">2026-07-31T12:06:00Z</dcterms:created>
  <dcterms:modified xsi:type="dcterms:W3CDTF">2026-07-31T12:06:00Z</dcterms:modified>
</cp:coreProperties>
</file>