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4"/>
        <w:gridCol w:w="129"/>
        <w:gridCol w:w="1631"/>
        <w:gridCol w:w="2247"/>
        <w:gridCol w:w="4379"/>
      </w:tblGrid>
      <w:tr w:rsidR="00776DAC" w:rsidRPr="00776DAC" w:rsidTr="006A4B2E">
        <w:tc>
          <w:tcPr>
            <w:tcW w:w="9070" w:type="dxa"/>
            <w:gridSpan w:val="5"/>
            <w:tcBorders>
              <w:top w:val="nil"/>
              <w:left w:val="nil"/>
              <w:right w:val="nil"/>
            </w:tcBorders>
          </w:tcPr>
          <w:p w:rsidR="00776DAC" w:rsidRPr="00776DAC" w:rsidRDefault="00776D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Уведомление</w:t>
            </w:r>
          </w:p>
          <w:p w:rsidR="00776DAC" w:rsidRPr="00776DAC" w:rsidRDefault="00776D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о проведении сбора предложений и замечаний организаций</w:t>
            </w:r>
          </w:p>
          <w:p w:rsidR="00776DAC" w:rsidRPr="00776DAC" w:rsidRDefault="00776D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и граждан о соответствии антимонопольному законодательству</w:t>
            </w:r>
          </w:p>
        </w:tc>
      </w:tr>
      <w:tr w:rsidR="00776DAC" w:rsidRPr="006A4B2E" w:rsidTr="006A4B2E">
        <w:tc>
          <w:tcPr>
            <w:tcW w:w="9070" w:type="dxa"/>
            <w:gridSpan w:val="5"/>
            <w:tcBorders>
              <w:top w:val="nil"/>
              <w:left w:val="nil"/>
              <w:right w:val="nil"/>
            </w:tcBorders>
          </w:tcPr>
          <w:p w:rsidR="00776DAC" w:rsidRPr="006A4B2E" w:rsidRDefault="00007D56" w:rsidP="006550E9">
            <w:pPr>
              <w:pStyle w:val="ConsPlusNormal"/>
              <w:jc w:val="center"/>
              <w:rPr>
                <w:sz w:val="28"/>
                <w:szCs w:val="28"/>
              </w:rPr>
            </w:pPr>
            <w:r w:rsidRPr="00F67B0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F67B02" w:rsidRPr="00F67B0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О внесении изменений в постановление мэрии городского округа Тольятти</w:t>
            </w:r>
            <w:r w:rsidR="00F67B0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="00F67B02" w:rsidRPr="00F67B0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от 31.03.2016 № 952-п/1 «О подготовке объектов городского округа Тольятти</w:t>
            </w:r>
            <w:r w:rsidR="00F67B0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="00F67B02" w:rsidRPr="00F67B0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к весенне-летнему пожароопасному периоду»</w:t>
            </w:r>
          </w:p>
        </w:tc>
      </w:tr>
      <w:tr w:rsidR="00776DAC" w:rsidRPr="006A4B2E" w:rsidTr="006264B5">
        <w:tc>
          <w:tcPr>
            <w:tcW w:w="9070" w:type="dxa"/>
            <w:gridSpan w:val="5"/>
            <w:tcBorders>
              <w:left w:val="nil"/>
              <w:right w:val="nil"/>
            </w:tcBorders>
          </w:tcPr>
          <w:p w:rsidR="00776DAC" w:rsidRPr="006A4B2E" w:rsidRDefault="00776D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76DAC" w:rsidRPr="007616E2" w:rsidTr="006264B5">
        <w:tc>
          <w:tcPr>
            <w:tcW w:w="9070" w:type="dxa"/>
            <w:gridSpan w:val="5"/>
          </w:tcPr>
          <w:p w:rsidR="0027476C" w:rsidRPr="006B25A4" w:rsidRDefault="00776DAC" w:rsidP="006550E9">
            <w:pPr>
              <w:pStyle w:val="ConsPlusNormal"/>
              <w:ind w:firstLine="64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25A4">
              <w:rPr>
                <w:rFonts w:ascii="Times New Roman" w:hAnsi="Times New Roman" w:cs="Times New Roman"/>
                <w:sz w:val="28"/>
                <w:szCs w:val="28"/>
              </w:rPr>
              <w:t xml:space="preserve">Настоящим </w:t>
            </w:r>
            <w:r w:rsidR="006B25A4" w:rsidRPr="006B25A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6B25A4">
              <w:rPr>
                <w:rFonts w:ascii="Times New Roman" w:hAnsi="Times New Roman" w:cs="Times New Roman"/>
                <w:sz w:val="28"/>
                <w:szCs w:val="28"/>
              </w:rPr>
              <w:t xml:space="preserve">дминистрация городского округа Тольятти уведомляет о проведении сбора предложений и замечаний организаций и граждан </w:t>
            </w:r>
            <w:r w:rsidR="006550E9" w:rsidRPr="006550E9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</w:t>
            </w:r>
            <w:r w:rsidR="006B25A4" w:rsidRPr="006B25A4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6264B5" w:rsidRPr="006B25A4">
              <w:rPr>
                <w:rFonts w:ascii="Times New Roman" w:hAnsi="Times New Roman" w:cs="Times New Roman"/>
                <w:sz w:val="28"/>
                <w:szCs w:val="28"/>
              </w:rPr>
              <w:t xml:space="preserve"> проект</w:t>
            </w:r>
            <w:r w:rsidR="006B25A4" w:rsidRPr="006B25A4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6264B5" w:rsidRPr="006B25A4">
              <w:rPr>
                <w:rFonts w:ascii="Times New Roman" w:hAnsi="Times New Roman" w:cs="Times New Roman"/>
                <w:sz w:val="28"/>
                <w:szCs w:val="28"/>
              </w:rPr>
              <w:t xml:space="preserve"> постановления администрации городского округа Тольятти</w:t>
            </w:r>
            <w:r w:rsidR="001A3366" w:rsidRPr="006B25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07D56" w:rsidRPr="006B25A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F67B02" w:rsidRPr="00F67B02">
              <w:rPr>
                <w:rFonts w:ascii="Times New Roman" w:hAnsi="Times New Roman" w:cs="Times New Roman"/>
                <w:sz w:val="28"/>
                <w:szCs w:val="28"/>
              </w:rPr>
              <w:t>О внесении изменений в постановление мэрии городского округа Тольятти</w:t>
            </w:r>
            <w:r w:rsidR="00F67B0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67B02" w:rsidRPr="00F67B02">
              <w:rPr>
                <w:rFonts w:ascii="Times New Roman" w:hAnsi="Times New Roman" w:cs="Times New Roman"/>
                <w:sz w:val="28"/>
                <w:szCs w:val="28"/>
              </w:rPr>
              <w:t>от 31.03.2016 № 952-п/1 «О подготовке объектов городского округа Тольятти</w:t>
            </w:r>
            <w:r w:rsidR="00F67B0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67B02" w:rsidRPr="00F67B02">
              <w:rPr>
                <w:rFonts w:ascii="Times New Roman" w:hAnsi="Times New Roman" w:cs="Times New Roman"/>
                <w:sz w:val="28"/>
                <w:szCs w:val="28"/>
              </w:rPr>
              <w:t>к весенне-летнему пожароопасному периоду»</w:t>
            </w:r>
            <w:r w:rsidR="0027476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776DAC" w:rsidRPr="00776DAC" w:rsidTr="006264B5">
        <w:tc>
          <w:tcPr>
            <w:tcW w:w="9070" w:type="dxa"/>
            <w:gridSpan w:val="5"/>
          </w:tcPr>
          <w:p w:rsidR="00776DAC" w:rsidRPr="00776DAC" w:rsidRDefault="00776DAC" w:rsidP="00876676">
            <w:pPr>
              <w:pStyle w:val="ConsPlusNormal"/>
              <w:ind w:firstLine="64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 xml:space="preserve">Все заинтересованные лица могут направить свои предложения </w:t>
            </w:r>
            <w:r w:rsidR="006550E9" w:rsidRPr="006550E9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</w:t>
            </w: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и замечания на электронную почту:</w:t>
            </w:r>
            <w:r w:rsidR="001A3366" w:rsidRPr="001A33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4" w:history="1">
              <w:r w:rsidR="00876676" w:rsidRPr="002C5370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ruzanov</w:t>
              </w:r>
              <w:r w:rsidR="00876676" w:rsidRPr="002C537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876676" w:rsidRPr="002C5370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av</w:t>
              </w:r>
              <w:r w:rsidR="00876676" w:rsidRPr="002C537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876676" w:rsidRPr="002C5370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tgl</w:t>
              </w:r>
              <w:r w:rsidR="00876676" w:rsidRPr="002C537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876676" w:rsidRPr="002C5370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  <w:r w:rsidR="0087667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776DAC" w:rsidRPr="00776DAC" w:rsidTr="006264B5">
        <w:tc>
          <w:tcPr>
            <w:tcW w:w="9070" w:type="dxa"/>
            <w:gridSpan w:val="5"/>
          </w:tcPr>
          <w:p w:rsidR="00776DAC" w:rsidRPr="00776DAC" w:rsidRDefault="00776DAC" w:rsidP="00331CD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Сроки при</w:t>
            </w:r>
            <w:r w:rsidR="006B25A4">
              <w:rPr>
                <w:rFonts w:ascii="Times New Roman" w:hAnsi="Times New Roman" w:cs="Times New Roman"/>
                <w:sz w:val="28"/>
                <w:szCs w:val="28"/>
              </w:rPr>
              <w:t>ё</w:t>
            </w: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 xml:space="preserve">ма предложений и замечаний: с </w:t>
            </w:r>
            <w:r w:rsidR="006550E9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="000A0DB0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6550E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0A0DB0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F67B0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 xml:space="preserve"> по </w:t>
            </w:r>
            <w:r w:rsidR="00F67B0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6550E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A0DB0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331CD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bookmarkStart w:id="0" w:name="_GoBack"/>
            <w:bookmarkEnd w:id="0"/>
            <w:r w:rsidR="000A0DB0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F67B0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776DAC" w:rsidRPr="00776DAC" w:rsidTr="006264B5">
        <w:tc>
          <w:tcPr>
            <w:tcW w:w="9070" w:type="dxa"/>
            <w:gridSpan w:val="5"/>
          </w:tcPr>
          <w:p w:rsidR="00776DAC" w:rsidRPr="00776DAC" w:rsidRDefault="00776DA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Приложения:</w:t>
            </w:r>
          </w:p>
        </w:tc>
      </w:tr>
      <w:tr w:rsidR="00776DAC" w:rsidRPr="000A0DB0" w:rsidTr="006264B5">
        <w:tc>
          <w:tcPr>
            <w:tcW w:w="684" w:type="dxa"/>
            <w:tcBorders>
              <w:left w:val="nil"/>
              <w:right w:val="nil"/>
            </w:tcBorders>
          </w:tcPr>
          <w:p w:rsidR="00776DAC" w:rsidRPr="000A0DB0" w:rsidRDefault="00776DA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0DB0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8386" w:type="dxa"/>
            <w:gridSpan w:val="4"/>
            <w:tcBorders>
              <w:left w:val="nil"/>
              <w:right w:val="nil"/>
            </w:tcBorders>
          </w:tcPr>
          <w:p w:rsidR="00776DAC" w:rsidRPr="00F67B02" w:rsidRDefault="006264B5" w:rsidP="006550E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7B02">
              <w:rPr>
                <w:rFonts w:ascii="Times New Roman" w:hAnsi="Times New Roman" w:cs="Times New Roman"/>
                <w:sz w:val="28"/>
                <w:szCs w:val="28"/>
              </w:rPr>
              <w:t xml:space="preserve">Проект постановления администрации городского округа Тольятти </w:t>
            </w:r>
            <w:r w:rsidR="00007D56" w:rsidRPr="00F67B0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F67B02" w:rsidRPr="00F67B02">
              <w:rPr>
                <w:rFonts w:ascii="Times New Roman" w:hAnsi="Times New Roman" w:cs="Times New Roman"/>
                <w:sz w:val="28"/>
                <w:szCs w:val="28"/>
              </w:rPr>
              <w:t>О внесении изменений в постановление мэрии городского округа Тольятти</w:t>
            </w:r>
            <w:r w:rsidR="00F67B0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67B02" w:rsidRPr="00F67B02">
              <w:rPr>
                <w:rFonts w:ascii="Times New Roman" w:hAnsi="Times New Roman" w:cs="Times New Roman"/>
                <w:sz w:val="28"/>
                <w:szCs w:val="28"/>
              </w:rPr>
              <w:t>от 31.03.2016 № 952-п/1 «О подготовке объектов городского округа Тольятти</w:t>
            </w:r>
            <w:r w:rsidR="00F67B0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67B02" w:rsidRPr="00F67B02">
              <w:rPr>
                <w:rFonts w:ascii="Times New Roman" w:hAnsi="Times New Roman" w:cs="Times New Roman"/>
                <w:sz w:val="28"/>
                <w:szCs w:val="28"/>
              </w:rPr>
              <w:t>к весенне-летнему пожароопасному периоду»</w:t>
            </w:r>
            <w:r w:rsidR="00BF3E60" w:rsidRPr="00F67B02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776DAC" w:rsidRPr="00776DAC"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:rsidR="00776DAC" w:rsidRPr="00776DAC" w:rsidRDefault="00776DAC" w:rsidP="000A0DB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38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76DAC" w:rsidRPr="00776DAC" w:rsidRDefault="00776DAC" w:rsidP="00F67B0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 xml:space="preserve">Пояснительная записка к проекту постановления </w:t>
            </w:r>
            <w:r w:rsidR="006264B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дминистрации;</w:t>
            </w:r>
          </w:p>
        </w:tc>
      </w:tr>
      <w:tr w:rsidR="00776DAC" w:rsidRPr="00776DAC"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:rsidR="00776DAC" w:rsidRPr="00776DAC" w:rsidRDefault="00776DAC" w:rsidP="000A0DB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838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76DAC" w:rsidRDefault="00776DAC" w:rsidP="00F67B0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Форма предложений и замечаний.</w:t>
            </w:r>
          </w:p>
          <w:p w:rsidR="00BF3E60" w:rsidRPr="00776DAC" w:rsidRDefault="00BF3E60" w:rsidP="00F67B0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6DAC" w:rsidRPr="00776DAC" w:rsidTr="006264B5">
        <w:tc>
          <w:tcPr>
            <w:tcW w:w="2444" w:type="dxa"/>
            <w:gridSpan w:val="3"/>
            <w:tcBorders>
              <w:top w:val="nil"/>
              <w:left w:val="nil"/>
              <w:right w:val="nil"/>
            </w:tcBorders>
          </w:tcPr>
          <w:p w:rsidR="00776DAC" w:rsidRPr="00776DAC" w:rsidRDefault="00776DAC" w:rsidP="000A0D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Ф.И.О., должность: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right w:val="nil"/>
            </w:tcBorders>
          </w:tcPr>
          <w:p w:rsidR="00876676" w:rsidRDefault="001A3366" w:rsidP="001A336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Рузанов Александр Викторович</w:t>
            </w:r>
            <w:r w:rsidR="000A0DB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776DAC" w:rsidRPr="00776DAC" w:rsidRDefault="001A3366" w:rsidP="001A336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 отдела обеспечения первичных мер пожарной безопасности </w:t>
            </w:r>
            <w:r w:rsidR="006264B5">
              <w:rPr>
                <w:rFonts w:ascii="Times New Roman" w:hAnsi="Times New Roman" w:cs="Times New Roman"/>
                <w:sz w:val="28"/>
                <w:szCs w:val="28"/>
              </w:rPr>
              <w:t>департамента общественной безопасности администрации</w:t>
            </w:r>
            <w:r w:rsidR="00876676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городского округа Тольятти</w:t>
            </w:r>
          </w:p>
        </w:tc>
      </w:tr>
      <w:tr w:rsidR="00776DAC" w:rsidRPr="00776DAC" w:rsidTr="006264B5">
        <w:tc>
          <w:tcPr>
            <w:tcW w:w="813" w:type="dxa"/>
            <w:gridSpan w:val="2"/>
            <w:tcBorders>
              <w:left w:val="nil"/>
              <w:right w:val="nil"/>
            </w:tcBorders>
          </w:tcPr>
          <w:p w:rsidR="00776DAC" w:rsidRPr="00776DAC" w:rsidRDefault="00776DAC" w:rsidP="000A0D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Тел.:</w:t>
            </w:r>
          </w:p>
        </w:tc>
        <w:tc>
          <w:tcPr>
            <w:tcW w:w="3878" w:type="dxa"/>
            <w:gridSpan w:val="2"/>
            <w:tcBorders>
              <w:left w:val="nil"/>
              <w:right w:val="nil"/>
            </w:tcBorders>
          </w:tcPr>
          <w:p w:rsidR="00776DAC" w:rsidRPr="00776DAC" w:rsidRDefault="000A0DB0" w:rsidP="00064E4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  <w:r w:rsidR="001A3366">
              <w:rPr>
                <w:rFonts w:ascii="Times New Roman" w:hAnsi="Times New Roman" w:cs="Times New Roman"/>
                <w:sz w:val="28"/>
                <w:szCs w:val="28"/>
              </w:rPr>
              <w:t xml:space="preserve"> 3</w:t>
            </w:r>
            <w:r w:rsidR="00064E4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1A3366">
              <w:rPr>
                <w:rFonts w:ascii="Times New Roman" w:hAnsi="Times New Roman" w:cs="Times New Roman"/>
                <w:sz w:val="28"/>
                <w:szCs w:val="28"/>
              </w:rPr>
              <w:t xml:space="preserve"> 8</w:t>
            </w:r>
            <w:r w:rsidR="00064E4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379" w:type="dxa"/>
            <w:tcBorders>
              <w:left w:val="nil"/>
              <w:right w:val="nil"/>
            </w:tcBorders>
          </w:tcPr>
          <w:p w:rsidR="00776DAC" w:rsidRPr="00776DAC" w:rsidRDefault="00776DAC" w:rsidP="000A0D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B4005" w:rsidRDefault="00CB4005" w:rsidP="000A0DB0"/>
    <w:sectPr w:rsidR="00CB4005" w:rsidSect="000A0DB0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DAC"/>
    <w:rsid w:val="00007D56"/>
    <w:rsid w:val="0003399D"/>
    <w:rsid w:val="00054229"/>
    <w:rsid w:val="00064E43"/>
    <w:rsid w:val="000A0DB0"/>
    <w:rsid w:val="00106163"/>
    <w:rsid w:val="001A3366"/>
    <w:rsid w:val="0027476C"/>
    <w:rsid w:val="00331CDB"/>
    <w:rsid w:val="003419DB"/>
    <w:rsid w:val="00346ABD"/>
    <w:rsid w:val="003B3B0F"/>
    <w:rsid w:val="0051086D"/>
    <w:rsid w:val="005276B1"/>
    <w:rsid w:val="005718A5"/>
    <w:rsid w:val="00583296"/>
    <w:rsid w:val="005C5C4A"/>
    <w:rsid w:val="00607ED0"/>
    <w:rsid w:val="006264B5"/>
    <w:rsid w:val="006550E9"/>
    <w:rsid w:val="006A4B2E"/>
    <w:rsid w:val="006B25A4"/>
    <w:rsid w:val="007616E2"/>
    <w:rsid w:val="00776DAC"/>
    <w:rsid w:val="008577B3"/>
    <w:rsid w:val="00876676"/>
    <w:rsid w:val="00B74295"/>
    <w:rsid w:val="00BF3E60"/>
    <w:rsid w:val="00C54A98"/>
    <w:rsid w:val="00C7404A"/>
    <w:rsid w:val="00C860E2"/>
    <w:rsid w:val="00CB4005"/>
    <w:rsid w:val="00D55DDC"/>
    <w:rsid w:val="00F67B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3774E"/>
  <w15:docId w15:val="{89EF2117-BF86-493C-8A00-193D0399D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6DA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76DA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No Spacing"/>
    <w:uiPriority w:val="1"/>
    <w:qFormat/>
    <w:rsid w:val="00776D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4">
    <w:name w:val="Hyperlink"/>
    <w:basedOn w:val="a0"/>
    <w:uiPriority w:val="99"/>
    <w:unhideWhenUsed/>
    <w:rsid w:val="00876676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876676"/>
    <w:rPr>
      <w:color w:val="954F72" w:themeColor="followedHyperlink"/>
      <w:u w:val="single"/>
    </w:rPr>
  </w:style>
  <w:style w:type="paragraph" w:styleId="a6">
    <w:name w:val="header"/>
    <w:aliases w:val=" Знак4,Знак4"/>
    <w:basedOn w:val="a"/>
    <w:link w:val="a7"/>
    <w:rsid w:val="00F67B02"/>
    <w:pPr>
      <w:tabs>
        <w:tab w:val="center" w:pos="4677"/>
        <w:tab w:val="right" w:pos="9355"/>
      </w:tabs>
      <w:suppressAutoHyphens w:val="0"/>
    </w:pPr>
    <w:rPr>
      <w:lang w:eastAsia="ru-RU"/>
    </w:rPr>
  </w:style>
  <w:style w:type="character" w:customStyle="1" w:styleId="a7">
    <w:name w:val="Верхний колонтитул Знак"/>
    <w:aliases w:val=" Знак4 Знак,Знак4 Знак"/>
    <w:basedOn w:val="a0"/>
    <w:link w:val="a6"/>
    <w:rsid w:val="00F67B02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96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uzanov.av@tg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Кулясова Елена Сергеевна</dc:creator>
  <cp:lastModifiedBy>Буянова Елена Александровна</cp:lastModifiedBy>
  <cp:revision>6</cp:revision>
  <dcterms:created xsi:type="dcterms:W3CDTF">2024-04-25T07:49:00Z</dcterms:created>
  <dcterms:modified xsi:type="dcterms:W3CDTF">2025-05-28T11:19:00Z</dcterms:modified>
</cp:coreProperties>
</file>