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684"/>
        <w:gridCol w:w="8386"/>
      </w:tblGrid>
      <w:tr w:rsidR="00567378" w:rsidRPr="005039B0" w:rsidTr="00EF5179">
        <w:trPr>
          <w:gridBefore w:val="1"/>
          <w:wBefore w:w="80" w:type="dxa"/>
          <w:trHeight w:val="1860"/>
        </w:trPr>
        <w:tc>
          <w:tcPr>
            <w:tcW w:w="9070" w:type="dxa"/>
            <w:gridSpan w:val="2"/>
          </w:tcPr>
          <w:p w:rsidR="00567378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567378" w:rsidRPr="005039B0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67378" w:rsidRPr="005039B0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567378" w:rsidRDefault="00567378" w:rsidP="00F14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нормативных правовых актов, разработчиком которых является    департамент финансов 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378" w:rsidRPr="005039B0" w:rsidRDefault="00567378" w:rsidP="00460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изданны</w:t>
            </w:r>
            <w:r w:rsidR="00F14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</w:t>
            </w:r>
            <w:r w:rsidR="008F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460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4119" w:rsidRPr="005039B0" w:rsidTr="00EF5179">
        <w:trPr>
          <w:gridBefore w:val="1"/>
          <w:wBefore w:w="80" w:type="dxa"/>
          <w:trHeight w:val="525"/>
        </w:trPr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4119" w:rsidRPr="00567378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37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4119" w:rsidRPr="005039B0" w:rsidTr="00EF5179">
        <w:tc>
          <w:tcPr>
            <w:tcW w:w="9150" w:type="dxa"/>
            <w:gridSpan w:val="3"/>
          </w:tcPr>
          <w:p w:rsidR="00F04119" w:rsidRDefault="00F04119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226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актов, разработчиком которых является  департамент финансов </w:t>
            </w:r>
            <w:r w:rsidR="00567378"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, изданных в период с 20</w:t>
            </w:r>
            <w:r w:rsidR="008F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="00460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22618" w:rsidRDefault="00822618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8">
              <w:rPr>
                <w:rFonts w:ascii="Times New Roman" w:hAnsi="Times New Roman" w:cs="Times New Roman"/>
                <w:sz w:val="24"/>
                <w:szCs w:val="24"/>
              </w:rPr>
              <w:t>Перечень постановлений администрации городского округа Тольятти за соответствующий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18" w:rsidRDefault="00822618" w:rsidP="00822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90"/>
              <w:gridCol w:w="1390"/>
              <w:gridCol w:w="1092"/>
              <w:gridCol w:w="3909"/>
              <w:gridCol w:w="2135"/>
            </w:tblGrid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67CF4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  <w:p w:rsidR="00113E1D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D67CF4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  <w:p w:rsidR="00113E1D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D67CF4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Разработчик</w:t>
                  </w:r>
                </w:p>
                <w:p w:rsidR="00113E1D" w:rsidRPr="000D1A29" w:rsidRDefault="00113E1D" w:rsidP="00F87A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НПА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601D9" w:rsidRPr="000D1A29" w:rsidRDefault="004601D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601D9" w:rsidRPr="000D1A29" w:rsidRDefault="004601D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28.12.2016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4601D9" w:rsidRPr="000D1A29" w:rsidRDefault="004601D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4601D9" w:rsidRPr="000D1A29" w:rsidRDefault="004601D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нормативных затрат на обеспечение функций департамента финансов мэрии городского округа Тольятти»</w:t>
                  </w:r>
                </w:p>
              </w:tc>
              <w:tc>
                <w:tcPr>
                  <w:tcW w:w="0" w:type="auto"/>
                  <w:vAlign w:val="center"/>
                </w:tcPr>
                <w:p w:rsidR="004601D9" w:rsidRPr="000D1A29" w:rsidRDefault="004601D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Административный отдел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30.06.2016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2773-п/1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Тольятти»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Административный отдел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09.08.2016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"Об утверждении порядка принятия решений о признании безнадежной к взысканию задолженности по платежам в бюджет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08.12.2016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4206-п/1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"Об установлении отдельных расходных обязательств городского округа Тольятти</w:t>
                  </w:r>
                </w:p>
              </w:tc>
              <w:tc>
                <w:tcPr>
                  <w:tcW w:w="0" w:type="auto"/>
                  <w:vAlign w:val="center"/>
                </w:tcPr>
                <w:p w:rsidR="0000451D" w:rsidRPr="000D1A29" w:rsidRDefault="0000451D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F545B" w:rsidRPr="000D1A29" w:rsidRDefault="006035D5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DE29A6" w:rsidRPr="000D1A29" w:rsidRDefault="00DE29A6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15.12.2017</w:t>
                  </w:r>
                </w:p>
                <w:p w:rsidR="002F545B" w:rsidRPr="000D1A29" w:rsidRDefault="00DE29A6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(в ред. от 22.05.2018)</w:t>
                  </w:r>
                </w:p>
              </w:tc>
              <w:tc>
                <w:tcPr>
                  <w:tcW w:w="0" w:type="auto"/>
                  <w:vAlign w:val="center"/>
                </w:tcPr>
                <w:p w:rsidR="00DE29A6" w:rsidRPr="000D1A29" w:rsidRDefault="00DE29A6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4099-п/1</w:t>
                  </w:r>
                </w:p>
                <w:p w:rsidR="002F545B" w:rsidRPr="000D1A29" w:rsidRDefault="002F545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545B" w:rsidRPr="000D1A29" w:rsidRDefault="00DE29A6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"Об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0D1A29" w:rsidRDefault="00DE29A6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жилищно-коммунальной сферы, транспорта и бюджетных инвестиций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F545B" w:rsidRPr="000D1A29" w:rsidRDefault="006035D5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0D1A29" w:rsidRDefault="00511553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07.03.2017                                                                 (ред. от 30.06.2020)</w:t>
                  </w:r>
                </w:p>
              </w:tc>
              <w:tc>
                <w:tcPr>
                  <w:tcW w:w="0" w:type="auto"/>
                  <w:vAlign w:val="center"/>
                </w:tcPr>
                <w:p w:rsidR="00511553" w:rsidRPr="000D1A29" w:rsidRDefault="00511553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758 -</w:t>
                  </w:r>
                  <w:proofErr w:type="spellStart"/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/1</w:t>
                  </w:r>
                </w:p>
                <w:p w:rsidR="002F545B" w:rsidRPr="000D1A29" w:rsidRDefault="002F545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545B" w:rsidRPr="000D1A29" w:rsidRDefault="00511553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учреждением"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0D1A29" w:rsidRDefault="00511553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831" w:rsidRPr="000D1A29" w:rsidRDefault="00885831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885831" w:rsidRPr="000D1A29" w:rsidRDefault="00885831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05.05.2017</w:t>
                  </w:r>
                </w:p>
              </w:tc>
              <w:tc>
                <w:tcPr>
                  <w:tcW w:w="0" w:type="auto"/>
                  <w:vAlign w:val="center"/>
                </w:tcPr>
                <w:p w:rsidR="00885831" w:rsidRPr="000D1A29" w:rsidRDefault="00885831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1524-п/1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885831" w:rsidRPr="000D1A29" w:rsidRDefault="00885831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Порядка использования бюджетных ассигнований резервного фонда администрации городского округа Тольятти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  <w:p w:rsidR="00885831" w:rsidRPr="000D1A29" w:rsidRDefault="00885831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08.09.2017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3034-п/1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округа Тольятти "О внесении изменений в постановление мэрии городского округа Тольятти от 17.08.2012 №2296-п/1 "О создании межведомственной комиссии по урегулированию задолженности по доходам бюджета и легализации </w:t>
                  </w:r>
                  <w:proofErr w:type="spell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недекларируемой</w:t>
                  </w:r>
                  <w:proofErr w:type="spell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части заработной платы при мэрии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Управление доходов и 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муниципального долга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22.09.2017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3179-п/1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 создании комиссии по определению вида фактического использования зданий (строений, сооружений) и помещений, расположенных на территории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10.12.2018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3662-п/1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 «Об утверждении Порядка проведения департаментом финансов администрации городского округа Тольятти кассовых операций со средствами муниципальных бюджетных учреждений, муниципальных автономных учреждений, муниципальных унитарных предприятий городского округа Тольятти»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21.11.2018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3418-п/1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"Об утверждении положения о порядке учета и регистрации долговых обязательств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33037B" w:rsidRPr="000D1A29" w:rsidRDefault="0033037B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21.01.2019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Порядка санкционирования расходов муниципальных бюджетных учреждений, муниципальных автономных учреждений, муниципальных унитарных предприятий 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28.05.2019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1464-п/1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"Об утверждении Порядка ведения учета и осуществления хранения департаментом финансов администрации городского округа Тольятти исполнительных документов, решений налогового органа о взыскании налога, сбора, страховых взносов, пеней и штрафов, предусматривающих обращение взыскания на средства муниципальных бюджетных и автономных учреждений городского округа Тольятти, и иных документов, связанных с их исполнением"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31.12.2019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3741-п/1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ьятти (главных администраторов 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источников финансирования дефицита бюджета городского округа Тольятти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)"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22.04.2020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"Об утверждении порядка составления и утверждения плана финансово-хозяйственной деятельности муниципальных учреждений город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жилищно-коммунальной сферы, транспорта и бюджетных инвестиций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28.12.2020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3962-п/1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ольятти "Об утверждении Порядка привлечения 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остатков средств с казначейских счетов на единый счет бюджета городского округа Тольятти и их возврата на казначейские счета, с которых они были ранее перечислены"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Управление по учету и отчетности исполнения 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бюджета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04.09.2020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источников финансирования дефицита бюджета городского округа Тольятти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14.08.2020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2478-п/1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на оказание муниципальных услуг (выполнение работ), образовавшихся в связи с </w:t>
                  </w:r>
                  <w:proofErr w:type="spell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недостижением</w:t>
                  </w:r>
                  <w:proofErr w:type="spell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установленных муниципальным заданием показателей, характеризующих объем (качество) муниципальных услуг (работ)"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07.12.2020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3711-п/1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 внесении изменений в постановление мэрии городского округа Тольятти от 09.08.2016 №2534-п/1 "Об утверждении порядка принятия решений о признании безнадежной к взысканию задолженности по платежам в бюджет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0D1A29" w:rsidRPr="000D1A29" w:rsidTr="00F87A5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28.12.2020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3964-п/1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</w:t>
                  </w:r>
                  <w:proofErr w:type="gramStart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Порядка формирования перечня налоговых расходов городского округа Тольятти</w:t>
                  </w:r>
                  <w:proofErr w:type="gramEnd"/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</w:tcPr>
                <w:p w:rsidR="000D1A29" w:rsidRPr="000D1A29" w:rsidRDefault="000D1A29" w:rsidP="00F87A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1A2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</w:tbl>
          <w:p w:rsidR="00822618" w:rsidRPr="00822618" w:rsidRDefault="00822618" w:rsidP="00CA7A2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9070" w:type="dxa"/>
            <w:gridSpan w:val="2"/>
          </w:tcPr>
          <w:p w:rsidR="008E15D4" w:rsidRDefault="008E15D4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8E1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" w:history="1"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Aleksiadis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5244" w:rsidRPr="00AD5244" w:rsidRDefault="00AD5244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4119" w:rsidRPr="005039B0" w:rsidRDefault="00F04119" w:rsidP="008B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8B3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67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B3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.2021г. по </w:t>
            </w:r>
            <w:r w:rsidR="008B3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D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B3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9070" w:type="dxa"/>
            <w:gridSpan w:val="2"/>
          </w:tcPr>
          <w:p w:rsidR="00F04119" w:rsidRPr="005039B0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684" w:type="dxa"/>
          </w:tcPr>
          <w:p w:rsidR="00F04119" w:rsidRPr="005039B0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6" w:type="dxa"/>
            <w:tcBorders>
              <w:bottom w:val="single" w:sz="4" w:space="0" w:color="auto"/>
            </w:tcBorders>
          </w:tcPr>
          <w:p w:rsidR="00F04119" w:rsidRPr="005039B0" w:rsidRDefault="00CA291D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</w:tbl>
    <w:p w:rsidR="005B1077" w:rsidRDefault="005B1077"/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департамента финансов администрации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Алексиадис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Ю.Н.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1D" w:rsidRDefault="00F11716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31F0">
        <w:rPr>
          <w:rFonts w:ascii="Times New Roman" w:hAnsi="Times New Roman" w:cs="Times New Roman"/>
          <w:sz w:val="24"/>
          <w:szCs w:val="24"/>
        </w:rPr>
        <w:t>0</w:t>
      </w:r>
      <w:r w:rsidR="00D67C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31F0">
        <w:rPr>
          <w:rFonts w:ascii="Times New Roman" w:hAnsi="Times New Roman" w:cs="Times New Roman"/>
          <w:sz w:val="24"/>
          <w:szCs w:val="24"/>
        </w:rPr>
        <w:t>августа</w:t>
      </w:r>
      <w:r w:rsidR="00D6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1D" w:rsidRDefault="00CA291D" w:rsidP="00CA291D">
      <w:pPr>
        <w:spacing w:after="0"/>
      </w:pPr>
      <w:r w:rsidRPr="005039B0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9B0">
        <w:rPr>
          <w:rFonts w:ascii="Times New Roman" w:hAnsi="Times New Roman" w:cs="Times New Roman"/>
          <w:sz w:val="24"/>
          <w:szCs w:val="24"/>
        </w:rPr>
        <w:t>8 (8482) 54-31-75 (4704)</w:t>
      </w:r>
    </w:p>
    <w:sectPr w:rsidR="00CA291D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4119"/>
    <w:rsid w:val="0000451D"/>
    <w:rsid w:val="000555DB"/>
    <w:rsid w:val="000D1A29"/>
    <w:rsid w:val="00113E1D"/>
    <w:rsid w:val="001D5762"/>
    <w:rsid w:val="001E2A09"/>
    <w:rsid w:val="002063E7"/>
    <w:rsid w:val="002F545B"/>
    <w:rsid w:val="0033037B"/>
    <w:rsid w:val="0034582E"/>
    <w:rsid w:val="003915D3"/>
    <w:rsid w:val="003D236B"/>
    <w:rsid w:val="004601D9"/>
    <w:rsid w:val="005039B0"/>
    <w:rsid w:val="00511553"/>
    <w:rsid w:val="00567378"/>
    <w:rsid w:val="005B1077"/>
    <w:rsid w:val="006035D5"/>
    <w:rsid w:val="00822618"/>
    <w:rsid w:val="00885831"/>
    <w:rsid w:val="008B31F0"/>
    <w:rsid w:val="008C0F61"/>
    <w:rsid w:val="008E15D4"/>
    <w:rsid w:val="008F3907"/>
    <w:rsid w:val="009B612F"/>
    <w:rsid w:val="00A0746A"/>
    <w:rsid w:val="00A52AF5"/>
    <w:rsid w:val="00AD5244"/>
    <w:rsid w:val="00B80D6D"/>
    <w:rsid w:val="00C955FC"/>
    <w:rsid w:val="00CA291D"/>
    <w:rsid w:val="00CA6E98"/>
    <w:rsid w:val="00CA7A26"/>
    <w:rsid w:val="00D60D01"/>
    <w:rsid w:val="00D67CF4"/>
    <w:rsid w:val="00DE29A6"/>
    <w:rsid w:val="00DE7599"/>
    <w:rsid w:val="00E146AE"/>
    <w:rsid w:val="00E47FF3"/>
    <w:rsid w:val="00EB506F"/>
    <w:rsid w:val="00EF5179"/>
    <w:rsid w:val="00F04119"/>
    <w:rsid w:val="00F11716"/>
    <w:rsid w:val="00F141F2"/>
    <w:rsid w:val="00F344A2"/>
    <w:rsid w:val="00F70A84"/>
    <w:rsid w:val="00F8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iadis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34</cp:revision>
  <cp:lastPrinted>2021-06-15T06:10:00Z</cp:lastPrinted>
  <dcterms:created xsi:type="dcterms:W3CDTF">2021-04-07T06:00:00Z</dcterms:created>
  <dcterms:modified xsi:type="dcterms:W3CDTF">2021-08-05T07:03:00Z</dcterms:modified>
</cp:coreProperties>
</file>