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3D2A30" w:rsidRPr="006170DC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3D2A30" w:rsidRPr="004A1187" w:rsidRDefault="003D2A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187">
              <w:rPr>
                <w:rFonts w:ascii="Times New Roman" w:hAnsi="Times New Roman" w:cs="Times New Roman"/>
                <w:sz w:val="28"/>
                <w:szCs w:val="28"/>
              </w:rPr>
              <w:t>Свод</w:t>
            </w:r>
          </w:p>
          <w:p w:rsidR="003D2A30" w:rsidRPr="006170DC" w:rsidRDefault="003D2A3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1187">
              <w:rPr>
                <w:rFonts w:ascii="Times New Roman" w:hAnsi="Times New Roman" w:cs="Times New Roman"/>
                <w:sz w:val="28"/>
                <w:szCs w:val="28"/>
              </w:rPr>
              <w:t>предложений и замечаний на предмет соответствия требованиям антимонопольного законодательства</w:t>
            </w:r>
          </w:p>
        </w:tc>
      </w:tr>
      <w:tr w:rsidR="003D2A30" w:rsidRPr="006170DC">
        <w:tc>
          <w:tcPr>
            <w:tcW w:w="90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B4B9C" w:rsidRPr="002B4B9C" w:rsidRDefault="002B4B9C" w:rsidP="002B4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2B4B9C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О подготовке и проведении Крещенских купаний в период празднования Православного праздника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Pr="002B4B9C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Крещения Господня на территории </w:t>
            </w:r>
          </w:p>
          <w:p w:rsidR="003D2A30" w:rsidRPr="00CD37DF" w:rsidRDefault="002B4B9C" w:rsidP="002B4B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4B9C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городского округа Тольятти в 2027 году</w:t>
            </w:r>
            <w:bookmarkStart w:id="0" w:name="_GoBack"/>
            <w:bookmarkEnd w:id="0"/>
          </w:p>
        </w:tc>
      </w:tr>
      <w:tr w:rsidR="003D2A30" w:rsidRPr="006170DC">
        <w:tc>
          <w:tcPr>
            <w:tcW w:w="90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2A30" w:rsidRPr="006170DC" w:rsidRDefault="003D2A3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70DC">
              <w:rPr>
                <w:rFonts w:ascii="Times New Roman" w:hAnsi="Times New Roman" w:cs="Times New Roman"/>
                <w:sz w:val="18"/>
                <w:szCs w:val="18"/>
              </w:rPr>
              <w:t>(наименование проекта постановления администрации городского округа Тольятти, перечень постановлений администрации городского округа Тольятти за соответствующий период)</w:t>
            </w:r>
          </w:p>
        </w:tc>
      </w:tr>
      <w:tr w:rsidR="003D2A30" w:rsidRPr="006170DC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3D2A30" w:rsidRPr="006170DC" w:rsidRDefault="003D2A3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D2A30" w:rsidRPr="00DC6FA1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3D2A30" w:rsidRPr="00DC6FA1" w:rsidRDefault="003D2A3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C6FA1">
              <w:rPr>
                <w:rFonts w:ascii="Times New Roman" w:hAnsi="Times New Roman" w:cs="Times New Roman"/>
                <w:sz w:val="26"/>
                <w:szCs w:val="26"/>
              </w:rPr>
              <w:t>1. Срок приема предложения и замечаний</w:t>
            </w:r>
          </w:p>
          <w:p w:rsidR="00CA6548" w:rsidRPr="00CA6548" w:rsidRDefault="00CA6548" w:rsidP="00CA6548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A6548">
              <w:rPr>
                <w:rFonts w:ascii="Times New Roman" w:hAnsi="Times New Roman" w:cs="Times New Roman"/>
                <w:sz w:val="26"/>
                <w:szCs w:val="26"/>
              </w:rPr>
              <w:t>Начало "</w:t>
            </w:r>
            <w:r w:rsidR="002B4B9C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  <w:r w:rsidR="00D80E1B">
              <w:rPr>
                <w:rFonts w:ascii="Times New Roman" w:hAnsi="Times New Roman" w:cs="Times New Roman"/>
                <w:sz w:val="26"/>
                <w:szCs w:val="26"/>
              </w:rPr>
              <w:t>"</w:t>
            </w:r>
            <w:r w:rsidR="002B4B9C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Pr="00CA6548">
              <w:rPr>
                <w:rFonts w:ascii="Times New Roman" w:hAnsi="Times New Roman" w:cs="Times New Roman"/>
                <w:sz w:val="26"/>
                <w:szCs w:val="26"/>
              </w:rPr>
              <w:t>.2026 г.</w:t>
            </w:r>
          </w:p>
          <w:p w:rsidR="003D2A30" w:rsidRPr="00DC6FA1" w:rsidRDefault="00CA6548" w:rsidP="002B4B9C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A6548">
              <w:rPr>
                <w:rFonts w:ascii="Times New Roman" w:hAnsi="Times New Roman" w:cs="Times New Roman"/>
                <w:sz w:val="26"/>
                <w:szCs w:val="26"/>
              </w:rPr>
              <w:t>Окончание "</w:t>
            </w:r>
            <w:r w:rsidR="002B4B9C"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 w:rsidR="00D80E1B">
              <w:rPr>
                <w:rFonts w:ascii="Times New Roman" w:hAnsi="Times New Roman" w:cs="Times New Roman"/>
                <w:sz w:val="26"/>
                <w:szCs w:val="26"/>
              </w:rPr>
              <w:t>"</w:t>
            </w:r>
            <w:r w:rsidR="002B4B9C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Pr="00CA6548">
              <w:rPr>
                <w:rFonts w:ascii="Times New Roman" w:hAnsi="Times New Roman" w:cs="Times New Roman"/>
                <w:sz w:val="26"/>
                <w:szCs w:val="26"/>
              </w:rPr>
              <w:t>.2026 г.</w:t>
            </w:r>
          </w:p>
        </w:tc>
      </w:tr>
      <w:tr w:rsidR="003D2A30" w:rsidRPr="006170DC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3D2A30" w:rsidRPr="006170DC" w:rsidRDefault="003D2A3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170DC">
              <w:rPr>
                <w:rFonts w:ascii="Times New Roman" w:hAnsi="Times New Roman" w:cs="Times New Roman"/>
                <w:sz w:val="26"/>
                <w:szCs w:val="26"/>
              </w:rPr>
              <w:t>2. Поступившие предложения и замечания:</w:t>
            </w:r>
          </w:p>
        </w:tc>
      </w:tr>
    </w:tbl>
    <w:p w:rsidR="003D2A30" w:rsidRPr="006170DC" w:rsidRDefault="003D2A3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2996"/>
        <w:gridCol w:w="2211"/>
        <w:gridCol w:w="3288"/>
      </w:tblGrid>
      <w:tr w:rsidR="003D2A30" w:rsidRPr="006170DC">
        <w:tc>
          <w:tcPr>
            <w:tcW w:w="562" w:type="dxa"/>
          </w:tcPr>
          <w:p w:rsidR="003D2A30" w:rsidRPr="006170DC" w:rsidRDefault="003D2A3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70DC">
              <w:rPr>
                <w:rFonts w:ascii="Times New Roman" w:hAnsi="Times New Roman" w:cs="Times New Roman"/>
                <w:sz w:val="26"/>
                <w:szCs w:val="26"/>
              </w:rPr>
              <w:t>N п/п</w:t>
            </w:r>
          </w:p>
        </w:tc>
        <w:tc>
          <w:tcPr>
            <w:tcW w:w="2996" w:type="dxa"/>
          </w:tcPr>
          <w:p w:rsidR="003D2A30" w:rsidRPr="006170DC" w:rsidRDefault="003D2A3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70DC">
              <w:rPr>
                <w:rFonts w:ascii="Times New Roman" w:hAnsi="Times New Roman" w:cs="Times New Roman"/>
                <w:sz w:val="26"/>
                <w:szCs w:val="26"/>
              </w:rPr>
              <w:t>Наименование лиц, представивших предложения и замечания</w:t>
            </w:r>
          </w:p>
        </w:tc>
        <w:tc>
          <w:tcPr>
            <w:tcW w:w="2211" w:type="dxa"/>
          </w:tcPr>
          <w:p w:rsidR="003D2A30" w:rsidRPr="006170DC" w:rsidRDefault="003D2A3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70DC">
              <w:rPr>
                <w:rFonts w:ascii="Times New Roman" w:hAnsi="Times New Roman" w:cs="Times New Roman"/>
                <w:sz w:val="26"/>
                <w:szCs w:val="26"/>
              </w:rPr>
              <w:t>Предложения и замечания</w:t>
            </w:r>
          </w:p>
        </w:tc>
        <w:tc>
          <w:tcPr>
            <w:tcW w:w="3288" w:type="dxa"/>
          </w:tcPr>
          <w:p w:rsidR="003D2A30" w:rsidRPr="006170DC" w:rsidRDefault="003D2A3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70DC">
              <w:rPr>
                <w:rFonts w:ascii="Times New Roman" w:hAnsi="Times New Roman" w:cs="Times New Roman"/>
                <w:sz w:val="26"/>
                <w:szCs w:val="26"/>
              </w:rPr>
              <w:t>Анализ (оценка) поступивших предложений и замечаний, решение по их учету/неучету</w:t>
            </w:r>
          </w:p>
        </w:tc>
      </w:tr>
      <w:tr w:rsidR="003D2A30" w:rsidRPr="006170DC">
        <w:tc>
          <w:tcPr>
            <w:tcW w:w="562" w:type="dxa"/>
          </w:tcPr>
          <w:p w:rsidR="003D2A30" w:rsidRPr="006170DC" w:rsidRDefault="006170DC" w:rsidP="006170D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70DC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2996" w:type="dxa"/>
          </w:tcPr>
          <w:p w:rsidR="003D2A30" w:rsidRPr="006170DC" w:rsidRDefault="006170DC" w:rsidP="006170D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70DC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2211" w:type="dxa"/>
          </w:tcPr>
          <w:p w:rsidR="003D2A30" w:rsidRPr="006170DC" w:rsidRDefault="006170DC" w:rsidP="006170D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70DC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3288" w:type="dxa"/>
          </w:tcPr>
          <w:p w:rsidR="003D2A30" w:rsidRPr="006170DC" w:rsidRDefault="006170DC" w:rsidP="006170D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70DC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6170DC" w:rsidRPr="006170DC">
        <w:tc>
          <w:tcPr>
            <w:tcW w:w="562" w:type="dxa"/>
          </w:tcPr>
          <w:p w:rsidR="006170DC" w:rsidRPr="006170DC" w:rsidRDefault="006170DC" w:rsidP="006170D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70DC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2996" w:type="dxa"/>
          </w:tcPr>
          <w:p w:rsidR="006170DC" w:rsidRPr="006170DC" w:rsidRDefault="006170DC" w:rsidP="006170D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70DC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2211" w:type="dxa"/>
          </w:tcPr>
          <w:p w:rsidR="006170DC" w:rsidRPr="006170DC" w:rsidRDefault="006170DC" w:rsidP="006170D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70DC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3288" w:type="dxa"/>
          </w:tcPr>
          <w:p w:rsidR="006170DC" w:rsidRPr="006170DC" w:rsidRDefault="006170DC" w:rsidP="006170D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70DC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</w:tbl>
    <w:p w:rsidR="003D2A30" w:rsidRPr="006170DC" w:rsidRDefault="003D2A3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829"/>
        <w:gridCol w:w="4535"/>
      </w:tblGrid>
      <w:tr w:rsidR="003D2A30" w:rsidRPr="006170DC">
        <w:tc>
          <w:tcPr>
            <w:tcW w:w="3685" w:type="dxa"/>
            <w:tcBorders>
              <w:top w:val="nil"/>
              <w:left w:val="nil"/>
              <w:right w:val="nil"/>
            </w:tcBorders>
          </w:tcPr>
          <w:p w:rsidR="003D2A30" w:rsidRPr="006170DC" w:rsidRDefault="003D2A3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:rsidR="003D2A30" w:rsidRPr="006170DC" w:rsidRDefault="003D2A3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35" w:type="dxa"/>
            <w:tcBorders>
              <w:top w:val="nil"/>
              <w:left w:val="nil"/>
              <w:right w:val="nil"/>
            </w:tcBorders>
          </w:tcPr>
          <w:p w:rsidR="003D2A30" w:rsidRPr="006170DC" w:rsidRDefault="002B4B9C" w:rsidP="002B4B9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="00DF2AB1">
              <w:rPr>
                <w:rFonts w:ascii="Times New Roman" w:hAnsi="Times New Roman" w:cs="Times New Roman"/>
                <w:sz w:val="26"/>
                <w:szCs w:val="26"/>
              </w:rPr>
              <w:t xml:space="preserve">.А.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Ахмедханов</w:t>
            </w:r>
            <w:proofErr w:type="spellEnd"/>
          </w:p>
        </w:tc>
      </w:tr>
      <w:tr w:rsidR="003D2A30" w:rsidRPr="006170DC">
        <w:tc>
          <w:tcPr>
            <w:tcW w:w="3685" w:type="dxa"/>
            <w:tcBorders>
              <w:left w:val="nil"/>
              <w:bottom w:val="nil"/>
              <w:right w:val="nil"/>
            </w:tcBorders>
          </w:tcPr>
          <w:p w:rsidR="003D2A30" w:rsidRPr="006170DC" w:rsidRDefault="003D2A3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70DC">
              <w:rPr>
                <w:rFonts w:ascii="Times New Roman" w:hAnsi="Times New Roman" w:cs="Times New Roman"/>
                <w:sz w:val="26"/>
                <w:szCs w:val="26"/>
              </w:rPr>
              <w:t>(подпись руководителя органа администрации)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:rsidR="003D2A30" w:rsidRPr="006170DC" w:rsidRDefault="003D2A3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35" w:type="dxa"/>
            <w:tcBorders>
              <w:left w:val="nil"/>
              <w:bottom w:val="nil"/>
              <w:right w:val="nil"/>
            </w:tcBorders>
          </w:tcPr>
          <w:p w:rsidR="003D2A30" w:rsidRPr="006170DC" w:rsidRDefault="003D2A3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70DC">
              <w:rPr>
                <w:rFonts w:ascii="Times New Roman" w:hAnsi="Times New Roman" w:cs="Times New Roman"/>
                <w:sz w:val="26"/>
                <w:szCs w:val="26"/>
              </w:rPr>
              <w:t>(расшифровка подписи)</w:t>
            </w:r>
          </w:p>
        </w:tc>
      </w:tr>
    </w:tbl>
    <w:p w:rsidR="003D2A30" w:rsidRDefault="003D2A30">
      <w:pPr>
        <w:pStyle w:val="ConsPlusNormal"/>
        <w:jc w:val="both"/>
      </w:pPr>
    </w:p>
    <w:p w:rsidR="003D2A30" w:rsidRDefault="003D2A30">
      <w:pPr>
        <w:pStyle w:val="ConsPlusNormal"/>
        <w:jc w:val="both"/>
      </w:pPr>
    </w:p>
    <w:p w:rsidR="003D2A30" w:rsidRDefault="003D2A30">
      <w:pPr>
        <w:pStyle w:val="ConsPlusNormal"/>
        <w:jc w:val="both"/>
      </w:pPr>
    </w:p>
    <w:p w:rsidR="005E2D47" w:rsidRDefault="005E2D47"/>
    <w:sectPr w:rsidR="005E2D47" w:rsidSect="00D56E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A30"/>
    <w:rsid w:val="0001629A"/>
    <w:rsid w:val="000247A5"/>
    <w:rsid w:val="00070C9B"/>
    <w:rsid w:val="000B0E73"/>
    <w:rsid w:val="001019F4"/>
    <w:rsid w:val="002B4B9C"/>
    <w:rsid w:val="003D2A30"/>
    <w:rsid w:val="004340A0"/>
    <w:rsid w:val="00463278"/>
    <w:rsid w:val="004A1187"/>
    <w:rsid w:val="005446AE"/>
    <w:rsid w:val="005911F4"/>
    <w:rsid w:val="005E2D47"/>
    <w:rsid w:val="005E5C95"/>
    <w:rsid w:val="006170DC"/>
    <w:rsid w:val="00657530"/>
    <w:rsid w:val="007F2BAD"/>
    <w:rsid w:val="00913547"/>
    <w:rsid w:val="0092063E"/>
    <w:rsid w:val="00956326"/>
    <w:rsid w:val="009858AC"/>
    <w:rsid w:val="00A26BB3"/>
    <w:rsid w:val="00AD741E"/>
    <w:rsid w:val="00BC5BAE"/>
    <w:rsid w:val="00CA6548"/>
    <w:rsid w:val="00CD2012"/>
    <w:rsid w:val="00CD37DF"/>
    <w:rsid w:val="00D80E1B"/>
    <w:rsid w:val="00DC1680"/>
    <w:rsid w:val="00DC4B4A"/>
    <w:rsid w:val="00DC6FA1"/>
    <w:rsid w:val="00DF2AB1"/>
    <w:rsid w:val="00E06ACC"/>
    <w:rsid w:val="00F7058F"/>
    <w:rsid w:val="00FE2A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5F104"/>
  <w15:docId w15:val="{84655921-2BBA-4A47-9F34-8A90DD0F1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0C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D2A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7058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C5B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C5B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Кулясова Елена Сергеевна</dc:creator>
  <cp:keywords/>
  <dc:description/>
  <cp:lastModifiedBy>fedotov.aa@63TLT.LAN</cp:lastModifiedBy>
  <cp:revision>4</cp:revision>
  <cp:lastPrinted>2026-10-23T04:49:00Z</cp:lastPrinted>
  <dcterms:created xsi:type="dcterms:W3CDTF">2026-02-13T10:45:00Z</dcterms:created>
  <dcterms:modified xsi:type="dcterms:W3CDTF">2026-10-23T04:49:00Z</dcterms:modified>
</cp:coreProperties>
</file>