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3D2A30" w:rsidRPr="006170DC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3D2A30" w:rsidRPr="004A1187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187">
              <w:rPr>
                <w:rFonts w:ascii="Times New Roman" w:hAnsi="Times New Roman" w:cs="Times New Roman"/>
                <w:sz w:val="28"/>
                <w:szCs w:val="28"/>
              </w:rPr>
              <w:t>Свод</w:t>
            </w:r>
          </w:p>
          <w:p w:rsidR="003D2A30" w:rsidRPr="006170DC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1187">
              <w:rPr>
                <w:rFonts w:ascii="Times New Roman" w:hAnsi="Times New Roman" w:cs="Times New Roman"/>
                <w:sz w:val="28"/>
                <w:szCs w:val="28"/>
              </w:rPr>
              <w:t>предложений и замечаний на предмет соответствия требованиям антимонопольного законодательства</w:t>
            </w:r>
          </w:p>
        </w:tc>
      </w:tr>
      <w:tr w:rsidR="003D2A30" w:rsidRPr="006170DC">
        <w:tc>
          <w:tcPr>
            <w:tcW w:w="9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37B9" w:rsidRPr="003C37B9" w:rsidRDefault="003C37B9" w:rsidP="003C3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3C37B9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О внесении изменений в постановление администрации </w:t>
            </w:r>
          </w:p>
          <w:p w:rsidR="003C37B9" w:rsidRPr="003C37B9" w:rsidRDefault="003C37B9" w:rsidP="003C3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3C37B9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городского округа Тольятти от 12.08.2025 № 1425-п/1</w:t>
            </w:r>
          </w:p>
          <w:p w:rsidR="003D2A30" w:rsidRPr="00CD37DF" w:rsidRDefault="003C37B9" w:rsidP="003C37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37B9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«Об утверждении порядка приспособления заглубленных помещений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br/>
            </w:r>
            <w:r w:rsidRPr="003C37B9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и иных помещений для укрытия населения городского округа Тольятти»</w:t>
            </w:r>
          </w:p>
        </w:tc>
      </w:tr>
      <w:tr w:rsidR="003D2A30" w:rsidRPr="006170DC">
        <w:tc>
          <w:tcPr>
            <w:tcW w:w="90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D2A30" w:rsidRPr="006170DC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0DC">
              <w:rPr>
                <w:rFonts w:ascii="Times New Roman" w:hAnsi="Times New Roman" w:cs="Times New Roman"/>
                <w:sz w:val="18"/>
                <w:szCs w:val="18"/>
              </w:rPr>
              <w:t>(наименование проекта постановления администрации городского округа Тольятти, перечень постановлений администрации городского округа Тольятти за соответствующий период)</w:t>
            </w:r>
          </w:p>
        </w:tc>
      </w:tr>
      <w:tr w:rsidR="003D2A30" w:rsidRPr="006170DC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3D2A30" w:rsidRPr="006170DC" w:rsidRDefault="003D2A3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D2A30" w:rsidRPr="00DC6FA1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3D2A30" w:rsidRPr="00DC6FA1" w:rsidRDefault="003D2A3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6FA1">
              <w:rPr>
                <w:rFonts w:ascii="Times New Roman" w:hAnsi="Times New Roman" w:cs="Times New Roman"/>
                <w:sz w:val="26"/>
                <w:szCs w:val="26"/>
              </w:rPr>
              <w:t>1. Срок приема предложения и замечаний</w:t>
            </w:r>
          </w:p>
          <w:p w:rsidR="00CA6548" w:rsidRPr="00CA6548" w:rsidRDefault="00CA6548" w:rsidP="00CA654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6548">
              <w:rPr>
                <w:rFonts w:ascii="Times New Roman" w:hAnsi="Times New Roman" w:cs="Times New Roman"/>
                <w:sz w:val="26"/>
                <w:szCs w:val="26"/>
              </w:rPr>
              <w:t>Начало "</w:t>
            </w:r>
            <w:r w:rsidR="0091354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3C37B9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CA6548">
              <w:rPr>
                <w:rFonts w:ascii="Times New Roman" w:hAnsi="Times New Roman" w:cs="Times New Roman"/>
                <w:sz w:val="26"/>
                <w:szCs w:val="26"/>
              </w:rPr>
              <w:t>" 0</w:t>
            </w:r>
            <w:r w:rsidR="003C37B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CA6548">
              <w:rPr>
                <w:rFonts w:ascii="Times New Roman" w:hAnsi="Times New Roman" w:cs="Times New Roman"/>
                <w:sz w:val="26"/>
                <w:szCs w:val="26"/>
              </w:rPr>
              <w:t>.2026 г.</w:t>
            </w:r>
          </w:p>
          <w:p w:rsidR="003D2A30" w:rsidRPr="00DC6FA1" w:rsidRDefault="00CA6548" w:rsidP="003C37B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6548">
              <w:rPr>
                <w:rFonts w:ascii="Times New Roman" w:hAnsi="Times New Roman" w:cs="Times New Roman"/>
                <w:sz w:val="26"/>
                <w:szCs w:val="26"/>
              </w:rPr>
              <w:t>Окончание "</w:t>
            </w:r>
            <w:r w:rsidR="000A0A9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3C37B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CA6548">
              <w:rPr>
                <w:rFonts w:ascii="Times New Roman" w:hAnsi="Times New Roman" w:cs="Times New Roman"/>
                <w:sz w:val="26"/>
                <w:szCs w:val="26"/>
              </w:rPr>
              <w:t>" 0</w:t>
            </w:r>
            <w:r w:rsidR="003C37B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bookmarkStart w:id="0" w:name="_GoBack"/>
            <w:bookmarkEnd w:id="0"/>
            <w:r w:rsidRPr="00CA6548">
              <w:rPr>
                <w:rFonts w:ascii="Times New Roman" w:hAnsi="Times New Roman" w:cs="Times New Roman"/>
                <w:sz w:val="26"/>
                <w:szCs w:val="26"/>
              </w:rPr>
              <w:t>.2026 г.</w:t>
            </w:r>
          </w:p>
        </w:tc>
      </w:tr>
      <w:tr w:rsidR="003D2A30" w:rsidRPr="006170DC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3D2A30" w:rsidRPr="006170DC" w:rsidRDefault="003D2A3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2. Поступившие предложения и замечания:</w:t>
            </w:r>
          </w:p>
        </w:tc>
      </w:tr>
    </w:tbl>
    <w:p w:rsidR="003D2A30" w:rsidRPr="006170DC" w:rsidRDefault="003D2A3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2996"/>
        <w:gridCol w:w="2211"/>
        <w:gridCol w:w="3288"/>
      </w:tblGrid>
      <w:tr w:rsidR="003D2A30" w:rsidRPr="006170DC">
        <w:tc>
          <w:tcPr>
            <w:tcW w:w="562" w:type="dxa"/>
          </w:tcPr>
          <w:p w:rsidR="003D2A30" w:rsidRPr="006170DC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N п/п</w:t>
            </w:r>
          </w:p>
        </w:tc>
        <w:tc>
          <w:tcPr>
            <w:tcW w:w="2996" w:type="dxa"/>
          </w:tcPr>
          <w:p w:rsidR="003D2A30" w:rsidRPr="006170DC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Наименование лиц, представивших предложения и замечания</w:t>
            </w:r>
          </w:p>
        </w:tc>
        <w:tc>
          <w:tcPr>
            <w:tcW w:w="2211" w:type="dxa"/>
          </w:tcPr>
          <w:p w:rsidR="003D2A30" w:rsidRPr="006170DC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Предложения и замечания</w:t>
            </w:r>
          </w:p>
        </w:tc>
        <w:tc>
          <w:tcPr>
            <w:tcW w:w="3288" w:type="dxa"/>
          </w:tcPr>
          <w:p w:rsidR="003D2A30" w:rsidRPr="006170DC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Анализ (оценка) поступивших предложений и замечаний, решение по их учету/неучету</w:t>
            </w:r>
          </w:p>
        </w:tc>
      </w:tr>
      <w:tr w:rsidR="003D2A30" w:rsidRPr="006170DC">
        <w:tc>
          <w:tcPr>
            <w:tcW w:w="562" w:type="dxa"/>
          </w:tcPr>
          <w:p w:rsidR="003D2A30" w:rsidRPr="006170DC" w:rsidRDefault="006170DC" w:rsidP="006170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996" w:type="dxa"/>
          </w:tcPr>
          <w:p w:rsidR="003D2A30" w:rsidRPr="006170DC" w:rsidRDefault="006170DC" w:rsidP="006170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211" w:type="dxa"/>
          </w:tcPr>
          <w:p w:rsidR="003D2A30" w:rsidRPr="006170DC" w:rsidRDefault="006170DC" w:rsidP="006170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3288" w:type="dxa"/>
          </w:tcPr>
          <w:p w:rsidR="003D2A30" w:rsidRPr="006170DC" w:rsidRDefault="006170DC" w:rsidP="006170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6170DC" w:rsidRPr="006170DC">
        <w:tc>
          <w:tcPr>
            <w:tcW w:w="562" w:type="dxa"/>
          </w:tcPr>
          <w:p w:rsidR="006170DC" w:rsidRPr="006170DC" w:rsidRDefault="006170DC" w:rsidP="006170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996" w:type="dxa"/>
          </w:tcPr>
          <w:p w:rsidR="006170DC" w:rsidRPr="006170DC" w:rsidRDefault="006170DC" w:rsidP="006170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211" w:type="dxa"/>
          </w:tcPr>
          <w:p w:rsidR="006170DC" w:rsidRPr="006170DC" w:rsidRDefault="006170DC" w:rsidP="006170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3288" w:type="dxa"/>
          </w:tcPr>
          <w:p w:rsidR="006170DC" w:rsidRPr="006170DC" w:rsidRDefault="006170DC" w:rsidP="006170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</w:tbl>
    <w:p w:rsidR="003D2A30" w:rsidRPr="006170DC" w:rsidRDefault="003D2A3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829"/>
        <w:gridCol w:w="4535"/>
      </w:tblGrid>
      <w:tr w:rsidR="003D2A30" w:rsidRPr="006170DC">
        <w:tc>
          <w:tcPr>
            <w:tcW w:w="3685" w:type="dxa"/>
            <w:tcBorders>
              <w:top w:val="nil"/>
              <w:left w:val="nil"/>
              <w:right w:val="nil"/>
            </w:tcBorders>
          </w:tcPr>
          <w:p w:rsidR="003D2A30" w:rsidRPr="006170DC" w:rsidRDefault="003D2A3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:rsidR="003D2A30" w:rsidRPr="006170DC" w:rsidRDefault="003D2A3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5" w:type="dxa"/>
            <w:tcBorders>
              <w:top w:val="nil"/>
              <w:left w:val="nil"/>
              <w:right w:val="nil"/>
            </w:tcBorders>
          </w:tcPr>
          <w:p w:rsidR="003D2A30" w:rsidRPr="006170DC" w:rsidRDefault="00DF2AB1" w:rsidP="006170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Е.А.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Скрипкарев</w:t>
            </w:r>
            <w:proofErr w:type="spellEnd"/>
          </w:p>
        </w:tc>
      </w:tr>
      <w:tr w:rsidR="003D2A30" w:rsidRPr="006170DC">
        <w:tc>
          <w:tcPr>
            <w:tcW w:w="3685" w:type="dxa"/>
            <w:tcBorders>
              <w:left w:val="nil"/>
              <w:bottom w:val="nil"/>
              <w:right w:val="nil"/>
            </w:tcBorders>
          </w:tcPr>
          <w:p w:rsidR="003D2A30" w:rsidRPr="006170DC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(подпись руководителя органа администрации)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:rsidR="003D2A30" w:rsidRPr="006170DC" w:rsidRDefault="003D2A3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5" w:type="dxa"/>
            <w:tcBorders>
              <w:left w:val="nil"/>
              <w:bottom w:val="nil"/>
              <w:right w:val="nil"/>
            </w:tcBorders>
          </w:tcPr>
          <w:p w:rsidR="003D2A30" w:rsidRPr="006170DC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(расшифровка подписи)</w:t>
            </w:r>
          </w:p>
        </w:tc>
      </w:tr>
    </w:tbl>
    <w:p w:rsidR="003D2A30" w:rsidRDefault="003D2A30">
      <w:pPr>
        <w:pStyle w:val="ConsPlusNormal"/>
        <w:jc w:val="both"/>
      </w:pPr>
    </w:p>
    <w:p w:rsidR="003D2A30" w:rsidRDefault="003D2A30">
      <w:pPr>
        <w:pStyle w:val="ConsPlusNormal"/>
        <w:jc w:val="both"/>
      </w:pPr>
    </w:p>
    <w:p w:rsidR="003D2A30" w:rsidRDefault="003D2A30">
      <w:pPr>
        <w:pStyle w:val="ConsPlusNormal"/>
        <w:jc w:val="both"/>
      </w:pPr>
    </w:p>
    <w:p w:rsidR="005E2D47" w:rsidRDefault="005E2D47"/>
    <w:sectPr w:rsidR="005E2D47" w:rsidSect="00D56E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A30"/>
    <w:rsid w:val="0001629A"/>
    <w:rsid w:val="000247A5"/>
    <w:rsid w:val="00070C9B"/>
    <w:rsid w:val="000A0A9C"/>
    <w:rsid w:val="000B0E73"/>
    <w:rsid w:val="001019F4"/>
    <w:rsid w:val="002F17A9"/>
    <w:rsid w:val="003C37B9"/>
    <w:rsid w:val="003D2A30"/>
    <w:rsid w:val="00463278"/>
    <w:rsid w:val="004A1187"/>
    <w:rsid w:val="005446AE"/>
    <w:rsid w:val="005911F4"/>
    <w:rsid w:val="005E2D47"/>
    <w:rsid w:val="005E5C95"/>
    <w:rsid w:val="006170DC"/>
    <w:rsid w:val="00657530"/>
    <w:rsid w:val="007F2BAD"/>
    <w:rsid w:val="00913547"/>
    <w:rsid w:val="0092063E"/>
    <w:rsid w:val="00956326"/>
    <w:rsid w:val="009858AC"/>
    <w:rsid w:val="00A26BB3"/>
    <w:rsid w:val="00AD741E"/>
    <w:rsid w:val="00BC5BAE"/>
    <w:rsid w:val="00CA6548"/>
    <w:rsid w:val="00CD2012"/>
    <w:rsid w:val="00CD37DF"/>
    <w:rsid w:val="00DC1680"/>
    <w:rsid w:val="00DC4B4A"/>
    <w:rsid w:val="00DC6FA1"/>
    <w:rsid w:val="00DF2AB1"/>
    <w:rsid w:val="00E06ACC"/>
    <w:rsid w:val="00F7058F"/>
    <w:rsid w:val="00FE2A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2AAAB"/>
  <w15:docId w15:val="{84655921-2BBA-4A47-9F34-8A90DD0F1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C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2A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7058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C5B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C5B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Кулясова Елена Сергеевна</dc:creator>
  <cp:keywords/>
  <dc:description/>
  <cp:lastModifiedBy>Чайкин  Дмитрий  Валентинович</cp:lastModifiedBy>
  <cp:revision>4</cp:revision>
  <cp:lastPrinted>2026-03-17T04:53:00Z</cp:lastPrinted>
  <dcterms:created xsi:type="dcterms:W3CDTF">2026-03-18T04:50:00Z</dcterms:created>
  <dcterms:modified xsi:type="dcterms:W3CDTF">2026-04-16T08:51:00Z</dcterms:modified>
</cp:coreProperties>
</file>