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AB1" w:rsidRDefault="00DF2AB1" w:rsidP="00DF2A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557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 утверждении Регламента</w:t>
            </w:r>
          </w:p>
          <w:p w:rsidR="003D2A30" w:rsidRPr="00CD37DF" w:rsidRDefault="00DF2AB1" w:rsidP="00DF2A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7BD6">
              <w:rPr>
                <w:rFonts w:ascii="Times New Roman" w:hAnsi="Times New Roman" w:cs="Times New Roman"/>
                <w:sz w:val="28"/>
                <w:szCs w:val="28"/>
              </w:rPr>
              <w:t>информационного взаимодействия оператора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мониторингу </w:t>
            </w:r>
            <w:r w:rsidRPr="00427BD6">
              <w:rPr>
                <w:rFonts w:ascii="Times New Roman" w:hAnsi="Times New Roman" w:cs="Times New Roman"/>
                <w:sz w:val="28"/>
                <w:szCs w:val="28"/>
              </w:rPr>
              <w:t xml:space="preserve">и контролю устранения аварий и инцидентов на объектах </w:t>
            </w:r>
            <w:proofErr w:type="spellStart"/>
            <w:proofErr w:type="gramStart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</w:t>
            </w:r>
            <w:proofErr w:type="gramEnd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автоматизированной информационной системы публично – правовой компании «Фонд развития территорий» (системы «МКА ЖКХ»), единой дежурно – диспетчерской службы городского округа Тольятти, администрации городского округа, а также дежурно – диспетчерских служб </w:t>
            </w:r>
            <w:proofErr w:type="spellStart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сетевых и газораспределительных организаций, осуществляющих свою деятельность на территории городского округа Тольятти в рамках мониторинга и контроля устранения аварий и инцидентов на объектах </w:t>
            </w:r>
            <w:proofErr w:type="spellStart"/>
            <w:proofErr w:type="gramStart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</w:t>
            </w:r>
            <w:proofErr w:type="gramEnd"/>
            <w:r w:rsidRPr="00427BD6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городского округа Тольятти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DC6FA1" w:rsidRPr="00DC6FA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C6FA1" w:rsidRPr="00DC6FA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A1187" w:rsidRPr="00DC6F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 w:rsidRPr="00DC6F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6FA1" w:rsidRPr="00DC6F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DC6FA1" w:rsidRDefault="003D2A30" w:rsidP="00DC6F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C6FA1" w:rsidRPr="00DC6FA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DC4B4A" w:rsidRPr="00DC6FA1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C6FA1" w:rsidRPr="00DC6F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A1187" w:rsidRPr="00DC6F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 w:rsidRPr="00DC6F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6FA1" w:rsidRPr="00DC6F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30"/>
    <w:rsid w:val="0001629A"/>
    <w:rsid w:val="000247A5"/>
    <w:rsid w:val="00070C9B"/>
    <w:rsid w:val="000B0E73"/>
    <w:rsid w:val="001019F4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2063E"/>
    <w:rsid w:val="00956326"/>
    <w:rsid w:val="009858AC"/>
    <w:rsid w:val="00A26BB3"/>
    <w:rsid w:val="00AD741E"/>
    <w:rsid w:val="00BC5BAE"/>
    <w:rsid w:val="00CD2012"/>
    <w:rsid w:val="00CD37DF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user</cp:lastModifiedBy>
  <cp:revision>28</cp:revision>
  <cp:lastPrinted>2025-07-18T04:25:00Z</cp:lastPrinted>
  <dcterms:created xsi:type="dcterms:W3CDTF">2021-01-30T05:28:00Z</dcterms:created>
  <dcterms:modified xsi:type="dcterms:W3CDTF">2026-01-30T08:41:00Z</dcterms:modified>
</cp:coreProperties>
</file>