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067" w:type="dxa"/>
        <w:tblInd w:w="4644" w:type="dxa"/>
        <w:tblLook w:val="01E0" w:firstRow="1" w:lastRow="1" w:firstColumn="1" w:lastColumn="1" w:noHBand="0" w:noVBand="0"/>
      </w:tblPr>
      <w:tblGrid>
        <w:gridCol w:w="6067"/>
      </w:tblGrid>
      <w:tr w:rsidR="009F4E78" w:rsidRPr="008718B8" w:rsidTr="00134DB1">
        <w:trPr>
          <w:trHeight w:val="314"/>
        </w:trPr>
        <w:tc>
          <w:tcPr>
            <w:tcW w:w="6067" w:type="dxa"/>
          </w:tcPr>
          <w:p w:rsidR="009F4E78" w:rsidRPr="008718B8" w:rsidRDefault="009F4E78" w:rsidP="00134DB1">
            <w:pPr>
              <w:spacing w:after="0" w:line="240" w:lineRule="auto"/>
              <w:jc w:val="center"/>
              <w:rPr>
                <w:rFonts w:eastAsia="Times New Roman"/>
                <w:sz w:val="22"/>
                <w:szCs w:val="22"/>
                <w:lang w:eastAsia="ru-RU"/>
              </w:rPr>
            </w:pPr>
            <w:r w:rsidRPr="008718B8">
              <w:rPr>
                <w:rFonts w:eastAsia="Times New Roman"/>
                <w:sz w:val="22"/>
                <w:szCs w:val="22"/>
                <w:lang w:eastAsia="ru-RU"/>
              </w:rPr>
              <w:t>УТВЕРЖДЕН</w:t>
            </w:r>
          </w:p>
        </w:tc>
      </w:tr>
      <w:tr w:rsidR="009F4E78" w:rsidRPr="008718B8" w:rsidTr="00134DB1">
        <w:trPr>
          <w:trHeight w:val="644"/>
        </w:trPr>
        <w:tc>
          <w:tcPr>
            <w:tcW w:w="6067" w:type="dxa"/>
          </w:tcPr>
          <w:p w:rsidR="009F4E78" w:rsidRPr="008718B8" w:rsidRDefault="009F4E78" w:rsidP="00134DB1">
            <w:pPr>
              <w:spacing w:after="0" w:line="240" w:lineRule="auto"/>
              <w:jc w:val="center"/>
              <w:rPr>
                <w:rFonts w:eastAsia="Times New Roman"/>
                <w:sz w:val="22"/>
                <w:szCs w:val="22"/>
                <w:lang w:eastAsia="ru-RU"/>
              </w:rPr>
            </w:pPr>
            <w:r w:rsidRPr="008718B8">
              <w:rPr>
                <w:rFonts w:eastAsia="Times New Roman"/>
                <w:sz w:val="22"/>
                <w:szCs w:val="22"/>
                <w:lang w:eastAsia="ru-RU"/>
              </w:rPr>
              <w:t>постановлением администрации</w:t>
            </w:r>
          </w:p>
          <w:p w:rsidR="009F4E78" w:rsidRPr="008718B8" w:rsidRDefault="009F4E78" w:rsidP="00134DB1">
            <w:pPr>
              <w:spacing w:after="0" w:line="240" w:lineRule="auto"/>
              <w:jc w:val="center"/>
              <w:rPr>
                <w:rFonts w:eastAsia="Times New Roman"/>
                <w:sz w:val="22"/>
                <w:szCs w:val="22"/>
                <w:lang w:eastAsia="ru-RU"/>
              </w:rPr>
            </w:pPr>
            <w:r w:rsidRPr="008718B8">
              <w:rPr>
                <w:rFonts w:eastAsia="Times New Roman"/>
                <w:sz w:val="22"/>
                <w:szCs w:val="22"/>
                <w:lang w:eastAsia="ru-RU"/>
              </w:rPr>
              <w:t>городского округа Тольятти</w:t>
            </w:r>
          </w:p>
        </w:tc>
      </w:tr>
      <w:tr w:rsidR="009F4E78" w:rsidRPr="008718B8" w:rsidTr="00134DB1">
        <w:trPr>
          <w:trHeight w:val="314"/>
        </w:trPr>
        <w:tc>
          <w:tcPr>
            <w:tcW w:w="6067" w:type="dxa"/>
          </w:tcPr>
          <w:p w:rsidR="009F4E78" w:rsidRPr="008718B8" w:rsidRDefault="009F4E78" w:rsidP="00134DB1">
            <w:pPr>
              <w:spacing w:after="0"/>
              <w:jc w:val="center"/>
              <w:rPr>
                <w:rFonts w:eastAsia="Times New Roman"/>
                <w:sz w:val="22"/>
                <w:szCs w:val="22"/>
                <w:lang w:eastAsia="ru-RU"/>
              </w:rPr>
            </w:pPr>
          </w:p>
        </w:tc>
      </w:tr>
      <w:tr w:rsidR="009F4E78" w:rsidRPr="008718B8" w:rsidTr="00134DB1">
        <w:trPr>
          <w:trHeight w:val="329"/>
        </w:trPr>
        <w:tc>
          <w:tcPr>
            <w:tcW w:w="6067" w:type="dxa"/>
          </w:tcPr>
          <w:p w:rsidR="009F4E78" w:rsidRPr="008718B8" w:rsidRDefault="009F4E78" w:rsidP="008718B8">
            <w:pPr>
              <w:spacing w:after="0"/>
              <w:ind w:left="-108"/>
              <w:jc w:val="center"/>
              <w:rPr>
                <w:rFonts w:eastAsia="Times New Roman"/>
                <w:sz w:val="22"/>
                <w:szCs w:val="22"/>
                <w:lang w:eastAsia="ru-RU"/>
              </w:rPr>
            </w:pPr>
            <w:r w:rsidRPr="008718B8">
              <w:rPr>
                <w:rFonts w:eastAsia="Times New Roman"/>
                <w:sz w:val="22"/>
                <w:szCs w:val="22"/>
                <w:lang w:eastAsia="ru-RU"/>
              </w:rPr>
              <w:t>от «___» ______ 20</w:t>
            </w:r>
            <w:r w:rsidR="008718B8">
              <w:rPr>
                <w:rFonts w:eastAsia="Times New Roman"/>
                <w:sz w:val="22"/>
                <w:szCs w:val="22"/>
                <w:lang w:eastAsia="ru-RU"/>
              </w:rPr>
              <w:t>25</w:t>
            </w:r>
            <w:r w:rsidRPr="008718B8">
              <w:rPr>
                <w:rFonts w:eastAsia="Times New Roman"/>
                <w:sz w:val="22"/>
                <w:szCs w:val="22"/>
                <w:lang w:eastAsia="ru-RU"/>
              </w:rPr>
              <w:t xml:space="preserve"> г. № _______</w:t>
            </w:r>
          </w:p>
        </w:tc>
      </w:tr>
    </w:tbl>
    <w:p w:rsidR="000B6B06" w:rsidRPr="008718B8" w:rsidRDefault="000B6B06" w:rsidP="00132538">
      <w:pPr>
        <w:autoSpaceDE w:val="0"/>
        <w:autoSpaceDN w:val="0"/>
        <w:adjustRightInd w:val="0"/>
        <w:spacing w:after="0"/>
        <w:ind w:firstLine="567"/>
        <w:jc w:val="center"/>
        <w:rPr>
          <w:b/>
          <w:sz w:val="22"/>
          <w:szCs w:val="22"/>
        </w:rPr>
      </w:pPr>
    </w:p>
    <w:p w:rsidR="009F4E78" w:rsidRPr="008718B8" w:rsidRDefault="009F4E78" w:rsidP="00132538">
      <w:pPr>
        <w:autoSpaceDE w:val="0"/>
        <w:autoSpaceDN w:val="0"/>
        <w:adjustRightInd w:val="0"/>
        <w:spacing w:after="0"/>
        <w:ind w:firstLine="567"/>
        <w:jc w:val="center"/>
        <w:rPr>
          <w:b/>
          <w:sz w:val="22"/>
          <w:szCs w:val="22"/>
        </w:rPr>
      </w:pPr>
    </w:p>
    <w:p w:rsidR="00132538" w:rsidRPr="008718B8" w:rsidRDefault="00132538" w:rsidP="00132538">
      <w:pPr>
        <w:autoSpaceDE w:val="0"/>
        <w:autoSpaceDN w:val="0"/>
        <w:adjustRightInd w:val="0"/>
        <w:spacing w:after="0"/>
        <w:ind w:firstLine="567"/>
        <w:jc w:val="center"/>
        <w:rPr>
          <w:b/>
          <w:sz w:val="22"/>
          <w:szCs w:val="22"/>
        </w:rPr>
      </w:pPr>
      <w:r w:rsidRPr="008718B8">
        <w:rPr>
          <w:b/>
          <w:sz w:val="22"/>
          <w:szCs w:val="22"/>
        </w:rPr>
        <w:t>АДМИНИСТРАТИВНЫЙ РЕГЛАМЕНТ</w:t>
      </w:r>
    </w:p>
    <w:p w:rsidR="00132538" w:rsidRPr="008718B8" w:rsidRDefault="00132538" w:rsidP="00132538">
      <w:pPr>
        <w:autoSpaceDE w:val="0"/>
        <w:autoSpaceDN w:val="0"/>
        <w:adjustRightInd w:val="0"/>
        <w:spacing w:after="0"/>
        <w:ind w:firstLine="567"/>
        <w:jc w:val="center"/>
        <w:rPr>
          <w:b/>
          <w:sz w:val="22"/>
          <w:szCs w:val="22"/>
        </w:rPr>
      </w:pPr>
      <w:r w:rsidRPr="008718B8">
        <w:rPr>
          <w:b/>
          <w:sz w:val="22"/>
          <w:szCs w:val="22"/>
        </w:rPr>
        <w:t>ПРЕДОСТАВЛЕНИЯ МУНИЦИПАЛЬНОЙ УСЛУГИ «</w:t>
      </w:r>
      <w:r w:rsidRPr="008718B8">
        <w:rPr>
          <w:b/>
          <w:bCs/>
          <w:sz w:val="22"/>
          <w:szCs w:val="22"/>
        </w:rPr>
        <w:t>ВЫДАЧ</w:t>
      </w:r>
      <w:r w:rsidR="00BE1B91">
        <w:rPr>
          <w:b/>
          <w:bCs/>
          <w:sz w:val="22"/>
          <w:szCs w:val="22"/>
        </w:rPr>
        <w:t xml:space="preserve">А РАЗРЕШЕНИЙ НА ВВОД ОБЪЕКТОВ </w:t>
      </w:r>
      <w:r w:rsidRPr="008718B8">
        <w:rPr>
          <w:b/>
          <w:bCs/>
          <w:sz w:val="22"/>
          <w:szCs w:val="22"/>
        </w:rPr>
        <w:t>В ЭКСПЛУАТАЦИЮ ПРИ ОСУЩЕСТВЛЕНИИ СТРОИТЕЛЬСТВА, РЕКОНСТРУКЦИИ ОБЪЕКТОВ КАПИТАЛЬНОГО СТРОИТЕЛЬСТВА</w:t>
      </w:r>
      <w:r w:rsidR="00794801" w:rsidRPr="008718B8">
        <w:rPr>
          <w:b/>
          <w:bCs/>
          <w:sz w:val="22"/>
          <w:szCs w:val="22"/>
        </w:rPr>
        <w:t>, В ОТНОШЕНИИ ПРОЕКТНОЙ ДОКУМЕНТАЦИИ КОТОРЫХ ЭКСПЕРТИЗА НЕ ПРОВОДИТСЯ В СООТВЕТСТВИИ С ГРАДОСТРОИТЕЛЬНЫМ КОДЕКСОМ Р</w:t>
      </w:r>
      <w:r w:rsidR="00202110" w:rsidRPr="008718B8">
        <w:rPr>
          <w:b/>
          <w:bCs/>
          <w:sz w:val="22"/>
          <w:szCs w:val="22"/>
        </w:rPr>
        <w:t>ОСС</w:t>
      </w:r>
      <w:r w:rsidR="00E4533D" w:rsidRPr="008718B8">
        <w:rPr>
          <w:b/>
          <w:bCs/>
          <w:sz w:val="22"/>
          <w:szCs w:val="22"/>
        </w:rPr>
        <w:t>И</w:t>
      </w:r>
      <w:r w:rsidR="00202110" w:rsidRPr="008718B8">
        <w:rPr>
          <w:b/>
          <w:bCs/>
          <w:sz w:val="22"/>
          <w:szCs w:val="22"/>
        </w:rPr>
        <w:t>ЙСКОЙ ФЕДЕРАЦИИ, НА ТЕРРИТОРИИ ГОРОДСКОГО ОКРУГА ТОЛЬЯТТИ</w:t>
      </w:r>
      <w:r w:rsidRPr="008718B8">
        <w:rPr>
          <w:b/>
          <w:sz w:val="22"/>
          <w:szCs w:val="22"/>
        </w:rPr>
        <w:t>»</w:t>
      </w:r>
    </w:p>
    <w:p w:rsidR="00285F0D" w:rsidRPr="008718B8" w:rsidRDefault="00285F0D">
      <w:pPr>
        <w:pStyle w:val="ConsPlusNormal"/>
        <w:jc w:val="center"/>
        <w:outlineLvl w:val="1"/>
        <w:rPr>
          <w:rFonts w:ascii="Times New Roman" w:hAnsi="Times New Roman" w:cs="Times New Roman"/>
          <w:sz w:val="22"/>
          <w:szCs w:val="22"/>
        </w:rPr>
      </w:pPr>
    </w:p>
    <w:p w:rsidR="00717FEB" w:rsidRPr="008718B8" w:rsidRDefault="00B10DF6">
      <w:pPr>
        <w:pStyle w:val="ConsPlusNormal"/>
        <w:jc w:val="center"/>
        <w:outlineLvl w:val="1"/>
        <w:rPr>
          <w:rFonts w:ascii="Times New Roman" w:hAnsi="Times New Roman" w:cs="Times New Roman"/>
          <w:sz w:val="22"/>
          <w:szCs w:val="22"/>
        </w:rPr>
      </w:pPr>
      <w:r w:rsidRPr="008718B8">
        <w:rPr>
          <w:rFonts w:ascii="Times New Roman" w:hAnsi="Times New Roman" w:cs="Times New Roman"/>
          <w:sz w:val="22"/>
          <w:szCs w:val="22"/>
          <w:lang w:val="en-US"/>
        </w:rPr>
        <w:t>I</w:t>
      </w:r>
      <w:r w:rsidR="00717FEB" w:rsidRPr="008718B8">
        <w:rPr>
          <w:rFonts w:ascii="Times New Roman" w:hAnsi="Times New Roman" w:cs="Times New Roman"/>
          <w:sz w:val="22"/>
          <w:szCs w:val="22"/>
        </w:rPr>
        <w:t>. Общие положения</w:t>
      </w:r>
    </w:p>
    <w:p w:rsidR="00717FEB" w:rsidRPr="008718B8" w:rsidRDefault="00717FEB">
      <w:pPr>
        <w:pStyle w:val="ConsPlusNormal"/>
        <w:jc w:val="both"/>
        <w:rPr>
          <w:rFonts w:ascii="Times New Roman" w:hAnsi="Times New Roman" w:cs="Times New Roman"/>
          <w:sz w:val="22"/>
          <w:szCs w:val="22"/>
        </w:rPr>
      </w:pPr>
    </w:p>
    <w:p w:rsidR="00717FEB" w:rsidRPr="008718B8" w:rsidRDefault="00717FEB">
      <w:pPr>
        <w:pStyle w:val="ConsPlusNormal"/>
        <w:jc w:val="center"/>
        <w:outlineLvl w:val="2"/>
        <w:rPr>
          <w:rFonts w:ascii="Times New Roman" w:hAnsi="Times New Roman" w:cs="Times New Roman"/>
          <w:sz w:val="22"/>
          <w:szCs w:val="22"/>
        </w:rPr>
      </w:pPr>
      <w:r w:rsidRPr="008718B8">
        <w:rPr>
          <w:rFonts w:ascii="Times New Roman" w:hAnsi="Times New Roman" w:cs="Times New Roman"/>
          <w:sz w:val="22"/>
          <w:szCs w:val="22"/>
        </w:rPr>
        <w:t xml:space="preserve">Общие сведения о </w:t>
      </w:r>
      <w:r w:rsidR="00125796" w:rsidRPr="008718B8">
        <w:rPr>
          <w:rFonts w:ascii="Times New Roman" w:hAnsi="Times New Roman" w:cs="Times New Roman"/>
          <w:sz w:val="22"/>
          <w:szCs w:val="22"/>
        </w:rPr>
        <w:t>муниципальной</w:t>
      </w:r>
      <w:r w:rsidRPr="008718B8">
        <w:rPr>
          <w:rFonts w:ascii="Times New Roman" w:hAnsi="Times New Roman" w:cs="Times New Roman"/>
          <w:sz w:val="22"/>
          <w:szCs w:val="22"/>
        </w:rPr>
        <w:t xml:space="preserve"> услуге</w:t>
      </w:r>
    </w:p>
    <w:p w:rsidR="00285F0D" w:rsidRPr="008718B8" w:rsidRDefault="00285F0D">
      <w:pPr>
        <w:pStyle w:val="ConsPlusNormal"/>
        <w:jc w:val="both"/>
        <w:rPr>
          <w:rFonts w:ascii="Times New Roman" w:hAnsi="Times New Roman" w:cs="Times New Roman"/>
          <w:sz w:val="22"/>
          <w:szCs w:val="22"/>
        </w:rPr>
      </w:pPr>
    </w:p>
    <w:p w:rsidR="00666B0B" w:rsidRPr="008718B8" w:rsidRDefault="00666B0B" w:rsidP="007266BE">
      <w:pPr>
        <w:pStyle w:val="ConsTitle"/>
        <w:numPr>
          <w:ilvl w:val="0"/>
          <w:numId w:val="0"/>
        </w:numPr>
        <w:shd w:val="clear" w:color="auto" w:fill="auto"/>
        <w:ind w:firstLine="567"/>
        <w:rPr>
          <w:bCs w:val="0"/>
          <w:sz w:val="22"/>
          <w:szCs w:val="22"/>
        </w:rPr>
      </w:pPr>
      <w:r w:rsidRPr="008718B8">
        <w:rPr>
          <w:bCs w:val="0"/>
          <w:sz w:val="22"/>
          <w:szCs w:val="22"/>
        </w:rPr>
        <w:t xml:space="preserve">1.1. </w:t>
      </w:r>
      <w:r w:rsidR="00125796" w:rsidRPr="008718B8">
        <w:rPr>
          <w:bCs w:val="0"/>
          <w:sz w:val="22"/>
          <w:szCs w:val="22"/>
        </w:rPr>
        <w:t>Административный регламент предоставления муниципальной услуги «</w:t>
      </w:r>
      <w:r w:rsidR="00202110" w:rsidRPr="008718B8">
        <w:rPr>
          <w:bCs w:val="0"/>
          <w:sz w:val="22"/>
          <w:szCs w:val="22"/>
        </w:rPr>
        <w:t>Выдача разрешений на ввод объектов в эксплуатацию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00AE35A4" w:rsidRPr="008718B8">
        <w:rPr>
          <w:bCs w:val="0"/>
          <w:sz w:val="22"/>
          <w:szCs w:val="22"/>
        </w:rPr>
        <w:t xml:space="preserve"> </w:t>
      </w:r>
      <w:r w:rsidR="00125796" w:rsidRPr="008718B8">
        <w:rPr>
          <w:sz w:val="22"/>
          <w:szCs w:val="22"/>
        </w:rPr>
        <w:t xml:space="preserve">(далее – </w:t>
      </w:r>
      <w:r w:rsidR="00CA5627" w:rsidRPr="008718B8">
        <w:rPr>
          <w:sz w:val="22"/>
          <w:szCs w:val="22"/>
        </w:rPr>
        <w:t>Административный регламент</w:t>
      </w:r>
      <w:r w:rsidR="00125796" w:rsidRPr="008718B8">
        <w:rPr>
          <w:sz w:val="22"/>
          <w:szCs w:val="22"/>
        </w:rPr>
        <w:t>)</w:t>
      </w:r>
      <w:r w:rsidR="00125796" w:rsidRPr="008718B8">
        <w:rPr>
          <w:bCs w:val="0"/>
          <w:sz w:val="22"/>
          <w:szCs w:val="22"/>
        </w:rPr>
        <w:t xml:space="preserve"> </w:t>
      </w:r>
      <w:r w:rsidRPr="008718B8">
        <w:rPr>
          <w:bCs w:val="0"/>
          <w:sz w:val="22"/>
          <w:szCs w:val="22"/>
        </w:rPr>
        <w:t>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в том числе установления сроков и последовательности выполнения действий (административных процедур) при предоставлении муниципальной услуги</w:t>
      </w:r>
    </w:p>
    <w:p w:rsidR="00666B0B" w:rsidRPr="008718B8" w:rsidRDefault="00666B0B" w:rsidP="00666B0B">
      <w:pPr>
        <w:pStyle w:val="ConsTitle"/>
        <w:numPr>
          <w:ilvl w:val="0"/>
          <w:numId w:val="0"/>
        </w:numPr>
        <w:shd w:val="clear" w:color="auto" w:fill="auto"/>
        <w:ind w:firstLine="709"/>
        <w:rPr>
          <w:sz w:val="22"/>
          <w:szCs w:val="22"/>
        </w:rPr>
      </w:pPr>
      <w:r w:rsidRPr="008718B8">
        <w:rPr>
          <w:bCs w:val="0"/>
          <w:sz w:val="22"/>
          <w:szCs w:val="22"/>
        </w:rPr>
        <w:t xml:space="preserve">1.2. </w:t>
      </w:r>
      <w:r w:rsidRPr="008718B8">
        <w:rPr>
          <w:sz w:val="22"/>
          <w:szCs w:val="22"/>
        </w:rPr>
        <w:t>Сведения о категории заявителей</w:t>
      </w:r>
      <w:r w:rsidRPr="008718B8">
        <w:rPr>
          <w:color w:val="7030A0"/>
          <w:sz w:val="22"/>
          <w:szCs w:val="22"/>
        </w:rPr>
        <w:t xml:space="preserve"> </w:t>
      </w:r>
      <w:r w:rsidRPr="008718B8">
        <w:rPr>
          <w:sz w:val="22"/>
          <w:szCs w:val="22"/>
        </w:rPr>
        <w:t xml:space="preserve">муниципальной услуги. </w:t>
      </w:r>
    </w:p>
    <w:p w:rsidR="00666B0B" w:rsidRPr="008718B8" w:rsidRDefault="00666B0B" w:rsidP="00666B0B">
      <w:pPr>
        <w:pStyle w:val="ConsTitle"/>
        <w:numPr>
          <w:ilvl w:val="0"/>
          <w:numId w:val="0"/>
        </w:numPr>
        <w:shd w:val="clear" w:color="auto" w:fill="auto"/>
        <w:ind w:firstLine="709"/>
        <w:rPr>
          <w:sz w:val="22"/>
          <w:szCs w:val="22"/>
        </w:rPr>
      </w:pPr>
      <w:r w:rsidRPr="008718B8">
        <w:rPr>
          <w:sz w:val="22"/>
          <w:szCs w:val="22"/>
        </w:rPr>
        <w:t>1.2.1. Заявителями муниципальной услуги являются:</w:t>
      </w:r>
    </w:p>
    <w:p w:rsidR="00666B0B" w:rsidRPr="008718B8" w:rsidRDefault="00666B0B" w:rsidP="00666B0B">
      <w:pPr>
        <w:autoSpaceDE w:val="0"/>
        <w:autoSpaceDN w:val="0"/>
        <w:adjustRightInd w:val="0"/>
        <w:spacing w:after="0" w:line="240" w:lineRule="auto"/>
        <w:ind w:firstLine="539"/>
        <w:jc w:val="both"/>
        <w:rPr>
          <w:color w:val="000000" w:themeColor="text1"/>
          <w:sz w:val="22"/>
          <w:szCs w:val="22"/>
        </w:rPr>
      </w:pPr>
      <w:r w:rsidRPr="008718B8">
        <w:rPr>
          <w:color w:val="000000" w:themeColor="text1"/>
          <w:sz w:val="22"/>
          <w:szCs w:val="22"/>
        </w:rPr>
        <w:t xml:space="preserve">застройщики - </w:t>
      </w:r>
      <w:r w:rsidR="006E6DAF" w:rsidRPr="006E6DAF">
        <w:rPr>
          <w:color w:val="000000" w:themeColor="text1"/>
          <w:sz w:val="22"/>
          <w:szCs w:val="22"/>
        </w:rPr>
        <w:t>физическое или юридическое лицо, обеспечивающее на принадлежащем ему земельном участке или на земельном участке иного правообладателя, строительство, реконструкцию объекта капитального строительства в соответствии с разрешением на строительство и проектной документацией.</w:t>
      </w:r>
    </w:p>
    <w:p w:rsidR="00666B0B" w:rsidRPr="008718B8" w:rsidRDefault="00666B0B" w:rsidP="00666B0B">
      <w:pPr>
        <w:autoSpaceDE w:val="0"/>
        <w:autoSpaceDN w:val="0"/>
        <w:adjustRightInd w:val="0"/>
        <w:spacing w:after="0" w:line="240" w:lineRule="auto"/>
        <w:ind w:firstLine="539"/>
        <w:jc w:val="both"/>
        <w:rPr>
          <w:color w:val="000000" w:themeColor="text1"/>
          <w:sz w:val="22"/>
          <w:szCs w:val="22"/>
        </w:rPr>
      </w:pPr>
      <w:r w:rsidRPr="008718B8">
        <w:rPr>
          <w:color w:val="000000" w:themeColor="text1"/>
          <w:sz w:val="22"/>
          <w:szCs w:val="22"/>
        </w:rPr>
        <w:t>Заявителями и лицами, выступающими от имени заявителей – юридических лиц, индивидуальных предпринимателей и физических лиц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rsidR="005B39C1" w:rsidRPr="008718B8" w:rsidRDefault="005B39C1" w:rsidP="005B39C1">
      <w:pPr>
        <w:pStyle w:val="ConsTitle"/>
        <w:numPr>
          <w:ilvl w:val="0"/>
          <w:numId w:val="0"/>
        </w:numPr>
        <w:shd w:val="clear" w:color="auto" w:fill="auto"/>
        <w:ind w:firstLine="709"/>
        <w:rPr>
          <w:sz w:val="22"/>
          <w:szCs w:val="22"/>
        </w:rPr>
      </w:pPr>
      <w:r w:rsidRPr="008718B8">
        <w:rPr>
          <w:bCs w:val="0"/>
          <w:sz w:val="22"/>
          <w:szCs w:val="22"/>
        </w:rPr>
        <w:t>Заявителями при предоставлении муниципальной услуги в электронном виде и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w:t>
      </w:r>
      <w:r w:rsidRPr="008718B8">
        <w:rPr>
          <w:sz w:val="22"/>
          <w:szCs w:val="22"/>
        </w:rPr>
        <w:t xml:space="preserve"> и (или) Региональном портале государственных услуг Самарской области (</w:t>
      </w:r>
      <w:r w:rsidRPr="008718B8">
        <w:rPr>
          <w:sz w:val="22"/>
          <w:szCs w:val="22"/>
          <w:lang w:val="en-US"/>
        </w:rPr>
        <w:t>https</w:t>
      </w:r>
      <w:r w:rsidRPr="008718B8">
        <w:rPr>
          <w:sz w:val="22"/>
          <w:szCs w:val="22"/>
        </w:rPr>
        <w:t>://</w:t>
      </w:r>
      <w:r w:rsidRPr="008718B8">
        <w:rPr>
          <w:sz w:val="22"/>
          <w:szCs w:val="22"/>
          <w:lang w:val="en-US"/>
        </w:rPr>
        <w:t>gosuslugi</w:t>
      </w:r>
      <w:r w:rsidRPr="008718B8">
        <w:rPr>
          <w:sz w:val="22"/>
          <w:szCs w:val="22"/>
        </w:rPr>
        <w:t>.</w:t>
      </w:r>
      <w:r w:rsidRPr="008718B8">
        <w:rPr>
          <w:sz w:val="22"/>
          <w:szCs w:val="22"/>
          <w:lang w:val="en-US"/>
        </w:rPr>
        <w:t>samregion</w:t>
      </w:r>
      <w:r w:rsidRPr="008718B8">
        <w:rPr>
          <w:sz w:val="22"/>
          <w:szCs w:val="22"/>
        </w:rPr>
        <w:t>.</w:t>
      </w:r>
      <w:r w:rsidRPr="008718B8">
        <w:rPr>
          <w:sz w:val="22"/>
          <w:szCs w:val="22"/>
          <w:lang w:val="en-US"/>
        </w:rPr>
        <w:t>ru</w:t>
      </w:r>
      <w:r w:rsidRPr="008718B8">
        <w:rPr>
          <w:sz w:val="22"/>
          <w:szCs w:val="22"/>
        </w:rPr>
        <w:t>) (далее – РПГУ)</w:t>
      </w:r>
      <w:r w:rsidRPr="008718B8">
        <w:rPr>
          <w:bCs w:val="0"/>
          <w:sz w:val="22"/>
          <w:szCs w:val="22"/>
        </w:rPr>
        <w:t>. Условия регистрации в ЕСИА размещены на ЕПГУ.</w:t>
      </w:r>
    </w:p>
    <w:p w:rsidR="005F41A8" w:rsidRPr="008718B8" w:rsidRDefault="005F41A8" w:rsidP="005F41A8">
      <w:pPr>
        <w:tabs>
          <w:tab w:val="left" w:pos="567"/>
        </w:tabs>
        <w:autoSpaceDE w:val="0"/>
        <w:autoSpaceDN w:val="0"/>
        <w:adjustRightInd w:val="0"/>
        <w:spacing w:after="0" w:line="240" w:lineRule="auto"/>
        <w:ind w:firstLine="709"/>
        <w:jc w:val="both"/>
        <w:rPr>
          <w:sz w:val="22"/>
          <w:szCs w:val="22"/>
        </w:rPr>
      </w:pPr>
      <w:r w:rsidRPr="008718B8">
        <w:rPr>
          <w:sz w:val="22"/>
          <w:szCs w:val="22"/>
        </w:rPr>
        <w:t>1.3. Описание порядка информирования о правилах предоставления муниципальной услуги.</w:t>
      </w:r>
    </w:p>
    <w:p w:rsidR="005F41A8" w:rsidRPr="008718B8" w:rsidRDefault="005F41A8" w:rsidP="005F41A8">
      <w:pPr>
        <w:autoSpaceDE w:val="0"/>
        <w:autoSpaceDN w:val="0"/>
        <w:spacing w:after="0" w:line="240" w:lineRule="auto"/>
        <w:ind w:firstLine="709"/>
        <w:jc w:val="both"/>
        <w:rPr>
          <w:sz w:val="22"/>
          <w:szCs w:val="22"/>
        </w:rPr>
      </w:pPr>
      <w:r w:rsidRPr="008718B8">
        <w:rPr>
          <w:sz w:val="22"/>
          <w:szCs w:val="22"/>
        </w:rPr>
        <w:t>1.3.1.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градостроительной деятельности администрации городского округа Тольятти (далее - ДГД),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ДГД</w:t>
      </w:r>
      <w:r w:rsidRPr="008718B8">
        <w:rPr>
          <w:i/>
          <w:sz w:val="22"/>
          <w:szCs w:val="22"/>
        </w:rPr>
        <w:t>,</w:t>
      </w:r>
      <w:r w:rsidRPr="008718B8">
        <w:rPr>
          <w:sz w:val="22"/>
          <w:szCs w:val="22"/>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rsidR="005F41A8" w:rsidRPr="008718B8" w:rsidRDefault="005F41A8" w:rsidP="005F41A8">
      <w:pPr>
        <w:pStyle w:val="ConsTitle"/>
        <w:numPr>
          <w:ilvl w:val="0"/>
          <w:numId w:val="0"/>
        </w:numPr>
        <w:shd w:val="clear" w:color="auto" w:fill="auto"/>
        <w:ind w:firstLine="709"/>
        <w:rPr>
          <w:sz w:val="22"/>
          <w:szCs w:val="22"/>
        </w:rPr>
      </w:pPr>
      <w:r w:rsidRPr="008718B8">
        <w:rPr>
          <w:sz w:val="22"/>
          <w:szCs w:val="22"/>
        </w:rPr>
        <w:lastRenderedPageBreak/>
        <w:t>1.3.2. Информирование осуществляют специалисты архитектурно-планировочного отдела управления муниципальных услуг и мониторинга объектов градостроительной деятельности ДГД (далее - Управление), ответственные за предоставление муниципальной услуги, сотрудники МАУ "МФЦ", ответственные за информирование.</w:t>
      </w:r>
    </w:p>
    <w:p w:rsidR="005F41A8" w:rsidRPr="008718B8" w:rsidRDefault="005F41A8" w:rsidP="005F41A8">
      <w:pPr>
        <w:pStyle w:val="ConsTitle"/>
        <w:numPr>
          <w:ilvl w:val="0"/>
          <w:numId w:val="0"/>
        </w:numPr>
        <w:shd w:val="clear" w:color="auto" w:fill="auto"/>
        <w:ind w:firstLine="709"/>
        <w:rPr>
          <w:sz w:val="22"/>
          <w:szCs w:val="22"/>
        </w:rPr>
      </w:pPr>
      <w:r w:rsidRPr="008718B8">
        <w:rPr>
          <w:sz w:val="22"/>
          <w:szCs w:val="22"/>
        </w:rPr>
        <w:t>1.3.3. При информировании заявителю должны быть предоставлены полные, точные и понятные ответы на следующие вопросы:</w:t>
      </w:r>
    </w:p>
    <w:p w:rsidR="005F41A8" w:rsidRPr="008718B8" w:rsidRDefault="005F41A8" w:rsidP="005F41A8">
      <w:pPr>
        <w:spacing w:after="0" w:line="240" w:lineRule="auto"/>
        <w:ind w:firstLine="709"/>
        <w:jc w:val="both"/>
        <w:rPr>
          <w:sz w:val="22"/>
          <w:szCs w:val="22"/>
        </w:rPr>
      </w:pPr>
      <w:r w:rsidRPr="008718B8">
        <w:rPr>
          <w:sz w:val="22"/>
          <w:szCs w:val="22"/>
        </w:rPr>
        <w:t>- о сроках предоставления услуги;</w:t>
      </w:r>
    </w:p>
    <w:p w:rsidR="005F41A8" w:rsidRPr="008718B8" w:rsidRDefault="005F41A8" w:rsidP="005F41A8">
      <w:pPr>
        <w:spacing w:after="0" w:line="240" w:lineRule="auto"/>
        <w:ind w:firstLine="709"/>
        <w:jc w:val="both"/>
        <w:rPr>
          <w:sz w:val="22"/>
          <w:szCs w:val="22"/>
        </w:rPr>
      </w:pPr>
      <w:r w:rsidRPr="008718B8">
        <w:rPr>
          <w:sz w:val="22"/>
          <w:szCs w:val="22"/>
        </w:rPr>
        <w:t>- о перечне документов, необходимых для предоставления услуги;</w:t>
      </w:r>
    </w:p>
    <w:p w:rsidR="005F41A8" w:rsidRPr="008718B8" w:rsidRDefault="005F41A8" w:rsidP="005F41A8">
      <w:pPr>
        <w:spacing w:after="0" w:line="240" w:lineRule="auto"/>
        <w:ind w:firstLine="709"/>
        <w:jc w:val="both"/>
        <w:rPr>
          <w:sz w:val="22"/>
          <w:szCs w:val="22"/>
        </w:rPr>
      </w:pPr>
      <w:r w:rsidRPr="008718B8">
        <w:rPr>
          <w:sz w:val="22"/>
          <w:szCs w:val="22"/>
        </w:rPr>
        <w:t>- о ходе предоставления услуги на момент обращения;</w:t>
      </w:r>
    </w:p>
    <w:p w:rsidR="005F41A8" w:rsidRPr="008718B8" w:rsidRDefault="005F41A8" w:rsidP="005F41A8">
      <w:pPr>
        <w:pStyle w:val="ConsTitle"/>
        <w:numPr>
          <w:ilvl w:val="0"/>
          <w:numId w:val="0"/>
        </w:numPr>
        <w:shd w:val="clear" w:color="auto" w:fill="auto"/>
        <w:ind w:firstLine="709"/>
        <w:rPr>
          <w:sz w:val="22"/>
          <w:szCs w:val="22"/>
        </w:rPr>
      </w:pPr>
      <w:r w:rsidRPr="008718B8">
        <w:rPr>
          <w:sz w:val="22"/>
          <w:szCs w:val="22"/>
        </w:rPr>
        <w:t>1.3.4.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rsidR="005F41A8" w:rsidRPr="008718B8" w:rsidRDefault="005F41A8" w:rsidP="005F41A8">
      <w:pPr>
        <w:pStyle w:val="ConsTitle"/>
        <w:numPr>
          <w:ilvl w:val="0"/>
          <w:numId w:val="0"/>
        </w:numPr>
        <w:shd w:val="clear" w:color="auto" w:fill="auto"/>
        <w:ind w:firstLine="709"/>
        <w:rPr>
          <w:sz w:val="22"/>
          <w:szCs w:val="22"/>
        </w:rPr>
      </w:pPr>
      <w:r w:rsidRPr="008718B8">
        <w:rPr>
          <w:sz w:val="22"/>
          <w:szCs w:val="22"/>
        </w:rPr>
        <w:t xml:space="preserve">1.3.5. Если специалист Управления или сотрудник МАУ «МФЦ»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5F41A8" w:rsidRPr="008718B8" w:rsidRDefault="005F41A8" w:rsidP="005F41A8">
      <w:pPr>
        <w:pStyle w:val="ConsTitle"/>
        <w:numPr>
          <w:ilvl w:val="0"/>
          <w:numId w:val="0"/>
        </w:numPr>
        <w:shd w:val="clear" w:color="auto" w:fill="auto"/>
        <w:ind w:firstLine="709"/>
        <w:rPr>
          <w:sz w:val="22"/>
          <w:szCs w:val="22"/>
        </w:rPr>
      </w:pPr>
      <w:r w:rsidRPr="008718B8">
        <w:rPr>
          <w:sz w:val="22"/>
          <w:szCs w:val="22"/>
        </w:rPr>
        <w:t>1.3.6. Устное консультирование посредством телефонной связи осуществляется по следующим номерам: 8(8482) 54-47-23, 8(8482) 54-40-80, 8(8482) 54-35-61, 8(8482) 54-31-25 в соответствии с графиком работы Управления, указанным в пункте 2.2 Административного регламента, а также МАУ «МФЦ» по телефону контактного центра -8(8482) 51-21-21.</w:t>
      </w:r>
    </w:p>
    <w:p w:rsidR="005F41A8" w:rsidRPr="008718B8" w:rsidRDefault="005F41A8" w:rsidP="005F41A8">
      <w:pPr>
        <w:pStyle w:val="ConsTitle"/>
        <w:numPr>
          <w:ilvl w:val="0"/>
          <w:numId w:val="0"/>
        </w:numPr>
        <w:shd w:val="clear" w:color="auto" w:fill="auto"/>
        <w:ind w:firstLine="709"/>
        <w:rPr>
          <w:sz w:val="22"/>
          <w:szCs w:val="22"/>
        </w:rPr>
      </w:pPr>
      <w:r w:rsidRPr="008718B8">
        <w:rPr>
          <w:sz w:val="22"/>
          <w:szCs w:val="22"/>
        </w:rPr>
        <w:t>1.3.7. Консультирование по телефону осуществляется в пределах 5 минут. При консультировании специалист Управления, сотрудник МАУ «МФЦ» должны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5F41A8" w:rsidRPr="008718B8" w:rsidRDefault="005F41A8" w:rsidP="005F41A8">
      <w:pPr>
        <w:pStyle w:val="ConsTitle"/>
        <w:numPr>
          <w:ilvl w:val="0"/>
          <w:numId w:val="0"/>
        </w:numPr>
        <w:shd w:val="clear" w:color="auto" w:fill="auto"/>
        <w:ind w:firstLine="709"/>
        <w:rPr>
          <w:sz w:val="22"/>
          <w:szCs w:val="22"/>
        </w:rPr>
      </w:pPr>
      <w:r w:rsidRPr="008718B8">
        <w:rPr>
          <w:sz w:val="22"/>
          <w:szCs w:val="22"/>
        </w:rPr>
        <w:t>1.3.8. При невозможности самостоятельно ответить на поставленные вопросы специалист Управления, ответственный за предоставление муниципальной услуги, сотрудник МАУ «МФЦ», ответственный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5F41A8" w:rsidRPr="008718B8" w:rsidRDefault="005F41A8" w:rsidP="005F41A8">
      <w:pPr>
        <w:pStyle w:val="ConsTitle"/>
        <w:numPr>
          <w:ilvl w:val="0"/>
          <w:numId w:val="0"/>
        </w:numPr>
        <w:shd w:val="clear" w:color="auto" w:fill="auto"/>
        <w:ind w:firstLine="709"/>
        <w:rPr>
          <w:sz w:val="22"/>
          <w:szCs w:val="22"/>
        </w:rPr>
      </w:pPr>
      <w:r w:rsidRPr="008718B8">
        <w:rPr>
          <w:sz w:val="22"/>
          <w:szCs w:val="22"/>
        </w:rPr>
        <w:t>1.3.9. При ответах на телефонные звонки и устные обращения специалист Управления, ответственный за предоставление муниципальной услуги, сотрудник МАУ «МФЦ», ответственный за информирование,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5F41A8" w:rsidRPr="008718B8" w:rsidRDefault="005F41A8" w:rsidP="005F41A8">
      <w:pPr>
        <w:pStyle w:val="ConsTitle"/>
        <w:numPr>
          <w:ilvl w:val="0"/>
          <w:numId w:val="0"/>
        </w:numPr>
        <w:shd w:val="clear" w:color="auto" w:fill="auto"/>
        <w:ind w:firstLine="709"/>
        <w:rPr>
          <w:sz w:val="22"/>
          <w:szCs w:val="22"/>
        </w:rPr>
      </w:pPr>
      <w:r w:rsidRPr="008718B8">
        <w:rPr>
          <w:sz w:val="22"/>
          <w:szCs w:val="22"/>
        </w:rPr>
        <w:t xml:space="preserve">1.3.10. Рассмотрение письменных обращений физических лиц по вопросам информирования осуществляется в соответствии с Федеральным законом от 02.05.2006 г. № 59-ФЗ «О порядке рассмотрения обращений граждан Российской Федерации». </w:t>
      </w:r>
    </w:p>
    <w:p w:rsidR="005F41A8" w:rsidRPr="008718B8" w:rsidRDefault="005F41A8" w:rsidP="005F41A8">
      <w:pPr>
        <w:pStyle w:val="ConsTitle"/>
        <w:numPr>
          <w:ilvl w:val="0"/>
          <w:numId w:val="0"/>
        </w:numPr>
        <w:shd w:val="clear" w:color="auto" w:fill="auto"/>
        <w:ind w:firstLine="709"/>
        <w:rPr>
          <w:sz w:val="22"/>
          <w:szCs w:val="22"/>
        </w:rPr>
      </w:pPr>
      <w:r w:rsidRPr="008718B8">
        <w:rPr>
          <w:sz w:val="22"/>
          <w:szCs w:val="22"/>
        </w:rPr>
        <w:t xml:space="preserve">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5F41A8" w:rsidRPr="008718B8" w:rsidRDefault="005F41A8" w:rsidP="005F41A8">
      <w:pPr>
        <w:pStyle w:val="ConsTitle"/>
        <w:numPr>
          <w:ilvl w:val="0"/>
          <w:numId w:val="0"/>
        </w:numPr>
        <w:shd w:val="clear" w:color="auto" w:fill="auto"/>
        <w:ind w:firstLine="709"/>
        <w:rPr>
          <w:sz w:val="22"/>
          <w:szCs w:val="22"/>
        </w:rPr>
      </w:pPr>
      <w:r w:rsidRPr="008718B8">
        <w:rPr>
          <w:sz w:val="22"/>
          <w:szCs w:val="22"/>
        </w:rPr>
        <w:t>1.3.12. В помещениях ДГД</w:t>
      </w:r>
      <w:r w:rsidRPr="008718B8">
        <w:rPr>
          <w:i/>
          <w:sz w:val="22"/>
          <w:szCs w:val="22"/>
        </w:rPr>
        <w:t>,</w:t>
      </w:r>
      <w:r w:rsidRPr="008718B8">
        <w:rPr>
          <w:sz w:val="22"/>
          <w:szCs w:val="22"/>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размещается следующая информация: </w:t>
      </w:r>
    </w:p>
    <w:p w:rsidR="005F41A8" w:rsidRPr="008718B8" w:rsidRDefault="005F41A8" w:rsidP="005F41A8">
      <w:pPr>
        <w:pStyle w:val="ConsPlusNormal"/>
        <w:ind w:firstLine="567"/>
        <w:jc w:val="both"/>
        <w:rPr>
          <w:rFonts w:ascii="Times New Roman" w:hAnsi="Times New Roman" w:cs="Times New Roman"/>
          <w:sz w:val="22"/>
          <w:szCs w:val="22"/>
        </w:rPr>
      </w:pPr>
      <w:r w:rsidRPr="008718B8">
        <w:rPr>
          <w:rFonts w:ascii="Times New Roman" w:hAnsi="Times New Roman" w:cs="Times New Roman"/>
          <w:sz w:val="22"/>
          <w:szCs w:val="22"/>
        </w:rPr>
        <w:t>- бланки заявлений и образцы их заполнения;</w:t>
      </w:r>
    </w:p>
    <w:p w:rsidR="005F41A8" w:rsidRPr="008718B8" w:rsidRDefault="005F41A8" w:rsidP="005F41A8">
      <w:pPr>
        <w:pStyle w:val="ConsPlusNormal"/>
        <w:ind w:firstLine="567"/>
        <w:jc w:val="both"/>
        <w:rPr>
          <w:rFonts w:ascii="Times New Roman" w:hAnsi="Times New Roman" w:cs="Times New Roman"/>
          <w:sz w:val="22"/>
          <w:szCs w:val="22"/>
        </w:rPr>
      </w:pPr>
      <w:r w:rsidRPr="008718B8">
        <w:rPr>
          <w:rFonts w:ascii="Times New Roman" w:hAnsi="Times New Roman" w:cs="Times New Roman"/>
          <w:sz w:val="22"/>
          <w:szCs w:val="22"/>
        </w:rPr>
        <w:t>- перечень документов, необходимых для предоставления муниципальной услуги.</w:t>
      </w:r>
    </w:p>
    <w:p w:rsidR="005F41A8" w:rsidRPr="008718B8" w:rsidRDefault="005F41A8" w:rsidP="005F41A8">
      <w:pPr>
        <w:pStyle w:val="ConsTitle"/>
        <w:numPr>
          <w:ilvl w:val="0"/>
          <w:numId w:val="0"/>
        </w:numPr>
        <w:shd w:val="clear" w:color="auto" w:fill="auto"/>
        <w:ind w:firstLine="709"/>
        <w:rPr>
          <w:sz w:val="22"/>
          <w:szCs w:val="22"/>
        </w:rPr>
      </w:pPr>
      <w:r w:rsidRPr="008718B8">
        <w:rPr>
          <w:sz w:val="22"/>
          <w:szCs w:val="22"/>
        </w:rPr>
        <w:t>1.3.13. Подготовку информации о порядке предоставления муниципальной услуги, подлежащую размещению в помещениях ДГД</w:t>
      </w:r>
      <w:r w:rsidRPr="008718B8">
        <w:rPr>
          <w:i/>
          <w:sz w:val="22"/>
          <w:szCs w:val="22"/>
        </w:rPr>
        <w:t>,</w:t>
      </w:r>
      <w:r w:rsidRPr="008718B8">
        <w:rPr>
          <w:sz w:val="22"/>
          <w:szCs w:val="22"/>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ЕПГУ и (или) РПГУ осуществляет ДГД. </w:t>
      </w:r>
    </w:p>
    <w:p w:rsidR="005F41A8" w:rsidRPr="008718B8" w:rsidRDefault="005F41A8" w:rsidP="005F41A8">
      <w:pPr>
        <w:pStyle w:val="ConsTitle"/>
        <w:numPr>
          <w:ilvl w:val="0"/>
          <w:numId w:val="0"/>
        </w:numPr>
        <w:shd w:val="clear" w:color="auto" w:fill="auto"/>
        <w:ind w:firstLine="709"/>
        <w:rPr>
          <w:sz w:val="22"/>
          <w:szCs w:val="22"/>
        </w:rPr>
      </w:pPr>
      <w:r w:rsidRPr="008718B8">
        <w:rPr>
          <w:sz w:val="22"/>
          <w:szCs w:val="22"/>
        </w:rPr>
        <w:t>1.3.14.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5F41A8" w:rsidRPr="008718B8" w:rsidRDefault="005F41A8" w:rsidP="005F41A8">
      <w:pPr>
        <w:pStyle w:val="ConsTitle"/>
        <w:numPr>
          <w:ilvl w:val="0"/>
          <w:numId w:val="0"/>
        </w:numPr>
        <w:shd w:val="clear" w:color="auto" w:fill="auto"/>
        <w:ind w:firstLine="709"/>
        <w:rPr>
          <w:sz w:val="22"/>
          <w:szCs w:val="22"/>
        </w:rPr>
      </w:pPr>
      <w:r w:rsidRPr="008718B8">
        <w:rPr>
          <w:sz w:val="22"/>
          <w:szCs w:val="22"/>
        </w:rPr>
        <w:t xml:space="preserve">1.3.15. Ответственность за обновление и актуализацию информации о предоставлении муниципальной услуги несет ДГД; ответственность за своевременное размещение актуальной информации несет руководитель Управления, ответственность за размещение актуальной информации в помещениях МАУ «МФЦ» и на </w:t>
      </w:r>
      <w:r w:rsidRPr="008718B8">
        <w:rPr>
          <w:bCs w:val="0"/>
          <w:sz w:val="22"/>
          <w:szCs w:val="22"/>
        </w:rPr>
        <w:t>портале Самарской области</w:t>
      </w:r>
      <w:r w:rsidRPr="008718B8">
        <w:rPr>
          <w:sz w:val="22"/>
          <w:szCs w:val="22"/>
        </w:rPr>
        <w:t xml:space="preserve"> </w:t>
      </w:r>
      <w:r w:rsidRPr="008718B8">
        <w:rPr>
          <w:bCs w:val="0"/>
          <w:sz w:val="22"/>
          <w:szCs w:val="22"/>
        </w:rPr>
        <w:t xml:space="preserve">«Мои документы» </w:t>
      </w:r>
      <w:r w:rsidRPr="008718B8">
        <w:rPr>
          <w:sz w:val="22"/>
          <w:szCs w:val="22"/>
        </w:rPr>
        <w:t xml:space="preserve">несут сотрудники МАУ </w:t>
      </w:r>
      <w:r w:rsidRPr="008718B8">
        <w:rPr>
          <w:sz w:val="22"/>
          <w:szCs w:val="22"/>
        </w:rPr>
        <w:lastRenderedPageBreak/>
        <w:t>«МФЦ».</w:t>
      </w:r>
    </w:p>
    <w:p w:rsidR="005F41A8" w:rsidRPr="008718B8" w:rsidRDefault="005F41A8" w:rsidP="005F41A8">
      <w:pPr>
        <w:autoSpaceDE w:val="0"/>
        <w:autoSpaceDN w:val="0"/>
        <w:adjustRightInd w:val="0"/>
        <w:spacing w:after="0" w:line="240" w:lineRule="auto"/>
        <w:ind w:firstLine="709"/>
        <w:jc w:val="both"/>
        <w:rPr>
          <w:sz w:val="22"/>
          <w:szCs w:val="22"/>
        </w:rPr>
      </w:pPr>
      <w:r w:rsidRPr="008718B8">
        <w:rPr>
          <w:sz w:val="22"/>
          <w:szCs w:val="22"/>
        </w:rPr>
        <w:t>1.3.16. ДГД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r w:rsidRPr="008718B8">
        <w:rPr>
          <w:bCs/>
          <w:sz w:val="22"/>
          <w:szCs w:val="22"/>
        </w:rPr>
        <w:t xml:space="preserve"> </w:t>
      </w:r>
    </w:p>
    <w:p w:rsidR="00717FEB" w:rsidRPr="008718B8" w:rsidRDefault="00717FEB">
      <w:pPr>
        <w:pStyle w:val="ConsPlusNormal"/>
        <w:jc w:val="both"/>
        <w:rPr>
          <w:rFonts w:ascii="Times New Roman" w:hAnsi="Times New Roman" w:cs="Times New Roman"/>
          <w:sz w:val="22"/>
          <w:szCs w:val="22"/>
        </w:rPr>
      </w:pPr>
    </w:p>
    <w:p w:rsidR="00717FEB" w:rsidRPr="008718B8" w:rsidRDefault="00D6124B" w:rsidP="00E81171">
      <w:pPr>
        <w:pStyle w:val="ConsPlusNormal"/>
        <w:spacing w:after="240"/>
        <w:jc w:val="center"/>
        <w:outlineLvl w:val="1"/>
        <w:rPr>
          <w:rFonts w:ascii="Times New Roman" w:hAnsi="Times New Roman" w:cs="Times New Roman"/>
          <w:sz w:val="22"/>
          <w:szCs w:val="22"/>
        </w:rPr>
      </w:pPr>
      <w:r w:rsidRPr="008718B8">
        <w:rPr>
          <w:rFonts w:ascii="Times New Roman" w:hAnsi="Times New Roman" w:cs="Times New Roman"/>
          <w:sz w:val="22"/>
          <w:szCs w:val="22"/>
          <w:lang w:val="en-US"/>
        </w:rPr>
        <w:t>II</w:t>
      </w:r>
      <w:r w:rsidR="00717FEB" w:rsidRPr="008718B8">
        <w:rPr>
          <w:rFonts w:ascii="Times New Roman" w:hAnsi="Times New Roman" w:cs="Times New Roman"/>
          <w:sz w:val="22"/>
          <w:szCs w:val="22"/>
        </w:rPr>
        <w:t xml:space="preserve">. Стандарт предоставления </w:t>
      </w:r>
      <w:r w:rsidR="00864FCE" w:rsidRPr="008718B8">
        <w:rPr>
          <w:rFonts w:ascii="Times New Roman" w:hAnsi="Times New Roman" w:cs="Times New Roman"/>
          <w:sz w:val="22"/>
          <w:szCs w:val="22"/>
        </w:rPr>
        <w:t>муниципальной</w:t>
      </w:r>
      <w:r w:rsidR="00717FEB" w:rsidRPr="008718B8">
        <w:rPr>
          <w:rFonts w:ascii="Times New Roman" w:hAnsi="Times New Roman" w:cs="Times New Roman"/>
          <w:sz w:val="22"/>
          <w:szCs w:val="22"/>
        </w:rPr>
        <w:t xml:space="preserve"> услуги</w:t>
      </w:r>
    </w:p>
    <w:p w:rsidR="00717FEB" w:rsidRPr="008718B8" w:rsidRDefault="00717FEB" w:rsidP="008718B8">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xml:space="preserve">2.1. Наименование </w:t>
      </w:r>
      <w:r w:rsidR="00864FCE" w:rsidRPr="008718B8">
        <w:rPr>
          <w:rFonts w:ascii="Times New Roman" w:hAnsi="Times New Roman" w:cs="Times New Roman"/>
          <w:sz w:val="22"/>
          <w:szCs w:val="22"/>
        </w:rPr>
        <w:t>муниципальной</w:t>
      </w:r>
      <w:r w:rsidRPr="008718B8">
        <w:rPr>
          <w:rFonts w:ascii="Times New Roman" w:hAnsi="Times New Roman" w:cs="Times New Roman"/>
          <w:sz w:val="22"/>
          <w:szCs w:val="22"/>
        </w:rPr>
        <w:t xml:space="preserve"> услуги: выдача разрешений на ввод объектов в эксплуатацию при осуществлении строительства, реконструкции объектов капитального строительства</w:t>
      </w:r>
      <w:r w:rsidR="00864FCE" w:rsidRPr="008718B8">
        <w:rPr>
          <w:rFonts w:ascii="Times New Roman" w:hAnsi="Times New Roman" w:cs="Times New Roman"/>
          <w:bCs/>
          <w:sz w:val="22"/>
          <w:szCs w:val="22"/>
        </w:rPr>
        <w:t xml:space="preserve">, </w:t>
      </w:r>
      <w:r w:rsidR="00864FCE" w:rsidRPr="008718B8">
        <w:rPr>
          <w:rFonts w:ascii="Times New Roman" w:hAnsi="Times New Roman" w:cs="Times New Roman"/>
          <w:bCs/>
          <w:spacing w:val="-2"/>
          <w:kern w:val="1"/>
          <w:sz w:val="22"/>
          <w:szCs w:val="22"/>
        </w:rPr>
        <w:t xml:space="preserve">в отношении проектной документации которых экспертиза не проводится в соответствии с Градостроительным кодексом </w:t>
      </w:r>
      <w:r w:rsidR="00D06423" w:rsidRPr="008718B8">
        <w:rPr>
          <w:rFonts w:ascii="Times New Roman" w:hAnsi="Times New Roman" w:cs="Times New Roman"/>
          <w:bCs/>
          <w:spacing w:val="-2"/>
          <w:kern w:val="1"/>
          <w:sz w:val="22"/>
          <w:szCs w:val="22"/>
        </w:rPr>
        <w:t>Российской Федерации</w:t>
      </w:r>
      <w:r w:rsidR="00D60F74" w:rsidRPr="008718B8">
        <w:rPr>
          <w:rFonts w:ascii="Times New Roman" w:hAnsi="Times New Roman" w:cs="Times New Roman"/>
          <w:bCs/>
          <w:spacing w:val="-2"/>
          <w:kern w:val="1"/>
          <w:sz w:val="22"/>
          <w:szCs w:val="22"/>
        </w:rPr>
        <w:t>, на территории городского округа Тольятти</w:t>
      </w:r>
      <w:r w:rsidRPr="008718B8">
        <w:rPr>
          <w:rFonts w:ascii="Times New Roman" w:hAnsi="Times New Roman" w:cs="Times New Roman"/>
          <w:sz w:val="22"/>
          <w:szCs w:val="22"/>
        </w:rPr>
        <w:t>.</w:t>
      </w:r>
    </w:p>
    <w:p w:rsidR="005B39C1" w:rsidRPr="008718B8" w:rsidRDefault="005B39C1" w:rsidP="008718B8">
      <w:pPr>
        <w:pStyle w:val="ConsTitle"/>
        <w:numPr>
          <w:ilvl w:val="0"/>
          <w:numId w:val="0"/>
        </w:numPr>
        <w:shd w:val="clear" w:color="auto" w:fill="auto"/>
        <w:ind w:firstLine="540"/>
        <w:rPr>
          <w:sz w:val="22"/>
          <w:szCs w:val="22"/>
        </w:rPr>
      </w:pPr>
      <w:r w:rsidRPr="008718B8">
        <w:rPr>
          <w:sz w:val="22"/>
          <w:szCs w:val="22"/>
        </w:rPr>
        <w:t>2.2. Наименование органа, предоставляющего муниципальную услугу.</w:t>
      </w:r>
    </w:p>
    <w:p w:rsidR="005B39C1" w:rsidRPr="008718B8" w:rsidRDefault="005B39C1" w:rsidP="008718B8">
      <w:pPr>
        <w:pStyle w:val="ConsTitle"/>
        <w:numPr>
          <w:ilvl w:val="0"/>
          <w:numId w:val="0"/>
        </w:numPr>
        <w:shd w:val="clear" w:color="auto" w:fill="auto"/>
        <w:ind w:firstLine="540"/>
        <w:rPr>
          <w:sz w:val="22"/>
          <w:szCs w:val="22"/>
        </w:rPr>
      </w:pPr>
      <w:r w:rsidRPr="008718B8">
        <w:rPr>
          <w:sz w:val="22"/>
          <w:szCs w:val="22"/>
        </w:rPr>
        <w:t xml:space="preserve">2.2.1. Орган, предоставляющий муниципальную услугу - администрация городского округа Тольятти (далее - администрация). </w:t>
      </w:r>
    </w:p>
    <w:p w:rsidR="005B39C1" w:rsidRPr="008718B8" w:rsidRDefault="005B39C1" w:rsidP="008718B8">
      <w:pPr>
        <w:pStyle w:val="ConsTitle"/>
        <w:numPr>
          <w:ilvl w:val="0"/>
          <w:numId w:val="0"/>
        </w:numPr>
        <w:shd w:val="clear" w:color="auto" w:fill="auto"/>
        <w:ind w:firstLine="540"/>
        <w:rPr>
          <w:sz w:val="22"/>
          <w:szCs w:val="22"/>
        </w:rPr>
      </w:pPr>
      <w:r w:rsidRPr="008718B8">
        <w:rPr>
          <w:sz w:val="22"/>
          <w:szCs w:val="22"/>
        </w:rPr>
        <w:t xml:space="preserve">Администрация расположена по адресу: 445011, город Тольятти, площадь Свободы, дом 4. </w:t>
      </w:r>
    </w:p>
    <w:p w:rsidR="005B39C1" w:rsidRPr="008718B8" w:rsidRDefault="005B39C1" w:rsidP="008718B8">
      <w:pPr>
        <w:pStyle w:val="ConsTitle"/>
        <w:numPr>
          <w:ilvl w:val="0"/>
          <w:numId w:val="0"/>
        </w:numPr>
        <w:shd w:val="clear" w:color="auto" w:fill="auto"/>
        <w:ind w:firstLine="540"/>
        <w:rPr>
          <w:sz w:val="22"/>
          <w:szCs w:val="22"/>
        </w:rPr>
      </w:pPr>
      <w:r w:rsidRPr="008718B8">
        <w:rPr>
          <w:sz w:val="22"/>
          <w:szCs w:val="22"/>
        </w:rPr>
        <w:t>Адрес официального сайта администрации в информационно-телекоммуникационной сети Интернет: portal.tgl.ru, тольятти.рф.</w:t>
      </w:r>
    </w:p>
    <w:p w:rsidR="005B39C1" w:rsidRPr="008718B8" w:rsidRDefault="005B39C1" w:rsidP="008718B8">
      <w:pPr>
        <w:pStyle w:val="ConsTitle"/>
        <w:numPr>
          <w:ilvl w:val="0"/>
          <w:numId w:val="0"/>
        </w:numPr>
        <w:shd w:val="clear" w:color="auto" w:fill="auto"/>
        <w:ind w:firstLine="540"/>
        <w:rPr>
          <w:sz w:val="22"/>
          <w:szCs w:val="22"/>
        </w:rPr>
      </w:pPr>
      <w:r w:rsidRPr="008718B8">
        <w:rPr>
          <w:sz w:val="22"/>
          <w:szCs w:val="22"/>
        </w:rPr>
        <w:t>2.2.2. Орган администрации, обеспечивающий предоставление муниципальной услуги – ДГД, в лице уполномоченного структурного подразделения – Управление.</w:t>
      </w:r>
    </w:p>
    <w:p w:rsidR="005B39C1" w:rsidRPr="008718B8" w:rsidRDefault="005B39C1" w:rsidP="008718B8">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Адрес: 445020, г. Тольятти, ул. Белорусская, 33;</w:t>
      </w:r>
    </w:p>
    <w:p w:rsidR="005B39C1" w:rsidRPr="008718B8" w:rsidRDefault="005B39C1" w:rsidP="008718B8">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445017, г. Тольятти, ул. Победы, 45.</w:t>
      </w:r>
    </w:p>
    <w:p w:rsidR="005B39C1" w:rsidRPr="008718B8" w:rsidRDefault="005B39C1" w:rsidP="008718B8">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График работы: понедельник – четверг с 8.00 часов до 12.00 часов, с 12.48 часов до 17.00 часов; в пятницу с 8.00 часов до 12.00 часов, с 12.48 часов до 16.00 часов; суббота и воскресенье - выходные дни.</w:t>
      </w:r>
    </w:p>
    <w:p w:rsidR="005B39C1" w:rsidRPr="008718B8" w:rsidRDefault="005B39C1" w:rsidP="008718B8">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График приема: вторник 9.00 - 12.00; 12.48 - 16.00;</w:t>
      </w:r>
    </w:p>
    <w:p w:rsidR="005B39C1" w:rsidRPr="008718B8" w:rsidRDefault="005B39C1" w:rsidP="008718B8">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четверг 9.00 - 12.00; 12.48 - 16.00.</w:t>
      </w:r>
    </w:p>
    <w:p w:rsidR="005B39C1" w:rsidRPr="008718B8" w:rsidRDefault="005B39C1" w:rsidP="008718B8">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Телефоны: 8(8482) 54-30-82.</w:t>
      </w:r>
    </w:p>
    <w:p w:rsidR="005B39C1" w:rsidRPr="008718B8" w:rsidRDefault="005B39C1" w:rsidP="008718B8">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Адрес электронной почты: das@tgl.ru.</w:t>
      </w:r>
    </w:p>
    <w:p w:rsidR="005B39C1" w:rsidRPr="008718B8" w:rsidRDefault="005B39C1" w:rsidP="008718B8">
      <w:pPr>
        <w:pStyle w:val="ConsTitle"/>
        <w:numPr>
          <w:ilvl w:val="0"/>
          <w:numId w:val="0"/>
        </w:numPr>
        <w:shd w:val="clear" w:color="auto" w:fill="auto"/>
        <w:ind w:firstLine="540"/>
        <w:rPr>
          <w:sz w:val="22"/>
          <w:szCs w:val="22"/>
        </w:rPr>
      </w:pPr>
      <w:r w:rsidRPr="008718B8">
        <w:rPr>
          <w:sz w:val="22"/>
          <w:szCs w:val="22"/>
        </w:rPr>
        <w:t>Адрес раздела на официальном сайте администрации в информационно-телекоммуникационной сети Интернет: http://portal.tgl.ru/structure/department/about-departament-gradostroitelnoy-deyatelnosti/.</w:t>
      </w:r>
    </w:p>
    <w:p w:rsidR="005B39C1" w:rsidRPr="008718B8" w:rsidRDefault="005B39C1" w:rsidP="008718B8">
      <w:pPr>
        <w:pStyle w:val="ConsTitle"/>
        <w:numPr>
          <w:ilvl w:val="0"/>
          <w:numId w:val="0"/>
        </w:numPr>
        <w:shd w:val="clear" w:color="auto" w:fill="auto"/>
        <w:ind w:firstLine="540"/>
        <w:rPr>
          <w:sz w:val="22"/>
          <w:szCs w:val="22"/>
        </w:rPr>
      </w:pPr>
      <w:r w:rsidRPr="008718B8">
        <w:rPr>
          <w:sz w:val="22"/>
          <w:szCs w:val="22"/>
        </w:rPr>
        <w:t>2.2.3. Организация, уполномоченная на организацию предоставления муниципальной услуги по принципу «одного окна».</w:t>
      </w:r>
    </w:p>
    <w:p w:rsidR="005B39C1" w:rsidRPr="008718B8" w:rsidRDefault="005B39C1" w:rsidP="008718B8">
      <w:pPr>
        <w:pStyle w:val="ConsTitle"/>
        <w:numPr>
          <w:ilvl w:val="0"/>
          <w:numId w:val="0"/>
        </w:numPr>
        <w:shd w:val="clear" w:color="auto" w:fill="auto"/>
        <w:ind w:firstLine="540"/>
        <w:rPr>
          <w:sz w:val="22"/>
          <w:szCs w:val="22"/>
        </w:rPr>
      </w:pPr>
      <w:r w:rsidRPr="008718B8">
        <w:rPr>
          <w:sz w:val="22"/>
          <w:szCs w:val="22"/>
        </w:rPr>
        <w:t xml:space="preserve">2.2.3.1. Организация, уполномоченная на организацию предоставления муниципальной услуги по принципу «одного окна» - МАУ «МФЦ». </w:t>
      </w:r>
    </w:p>
    <w:p w:rsidR="005B39C1" w:rsidRPr="008718B8" w:rsidRDefault="005B39C1" w:rsidP="008718B8">
      <w:pPr>
        <w:pStyle w:val="ConsTitle"/>
        <w:numPr>
          <w:ilvl w:val="0"/>
          <w:numId w:val="0"/>
        </w:numPr>
        <w:shd w:val="clear" w:color="auto" w:fill="auto"/>
        <w:ind w:firstLine="540"/>
        <w:rPr>
          <w:sz w:val="22"/>
          <w:szCs w:val="22"/>
        </w:rPr>
      </w:pPr>
      <w:r w:rsidRPr="008718B8">
        <w:rPr>
          <w:sz w:val="22"/>
          <w:szCs w:val="22"/>
        </w:rPr>
        <w:t>Информация о МАУ «МФЦ»:</w:t>
      </w:r>
    </w:p>
    <w:p w:rsidR="005B39C1" w:rsidRPr="008718B8" w:rsidRDefault="005B39C1" w:rsidP="008718B8">
      <w:pPr>
        <w:spacing w:after="0" w:line="240" w:lineRule="auto"/>
        <w:ind w:firstLine="540"/>
        <w:jc w:val="both"/>
        <w:rPr>
          <w:rFonts w:eastAsia="Times New Roman"/>
          <w:bCs/>
          <w:sz w:val="22"/>
          <w:szCs w:val="22"/>
          <w:lang w:eastAsia="ru-RU"/>
        </w:rPr>
      </w:pPr>
      <w:r w:rsidRPr="008718B8">
        <w:rPr>
          <w:rFonts w:eastAsia="Times New Roman"/>
          <w:bCs/>
          <w:sz w:val="22"/>
          <w:szCs w:val="22"/>
          <w:lang w:eastAsia="ru-RU"/>
        </w:rPr>
        <w:t>Место нахождения администрации МАУ «МФЦ»: 445010, Самарская обл., г. Тольятти, ул. Советская, 51А.</w:t>
      </w:r>
    </w:p>
    <w:p w:rsidR="005B39C1" w:rsidRPr="008718B8" w:rsidRDefault="005B39C1" w:rsidP="008718B8">
      <w:pPr>
        <w:spacing w:after="0" w:line="240" w:lineRule="auto"/>
        <w:ind w:firstLine="540"/>
        <w:jc w:val="both"/>
        <w:rPr>
          <w:rFonts w:eastAsia="Times New Roman"/>
          <w:bCs/>
          <w:sz w:val="22"/>
          <w:szCs w:val="22"/>
          <w:lang w:eastAsia="ru-RU"/>
        </w:rPr>
      </w:pPr>
      <w:r w:rsidRPr="008718B8">
        <w:rPr>
          <w:rFonts w:eastAsia="Times New Roman"/>
          <w:bCs/>
          <w:sz w:val="22"/>
          <w:szCs w:val="22"/>
          <w:lang w:eastAsia="ru-RU"/>
        </w:rPr>
        <w:t>Место нахождения отделения МФЦ по Автозаводскому району: г. Тольятти, ул. Юбилейная, 4.</w:t>
      </w:r>
    </w:p>
    <w:p w:rsidR="005B39C1" w:rsidRPr="008718B8" w:rsidRDefault="005B39C1" w:rsidP="008718B8">
      <w:pPr>
        <w:spacing w:after="0" w:line="240" w:lineRule="auto"/>
        <w:ind w:firstLine="540"/>
        <w:jc w:val="both"/>
        <w:rPr>
          <w:rFonts w:eastAsia="Times New Roman"/>
          <w:bCs/>
          <w:sz w:val="22"/>
          <w:szCs w:val="22"/>
          <w:lang w:eastAsia="ru-RU"/>
        </w:rPr>
      </w:pPr>
      <w:r w:rsidRPr="008718B8">
        <w:rPr>
          <w:rFonts w:eastAsia="Times New Roman"/>
          <w:bCs/>
          <w:sz w:val="22"/>
          <w:szCs w:val="22"/>
          <w:lang w:eastAsia="ru-RU"/>
        </w:rPr>
        <w:t>Место нахождения отделения МФЦ № 2 по Автозаводскому району: г. Тольятти, ул. Автостроителей, 5.</w:t>
      </w:r>
    </w:p>
    <w:p w:rsidR="005B39C1" w:rsidRPr="008718B8" w:rsidRDefault="005B39C1" w:rsidP="008718B8">
      <w:pPr>
        <w:spacing w:after="0" w:line="240" w:lineRule="auto"/>
        <w:ind w:firstLine="540"/>
        <w:jc w:val="both"/>
        <w:rPr>
          <w:rFonts w:eastAsia="Times New Roman"/>
          <w:bCs/>
          <w:sz w:val="22"/>
          <w:szCs w:val="22"/>
          <w:lang w:eastAsia="ru-RU"/>
        </w:rPr>
      </w:pPr>
      <w:r w:rsidRPr="008718B8">
        <w:rPr>
          <w:rFonts w:eastAsia="Times New Roman"/>
          <w:bCs/>
          <w:sz w:val="22"/>
          <w:szCs w:val="22"/>
          <w:lang w:eastAsia="ru-RU"/>
        </w:rPr>
        <w:t>Место нахождения отделения МФЦ по Центральному району: г. Тольятти, ул. Мира, 84.</w:t>
      </w:r>
    </w:p>
    <w:p w:rsidR="005B39C1" w:rsidRPr="008718B8" w:rsidRDefault="005B39C1" w:rsidP="008718B8">
      <w:pPr>
        <w:spacing w:after="0" w:line="240" w:lineRule="auto"/>
        <w:ind w:firstLine="540"/>
        <w:jc w:val="both"/>
        <w:rPr>
          <w:rFonts w:eastAsia="Times New Roman"/>
          <w:bCs/>
          <w:sz w:val="22"/>
          <w:szCs w:val="22"/>
          <w:lang w:eastAsia="ru-RU"/>
        </w:rPr>
      </w:pPr>
      <w:r w:rsidRPr="008718B8">
        <w:rPr>
          <w:rFonts w:eastAsia="Times New Roman"/>
          <w:bCs/>
          <w:sz w:val="22"/>
          <w:szCs w:val="22"/>
          <w:lang w:eastAsia="ru-RU"/>
        </w:rPr>
        <w:t>Место нахождения отделения МФЦ по Комсомольскому району: г. Тольятти, ул. Ярославская, 35.</w:t>
      </w:r>
    </w:p>
    <w:p w:rsidR="005B39C1" w:rsidRPr="008718B8" w:rsidRDefault="005B39C1" w:rsidP="008718B8">
      <w:pPr>
        <w:spacing w:after="0" w:line="240" w:lineRule="auto"/>
        <w:ind w:firstLine="540"/>
        <w:jc w:val="both"/>
        <w:rPr>
          <w:rFonts w:eastAsia="Times New Roman"/>
          <w:bCs/>
          <w:sz w:val="22"/>
          <w:szCs w:val="22"/>
          <w:lang w:eastAsia="ru-RU"/>
        </w:rPr>
      </w:pPr>
      <w:r w:rsidRPr="008718B8">
        <w:rPr>
          <w:rFonts w:eastAsia="Times New Roman"/>
          <w:bCs/>
          <w:sz w:val="22"/>
          <w:szCs w:val="22"/>
          <w:lang w:eastAsia="ru-RU"/>
        </w:rPr>
        <w:t>Телефон приемной МАУ «МФЦ»: 8(8482) 52-50-50.</w:t>
      </w:r>
    </w:p>
    <w:p w:rsidR="005B39C1" w:rsidRPr="008718B8" w:rsidRDefault="005B39C1" w:rsidP="008718B8">
      <w:pPr>
        <w:spacing w:after="0" w:line="240" w:lineRule="auto"/>
        <w:ind w:firstLine="540"/>
        <w:jc w:val="both"/>
        <w:rPr>
          <w:rFonts w:eastAsia="Times New Roman"/>
          <w:bCs/>
          <w:sz w:val="22"/>
          <w:szCs w:val="22"/>
          <w:lang w:eastAsia="ru-RU"/>
        </w:rPr>
      </w:pPr>
      <w:r w:rsidRPr="008718B8">
        <w:rPr>
          <w:rFonts w:eastAsia="Times New Roman"/>
          <w:bCs/>
          <w:sz w:val="22"/>
          <w:szCs w:val="22"/>
          <w:lang w:eastAsia="ru-RU"/>
        </w:rPr>
        <w:t>Телефон контактного центра МАУ «МФЦ»: 8(8482)51-21-21.</w:t>
      </w:r>
    </w:p>
    <w:p w:rsidR="005B39C1" w:rsidRPr="008718B8" w:rsidRDefault="005B39C1" w:rsidP="008718B8">
      <w:pPr>
        <w:spacing w:after="0" w:line="240" w:lineRule="auto"/>
        <w:ind w:firstLine="540"/>
        <w:jc w:val="both"/>
        <w:rPr>
          <w:rFonts w:eastAsia="Times New Roman"/>
          <w:bCs/>
          <w:sz w:val="22"/>
          <w:szCs w:val="22"/>
          <w:lang w:eastAsia="ru-RU"/>
        </w:rPr>
      </w:pPr>
      <w:r w:rsidRPr="008718B8">
        <w:rPr>
          <w:rFonts w:eastAsia="Times New Roman"/>
          <w:bCs/>
          <w:sz w:val="22"/>
          <w:szCs w:val="22"/>
          <w:lang w:eastAsia="ru-RU"/>
        </w:rPr>
        <w:t>Адрес портала Самарской области «Мои документы» в информационно-телекоммуникационной сети Интернет: http://mfc63.samregion.ru</w:t>
      </w:r>
    </w:p>
    <w:p w:rsidR="005B39C1" w:rsidRPr="008718B8" w:rsidRDefault="005B39C1" w:rsidP="008718B8">
      <w:pPr>
        <w:spacing w:after="0" w:line="240" w:lineRule="auto"/>
        <w:ind w:firstLine="540"/>
        <w:jc w:val="both"/>
        <w:rPr>
          <w:rFonts w:eastAsia="Times New Roman"/>
          <w:bCs/>
          <w:sz w:val="22"/>
          <w:szCs w:val="22"/>
          <w:lang w:eastAsia="ru-RU"/>
        </w:rPr>
      </w:pPr>
      <w:r w:rsidRPr="008718B8">
        <w:rPr>
          <w:rFonts w:eastAsia="Times New Roman"/>
          <w:bCs/>
          <w:sz w:val="22"/>
          <w:szCs w:val="22"/>
          <w:lang w:eastAsia="ru-RU"/>
        </w:rPr>
        <w:t>Адрес электронной почты (e-mail): info@mfc63.ru.</w:t>
      </w:r>
    </w:p>
    <w:p w:rsidR="005B39C1" w:rsidRPr="008718B8" w:rsidRDefault="005B39C1" w:rsidP="008718B8">
      <w:pPr>
        <w:spacing w:after="0" w:line="240" w:lineRule="auto"/>
        <w:ind w:firstLine="540"/>
        <w:jc w:val="both"/>
        <w:rPr>
          <w:rFonts w:eastAsia="Times New Roman"/>
          <w:bCs/>
          <w:sz w:val="22"/>
          <w:szCs w:val="22"/>
          <w:lang w:eastAsia="ru-RU"/>
        </w:rPr>
      </w:pPr>
      <w:r w:rsidRPr="008718B8">
        <w:rPr>
          <w:rFonts w:eastAsia="Times New Roman"/>
          <w:bCs/>
          <w:sz w:val="22"/>
          <w:szCs w:val="22"/>
          <w:lang w:eastAsia="ru-RU"/>
        </w:rPr>
        <w:t>Информацию об адресах пунктов приема документов МАУ «МФЦ» и о графике работы МАУ «МФЦ» можно получить:</w:t>
      </w:r>
    </w:p>
    <w:p w:rsidR="005B39C1" w:rsidRPr="008718B8" w:rsidRDefault="005B39C1" w:rsidP="008718B8">
      <w:pPr>
        <w:spacing w:after="0" w:line="240" w:lineRule="auto"/>
        <w:ind w:firstLine="540"/>
        <w:jc w:val="both"/>
        <w:rPr>
          <w:rFonts w:eastAsia="Times New Roman"/>
          <w:bCs/>
          <w:sz w:val="22"/>
          <w:szCs w:val="22"/>
          <w:lang w:eastAsia="ru-RU"/>
        </w:rPr>
      </w:pPr>
      <w:r w:rsidRPr="008718B8">
        <w:rPr>
          <w:rFonts w:eastAsia="Times New Roman"/>
          <w:bCs/>
          <w:sz w:val="22"/>
          <w:szCs w:val="22"/>
          <w:lang w:eastAsia="ru-RU"/>
        </w:rPr>
        <w:t>- по телефону контактного центра МАУ «МФЦ»: 8 (8482) 51-21-21;</w:t>
      </w:r>
    </w:p>
    <w:p w:rsidR="005B39C1" w:rsidRPr="008718B8" w:rsidRDefault="005B39C1" w:rsidP="008718B8">
      <w:pPr>
        <w:spacing w:after="0" w:line="240" w:lineRule="auto"/>
        <w:ind w:firstLine="540"/>
        <w:jc w:val="both"/>
        <w:rPr>
          <w:rFonts w:eastAsia="Times New Roman"/>
          <w:bCs/>
          <w:sz w:val="22"/>
          <w:szCs w:val="22"/>
          <w:lang w:eastAsia="ru-RU"/>
        </w:rPr>
      </w:pPr>
      <w:r w:rsidRPr="008718B8">
        <w:rPr>
          <w:rFonts w:eastAsia="Times New Roman"/>
          <w:bCs/>
          <w:sz w:val="22"/>
          <w:szCs w:val="22"/>
          <w:lang w:eastAsia="ru-RU"/>
        </w:rPr>
        <w:t>- в отделениях МАУ «МФЦ»;</w:t>
      </w:r>
    </w:p>
    <w:p w:rsidR="005B39C1" w:rsidRPr="008718B8" w:rsidRDefault="005B39C1" w:rsidP="008718B8">
      <w:pPr>
        <w:spacing w:after="0" w:line="240" w:lineRule="auto"/>
        <w:ind w:firstLine="540"/>
        <w:jc w:val="both"/>
        <w:rPr>
          <w:rFonts w:eastAsia="Times New Roman"/>
          <w:bCs/>
          <w:sz w:val="22"/>
          <w:szCs w:val="22"/>
          <w:lang w:eastAsia="ru-RU"/>
        </w:rPr>
      </w:pPr>
      <w:r w:rsidRPr="008718B8">
        <w:rPr>
          <w:rFonts w:eastAsia="Times New Roman"/>
          <w:bCs/>
          <w:sz w:val="22"/>
          <w:szCs w:val="22"/>
          <w:lang w:eastAsia="ru-RU"/>
        </w:rPr>
        <w:t xml:space="preserve">- на портале Самарской области «Мои документы» в информационно-телекоммуникационной сети Интернет: </w:t>
      </w:r>
      <w:hyperlink r:id="rId8" w:history="1">
        <w:r w:rsidRPr="008718B8">
          <w:rPr>
            <w:rStyle w:val="a8"/>
            <w:rFonts w:eastAsia="Times New Roman"/>
            <w:bCs/>
            <w:sz w:val="22"/>
            <w:szCs w:val="22"/>
            <w:lang w:eastAsia="ru-RU"/>
          </w:rPr>
          <w:t>http://mfc63.samregion.ru</w:t>
        </w:r>
      </w:hyperlink>
      <w:r w:rsidRPr="008718B8">
        <w:rPr>
          <w:rFonts w:eastAsia="Times New Roman"/>
          <w:bCs/>
          <w:sz w:val="22"/>
          <w:szCs w:val="22"/>
          <w:lang w:eastAsia="ru-RU"/>
        </w:rPr>
        <w:t>.</w:t>
      </w:r>
    </w:p>
    <w:p w:rsidR="005B39C1" w:rsidRPr="008718B8" w:rsidRDefault="005B39C1" w:rsidP="008718B8">
      <w:pPr>
        <w:spacing w:after="0" w:line="240" w:lineRule="auto"/>
        <w:ind w:firstLine="540"/>
        <w:jc w:val="both"/>
        <w:rPr>
          <w:sz w:val="22"/>
          <w:szCs w:val="22"/>
        </w:rPr>
      </w:pPr>
      <w:r w:rsidRPr="008718B8">
        <w:rPr>
          <w:sz w:val="22"/>
          <w:szCs w:val="22"/>
        </w:rPr>
        <w:t xml:space="preserve">2.2.3.2. 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 </w:t>
      </w:r>
    </w:p>
    <w:p w:rsidR="005B39C1" w:rsidRPr="008718B8" w:rsidRDefault="005B39C1" w:rsidP="008718B8">
      <w:pPr>
        <w:pStyle w:val="ConsTitle"/>
        <w:numPr>
          <w:ilvl w:val="0"/>
          <w:numId w:val="0"/>
        </w:numPr>
        <w:shd w:val="clear" w:color="auto" w:fill="auto"/>
        <w:ind w:firstLine="540"/>
        <w:rPr>
          <w:sz w:val="22"/>
          <w:szCs w:val="22"/>
        </w:rPr>
      </w:pPr>
      <w:r w:rsidRPr="008718B8">
        <w:rPr>
          <w:sz w:val="22"/>
          <w:szCs w:val="22"/>
        </w:rPr>
        <w:t xml:space="preserve">2.2.4. Органы государственной власти, органы местного самоуправления, государственные </w:t>
      </w:r>
      <w:r w:rsidRPr="008718B8">
        <w:rPr>
          <w:sz w:val="22"/>
          <w:szCs w:val="22"/>
        </w:rPr>
        <w:lastRenderedPageBreak/>
        <w:t>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5B39C1" w:rsidRPr="008718B8" w:rsidRDefault="005B39C1" w:rsidP="008718B8">
      <w:pPr>
        <w:autoSpaceDE w:val="0"/>
        <w:autoSpaceDN w:val="0"/>
        <w:adjustRightInd w:val="0"/>
        <w:spacing w:after="0" w:line="240" w:lineRule="auto"/>
        <w:ind w:firstLine="540"/>
        <w:jc w:val="both"/>
        <w:rPr>
          <w:sz w:val="22"/>
          <w:szCs w:val="22"/>
        </w:rPr>
      </w:pPr>
      <w:r w:rsidRPr="008718B8">
        <w:rPr>
          <w:sz w:val="22"/>
          <w:szCs w:val="22"/>
        </w:rPr>
        <w:t>- Фонд пенсионного и социального страхования Российской Федерации (далее – СФР), адрес в информационно-телекоммуникационной сети Интернет: https://sfr.gov.ru/;</w:t>
      </w:r>
    </w:p>
    <w:p w:rsidR="005B39C1" w:rsidRPr="008718B8" w:rsidRDefault="005B39C1" w:rsidP="008718B8">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Федеральная служба государственной регистрации, кадастра и картографии (далее - Росреестр), адрес в информационно-телекоммуникационной сети Интернет: https://rosreestr.gov.ru.</w:t>
      </w:r>
    </w:p>
    <w:p w:rsidR="005B39C1" w:rsidRPr="008718B8" w:rsidRDefault="005B39C1" w:rsidP="008718B8">
      <w:pPr>
        <w:pStyle w:val="ConsTitle"/>
        <w:numPr>
          <w:ilvl w:val="0"/>
          <w:numId w:val="0"/>
        </w:numPr>
        <w:shd w:val="clear" w:color="auto" w:fill="auto"/>
        <w:ind w:firstLine="540"/>
        <w:rPr>
          <w:sz w:val="22"/>
          <w:szCs w:val="22"/>
        </w:rPr>
      </w:pPr>
      <w:r w:rsidRPr="008718B8">
        <w:rPr>
          <w:sz w:val="22"/>
          <w:szCs w:val="22"/>
        </w:rPr>
        <w:t xml:space="preserve">2.3. Результат предоставления муниципальной услуги. </w:t>
      </w:r>
    </w:p>
    <w:p w:rsidR="005B39C1" w:rsidRPr="008718B8" w:rsidRDefault="005B39C1" w:rsidP="008718B8">
      <w:pPr>
        <w:pStyle w:val="ConsTitle"/>
        <w:numPr>
          <w:ilvl w:val="0"/>
          <w:numId w:val="0"/>
        </w:numPr>
        <w:shd w:val="clear" w:color="auto" w:fill="auto"/>
        <w:ind w:firstLine="540"/>
        <w:rPr>
          <w:sz w:val="22"/>
          <w:szCs w:val="22"/>
        </w:rPr>
      </w:pPr>
      <w:r w:rsidRPr="008718B8">
        <w:rPr>
          <w:sz w:val="22"/>
          <w:szCs w:val="22"/>
        </w:rPr>
        <w:t>2.3.1. Результатом предоставления муниципальной услуги является:</w:t>
      </w:r>
    </w:p>
    <w:p w:rsidR="009A2F17" w:rsidRPr="008718B8" w:rsidRDefault="005B39C1" w:rsidP="008718B8">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xml:space="preserve">- </w:t>
      </w:r>
      <w:r w:rsidR="009A2F17" w:rsidRPr="008718B8">
        <w:rPr>
          <w:rFonts w:ascii="Times New Roman" w:hAnsi="Times New Roman" w:cs="Times New Roman"/>
          <w:sz w:val="22"/>
          <w:szCs w:val="22"/>
        </w:rPr>
        <w:t>оформленное разрешение на ввод объекта капитального строительства в эксплуатацию;</w:t>
      </w:r>
    </w:p>
    <w:p w:rsidR="009A2F17" w:rsidRPr="008718B8" w:rsidRDefault="009A2F17" w:rsidP="008718B8">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отказ в выдаче разрешения на ввод объекта капитального строительства в эксплуатацию;</w:t>
      </w:r>
    </w:p>
    <w:p w:rsidR="009A2F17" w:rsidRPr="008718B8" w:rsidRDefault="009A2F17" w:rsidP="008718B8">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внесение изменений в разрешение на ввод объекта в эксплуатацию;</w:t>
      </w:r>
    </w:p>
    <w:p w:rsidR="009A2F17" w:rsidRPr="008718B8" w:rsidRDefault="009A2F17" w:rsidP="008718B8">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отказ во внесении изменений в разрешение на ввод объекта в эксплуатацию.</w:t>
      </w:r>
    </w:p>
    <w:p w:rsidR="009A2F17" w:rsidRPr="008718B8" w:rsidRDefault="005B39C1" w:rsidP="008718B8">
      <w:pPr>
        <w:pStyle w:val="ConsTitle"/>
        <w:numPr>
          <w:ilvl w:val="0"/>
          <w:numId w:val="0"/>
        </w:numPr>
        <w:shd w:val="clear" w:color="auto" w:fill="auto"/>
        <w:ind w:firstLine="540"/>
        <w:rPr>
          <w:sz w:val="22"/>
          <w:szCs w:val="22"/>
        </w:rPr>
      </w:pPr>
      <w:r w:rsidRPr="008718B8">
        <w:rPr>
          <w:sz w:val="22"/>
          <w:szCs w:val="22"/>
        </w:rPr>
        <w:t xml:space="preserve">2.3.3. Решение о предоставлении муниципальной услуги, на основании которого заявителю предоставляется результат муниципальной услуги, оформляется в форме уведомления </w:t>
      </w:r>
      <w:r w:rsidR="009A2F17" w:rsidRPr="008718B8">
        <w:rPr>
          <w:sz w:val="22"/>
          <w:szCs w:val="22"/>
        </w:rPr>
        <w:t>о выдаче разрешения на ввод объекта в эксплуатацию, уведомления об отказе в предоставлении муниципальной услуги.</w:t>
      </w:r>
    </w:p>
    <w:p w:rsidR="005B39C1" w:rsidRPr="008718B8" w:rsidRDefault="005B39C1" w:rsidP="008718B8">
      <w:pPr>
        <w:pStyle w:val="ConsTitle"/>
        <w:numPr>
          <w:ilvl w:val="0"/>
          <w:numId w:val="0"/>
        </w:numPr>
        <w:shd w:val="clear" w:color="auto" w:fill="auto"/>
        <w:ind w:firstLine="540"/>
        <w:rPr>
          <w:sz w:val="22"/>
          <w:szCs w:val="22"/>
        </w:rPr>
      </w:pPr>
      <w:r w:rsidRPr="008718B8">
        <w:rPr>
          <w:sz w:val="22"/>
          <w:szCs w:val="22"/>
        </w:rPr>
        <w:t xml:space="preserve">2.3.4. Решение, подписанное заместителем главы городского округа Тольятти по имуществу и градостроительству, подлежит регистрации в автоматизированной информационной системе обеспечения градостроительной деятельности (АИС ОГД). </w:t>
      </w:r>
    </w:p>
    <w:p w:rsidR="005B39C1" w:rsidRPr="008718B8" w:rsidRDefault="005B39C1" w:rsidP="008718B8">
      <w:pPr>
        <w:pStyle w:val="ConsTitle"/>
        <w:numPr>
          <w:ilvl w:val="0"/>
          <w:numId w:val="0"/>
        </w:numPr>
        <w:shd w:val="clear" w:color="auto" w:fill="auto"/>
        <w:ind w:firstLine="540"/>
        <w:rPr>
          <w:sz w:val="22"/>
          <w:szCs w:val="22"/>
        </w:rPr>
      </w:pPr>
      <w:r w:rsidRPr="008718B8">
        <w:rPr>
          <w:sz w:val="22"/>
          <w:szCs w:val="22"/>
        </w:rPr>
        <w:t>2.4. Срок предоставления муниципальной услуги.</w:t>
      </w:r>
    </w:p>
    <w:p w:rsidR="005B39C1" w:rsidRPr="008718B8" w:rsidRDefault="005B39C1" w:rsidP="008718B8">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xml:space="preserve">2.4.1. Муниципальная услуга предоставляется в срок, не превышающий </w:t>
      </w:r>
      <w:r w:rsidR="009A2F17" w:rsidRPr="008718B8">
        <w:rPr>
          <w:rFonts w:ascii="Times New Roman" w:hAnsi="Times New Roman" w:cs="Times New Roman"/>
          <w:sz w:val="22"/>
          <w:szCs w:val="22"/>
        </w:rPr>
        <w:t>5</w:t>
      </w:r>
      <w:r w:rsidRPr="008718B8">
        <w:rPr>
          <w:rFonts w:ascii="Times New Roman" w:hAnsi="Times New Roman" w:cs="Times New Roman"/>
          <w:sz w:val="22"/>
          <w:szCs w:val="22"/>
        </w:rPr>
        <w:t xml:space="preserve"> рабочих дней со дня поступления в ДГД </w:t>
      </w:r>
      <w:r w:rsidR="009A2F17" w:rsidRPr="008718B8">
        <w:rPr>
          <w:rFonts w:ascii="Times New Roman" w:hAnsi="Times New Roman" w:cs="Times New Roman"/>
          <w:sz w:val="22"/>
          <w:szCs w:val="22"/>
        </w:rPr>
        <w:t>заявления о выдаче разрешения на ввод объекта в эксплуатацию</w:t>
      </w:r>
      <w:r w:rsidRPr="008718B8">
        <w:rPr>
          <w:rFonts w:ascii="Times New Roman" w:hAnsi="Times New Roman" w:cs="Times New Roman"/>
          <w:sz w:val="22"/>
          <w:szCs w:val="22"/>
        </w:rPr>
        <w:t>.</w:t>
      </w:r>
    </w:p>
    <w:p w:rsidR="005B39C1" w:rsidRPr="008718B8" w:rsidRDefault="005B39C1" w:rsidP="008718B8">
      <w:pPr>
        <w:autoSpaceDE w:val="0"/>
        <w:autoSpaceDN w:val="0"/>
        <w:adjustRightInd w:val="0"/>
        <w:spacing w:after="0" w:line="240" w:lineRule="auto"/>
        <w:ind w:firstLine="540"/>
        <w:jc w:val="both"/>
        <w:rPr>
          <w:sz w:val="22"/>
          <w:szCs w:val="22"/>
        </w:rPr>
      </w:pPr>
      <w:r w:rsidRPr="008718B8">
        <w:rPr>
          <w:sz w:val="22"/>
          <w:szCs w:val="22"/>
        </w:rPr>
        <w:t xml:space="preserve">В случае обращения за предоставлением муниципальной услуги в </w:t>
      </w:r>
      <w:r w:rsidR="00425773">
        <w:rPr>
          <w:sz w:val="22"/>
          <w:szCs w:val="22"/>
        </w:rPr>
        <w:t>МФЦ</w:t>
      </w:r>
      <w:r w:rsidRPr="008718B8">
        <w:rPr>
          <w:sz w:val="22"/>
          <w:szCs w:val="22"/>
        </w:rPr>
        <w:t xml:space="preserve">, срок </w:t>
      </w:r>
      <w:r w:rsidRPr="008718B8">
        <w:rPr>
          <w:rFonts w:eastAsia="Lucida Sans Unicode"/>
          <w:sz w:val="22"/>
          <w:szCs w:val="22"/>
        </w:rPr>
        <w:t xml:space="preserve">предоставления муниципальной услуги, указанный в абзаце первом настоящего пункта, </w:t>
      </w:r>
      <w:r w:rsidRPr="008718B8">
        <w:rPr>
          <w:sz w:val="22"/>
          <w:szCs w:val="22"/>
        </w:rPr>
        <w:t xml:space="preserve">исчисляется со дня поступления заявления на предоставление муниципальной услуги из </w:t>
      </w:r>
      <w:r w:rsidR="00425773">
        <w:rPr>
          <w:sz w:val="22"/>
          <w:szCs w:val="22"/>
        </w:rPr>
        <w:t>МФЦ</w:t>
      </w:r>
      <w:r w:rsidRPr="008718B8">
        <w:rPr>
          <w:sz w:val="22"/>
          <w:szCs w:val="22"/>
        </w:rPr>
        <w:t xml:space="preserve"> (МФЦ на территории Самарской области) в ДГД.</w:t>
      </w:r>
    </w:p>
    <w:p w:rsidR="005B39C1" w:rsidRPr="008718B8" w:rsidRDefault="005B39C1" w:rsidP="008718B8">
      <w:pPr>
        <w:autoSpaceDE w:val="0"/>
        <w:autoSpaceDN w:val="0"/>
        <w:adjustRightInd w:val="0"/>
        <w:spacing w:after="0" w:line="240" w:lineRule="auto"/>
        <w:ind w:firstLine="540"/>
        <w:jc w:val="both"/>
        <w:rPr>
          <w:sz w:val="22"/>
          <w:szCs w:val="22"/>
          <w:lang w:eastAsia="ru-RU"/>
        </w:rPr>
      </w:pPr>
      <w:r w:rsidRPr="008718B8">
        <w:rPr>
          <w:sz w:val="22"/>
          <w:szCs w:val="22"/>
          <w:lang w:eastAsia="ru-RU"/>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Pr="008718B8">
        <w:rPr>
          <w:sz w:val="22"/>
          <w:szCs w:val="22"/>
        </w:rPr>
        <w:t>ДГД</w:t>
      </w:r>
      <w:r w:rsidRPr="008718B8">
        <w:rPr>
          <w:sz w:val="22"/>
          <w:szCs w:val="22"/>
          <w:lang w:eastAsia="ru-RU"/>
        </w:rPr>
        <w:t>.</w:t>
      </w:r>
    </w:p>
    <w:p w:rsidR="005B39C1" w:rsidRPr="008718B8" w:rsidRDefault="005B39C1" w:rsidP="008718B8">
      <w:pPr>
        <w:autoSpaceDE w:val="0"/>
        <w:autoSpaceDN w:val="0"/>
        <w:adjustRightInd w:val="0"/>
        <w:spacing w:after="0" w:line="240" w:lineRule="auto"/>
        <w:ind w:firstLine="540"/>
        <w:jc w:val="both"/>
        <w:rPr>
          <w:sz w:val="22"/>
          <w:szCs w:val="22"/>
        </w:rPr>
      </w:pPr>
      <w:r w:rsidRPr="008718B8">
        <w:rPr>
          <w:sz w:val="22"/>
          <w:szCs w:val="22"/>
        </w:rPr>
        <w:t>2.4.2. Срок исправления опечаток и ошибок в выданных в результате предоставления муниципальной услуги документах составляет не более трех рабочих дней с момента обнаружения ошибки или получения от заявителя в письменной форме заявления об ошибке.</w:t>
      </w:r>
    </w:p>
    <w:p w:rsidR="005B39C1" w:rsidRPr="008718B8" w:rsidRDefault="005B39C1" w:rsidP="008718B8">
      <w:pPr>
        <w:autoSpaceDE w:val="0"/>
        <w:autoSpaceDN w:val="0"/>
        <w:adjustRightInd w:val="0"/>
        <w:spacing w:after="0" w:line="240" w:lineRule="auto"/>
        <w:ind w:firstLine="540"/>
        <w:jc w:val="both"/>
        <w:rPr>
          <w:sz w:val="22"/>
          <w:szCs w:val="22"/>
        </w:rPr>
      </w:pPr>
      <w:r w:rsidRPr="008718B8">
        <w:rPr>
          <w:sz w:val="22"/>
          <w:szCs w:val="22"/>
        </w:rPr>
        <w:t>2.4.3. Исчисление сроков, определенных Административным регламентом, производится в соответствии с правилами главы 11 Гражданского кодекса Российской Федерации.</w:t>
      </w:r>
    </w:p>
    <w:p w:rsidR="005B39C1" w:rsidRPr="008718B8" w:rsidRDefault="005B39C1" w:rsidP="008718B8">
      <w:pPr>
        <w:autoSpaceDE w:val="0"/>
        <w:autoSpaceDN w:val="0"/>
        <w:adjustRightInd w:val="0"/>
        <w:spacing w:after="0" w:line="240" w:lineRule="auto"/>
        <w:ind w:firstLine="540"/>
        <w:jc w:val="both"/>
        <w:rPr>
          <w:sz w:val="22"/>
          <w:szCs w:val="22"/>
        </w:rPr>
      </w:pPr>
      <w:r w:rsidRPr="008718B8">
        <w:rPr>
          <w:sz w:val="22"/>
          <w:szCs w:val="22"/>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404C2D" w:rsidRDefault="005B39C1" w:rsidP="008718B8">
      <w:pPr>
        <w:autoSpaceDE w:val="0"/>
        <w:autoSpaceDN w:val="0"/>
        <w:adjustRightInd w:val="0"/>
        <w:spacing w:after="0" w:line="240" w:lineRule="auto"/>
        <w:ind w:firstLine="540"/>
        <w:jc w:val="both"/>
        <w:rPr>
          <w:sz w:val="22"/>
          <w:szCs w:val="22"/>
        </w:rPr>
        <w:sectPr w:rsidR="00404C2D" w:rsidSect="008718B8">
          <w:type w:val="continuous"/>
          <w:pgSz w:w="11905" w:h="16838"/>
          <w:pgMar w:top="851" w:right="1080" w:bottom="1135" w:left="1080" w:header="0" w:footer="0" w:gutter="0"/>
          <w:cols w:space="720"/>
        </w:sectPr>
      </w:pPr>
      <w:r w:rsidRPr="008718B8">
        <w:rPr>
          <w:sz w:val="22"/>
          <w:szCs w:val="22"/>
        </w:rPr>
        <w:t>2.5.1. Перечень документов:</w:t>
      </w:r>
    </w:p>
    <w:p w:rsidR="005B39C1" w:rsidRDefault="005B39C1" w:rsidP="008718B8">
      <w:pPr>
        <w:autoSpaceDE w:val="0"/>
        <w:autoSpaceDN w:val="0"/>
        <w:adjustRightInd w:val="0"/>
        <w:spacing w:after="0" w:line="240" w:lineRule="auto"/>
        <w:ind w:firstLine="540"/>
        <w:jc w:val="both"/>
        <w:rPr>
          <w:sz w:val="22"/>
          <w:szCs w:val="22"/>
        </w:rPr>
      </w:pPr>
    </w:p>
    <w:p w:rsidR="006E6DAF" w:rsidRPr="008718B8" w:rsidRDefault="00400D98" w:rsidP="00400D98">
      <w:pPr>
        <w:autoSpaceDE w:val="0"/>
        <w:autoSpaceDN w:val="0"/>
        <w:adjustRightInd w:val="0"/>
        <w:spacing w:after="0" w:line="240" w:lineRule="auto"/>
        <w:ind w:firstLine="540"/>
        <w:jc w:val="right"/>
        <w:rPr>
          <w:sz w:val="22"/>
          <w:szCs w:val="22"/>
        </w:rPr>
      </w:pPr>
      <w:r>
        <w:rPr>
          <w:sz w:val="22"/>
          <w:szCs w:val="22"/>
        </w:rPr>
        <w:t>Таблица 1</w:t>
      </w:r>
    </w:p>
    <w:tbl>
      <w:tblPr>
        <w:tblStyle w:val="af1"/>
        <w:tblW w:w="12615" w:type="dxa"/>
        <w:tblInd w:w="-459" w:type="dxa"/>
        <w:tblLayout w:type="fixed"/>
        <w:tblLook w:val="04A0" w:firstRow="1" w:lastRow="0" w:firstColumn="1" w:lastColumn="0" w:noHBand="0" w:noVBand="1"/>
      </w:tblPr>
      <w:tblGrid>
        <w:gridCol w:w="510"/>
        <w:gridCol w:w="2042"/>
        <w:gridCol w:w="1560"/>
        <w:gridCol w:w="1701"/>
        <w:gridCol w:w="1842"/>
        <w:gridCol w:w="1842"/>
        <w:gridCol w:w="1275"/>
        <w:gridCol w:w="1843"/>
      </w:tblGrid>
      <w:tr w:rsidR="00404C2D" w:rsidRPr="008718B8" w:rsidTr="00404C2D">
        <w:tc>
          <w:tcPr>
            <w:tcW w:w="510" w:type="dxa"/>
            <w:vAlign w:val="center"/>
          </w:tcPr>
          <w:p w:rsidR="00404C2D" w:rsidRPr="00696F92" w:rsidRDefault="00404C2D" w:rsidP="00404C2D">
            <w:pPr>
              <w:pStyle w:val="ConsPlusNormal"/>
              <w:jc w:val="center"/>
              <w:rPr>
                <w:rFonts w:ascii="Times New Roman" w:hAnsi="Times New Roman" w:cs="Times New Roman"/>
                <w:sz w:val="20"/>
              </w:rPr>
            </w:pPr>
            <w:r w:rsidRPr="00696F92">
              <w:rPr>
                <w:rFonts w:ascii="Times New Roman" w:hAnsi="Times New Roman" w:cs="Times New Roman"/>
                <w:sz w:val="20"/>
              </w:rPr>
              <w:t>№ п/п</w:t>
            </w:r>
          </w:p>
        </w:tc>
        <w:tc>
          <w:tcPr>
            <w:tcW w:w="2042" w:type="dxa"/>
            <w:vAlign w:val="center"/>
          </w:tcPr>
          <w:p w:rsidR="00404C2D" w:rsidRPr="00696F92" w:rsidRDefault="00404C2D" w:rsidP="00404C2D">
            <w:pPr>
              <w:pStyle w:val="ConsPlusNormal"/>
              <w:jc w:val="center"/>
              <w:rPr>
                <w:rFonts w:ascii="Times New Roman" w:hAnsi="Times New Roman" w:cs="Times New Roman"/>
                <w:sz w:val="20"/>
              </w:rPr>
            </w:pPr>
            <w:r w:rsidRPr="00696F92">
              <w:rPr>
                <w:rFonts w:ascii="Times New Roman" w:hAnsi="Times New Roman" w:cs="Times New Roman"/>
                <w:sz w:val="20"/>
              </w:rPr>
              <w:t>Наименование вида документа (сведений) в соответствии с норм</w:t>
            </w:r>
            <w:r>
              <w:rPr>
                <w:rFonts w:ascii="Times New Roman" w:hAnsi="Times New Roman" w:cs="Times New Roman"/>
                <w:sz w:val="20"/>
              </w:rPr>
              <w:t>атив</w:t>
            </w:r>
            <w:r w:rsidRPr="00696F92">
              <w:rPr>
                <w:rFonts w:ascii="Times New Roman" w:hAnsi="Times New Roman" w:cs="Times New Roman"/>
                <w:sz w:val="20"/>
              </w:rPr>
              <w:t>ными правовыми актами</w:t>
            </w:r>
          </w:p>
        </w:tc>
        <w:tc>
          <w:tcPr>
            <w:tcW w:w="1560" w:type="dxa"/>
            <w:vAlign w:val="center"/>
          </w:tcPr>
          <w:p w:rsidR="00404C2D" w:rsidRPr="00696F92" w:rsidRDefault="00404C2D" w:rsidP="00404C2D">
            <w:pPr>
              <w:autoSpaceDE w:val="0"/>
              <w:autoSpaceDN w:val="0"/>
              <w:adjustRightInd w:val="0"/>
              <w:spacing w:after="0" w:line="240" w:lineRule="auto"/>
              <w:jc w:val="center"/>
              <w:rPr>
                <w:sz w:val="20"/>
                <w:szCs w:val="20"/>
              </w:rPr>
            </w:pPr>
            <w:r w:rsidRPr="00696F92">
              <w:rPr>
                <w:sz w:val="20"/>
                <w:szCs w:val="20"/>
              </w:rPr>
              <w:t>Унифицированное наименование вида документа (сведений) для использования в информационных системах*</w:t>
            </w:r>
          </w:p>
        </w:tc>
        <w:tc>
          <w:tcPr>
            <w:tcW w:w="1701" w:type="dxa"/>
            <w:vAlign w:val="center"/>
          </w:tcPr>
          <w:p w:rsidR="00404C2D" w:rsidRPr="00696F92" w:rsidRDefault="00404C2D" w:rsidP="00404C2D">
            <w:pPr>
              <w:autoSpaceDE w:val="0"/>
              <w:autoSpaceDN w:val="0"/>
              <w:adjustRightInd w:val="0"/>
              <w:spacing w:after="0" w:line="240" w:lineRule="auto"/>
              <w:jc w:val="center"/>
              <w:rPr>
                <w:sz w:val="20"/>
                <w:szCs w:val="20"/>
              </w:rPr>
            </w:pPr>
            <w:r w:rsidRPr="00696F92">
              <w:rPr>
                <w:sz w:val="20"/>
                <w:szCs w:val="20"/>
              </w:rPr>
              <w:t>Форма предоставления документа (сведений) (оригинал/копия/в форме электронного документа), количество экземпляров</w:t>
            </w:r>
          </w:p>
        </w:tc>
        <w:tc>
          <w:tcPr>
            <w:tcW w:w="1842" w:type="dxa"/>
          </w:tcPr>
          <w:p w:rsidR="00404C2D" w:rsidRDefault="00404C2D" w:rsidP="00404C2D">
            <w:pPr>
              <w:jc w:val="center"/>
              <w:rPr>
                <w:sz w:val="20"/>
                <w:szCs w:val="20"/>
              </w:rPr>
            </w:pPr>
            <w:r w:rsidRPr="00404C2D">
              <w:rPr>
                <w:sz w:val="20"/>
                <w:szCs w:val="20"/>
              </w:rPr>
              <w:t>Условия предоставления документа (сведений)</w:t>
            </w:r>
          </w:p>
          <w:p w:rsidR="00404C2D" w:rsidRPr="00404C2D" w:rsidRDefault="00404C2D" w:rsidP="00404C2D">
            <w:pPr>
              <w:jc w:val="center"/>
              <w:rPr>
                <w:sz w:val="20"/>
                <w:szCs w:val="20"/>
              </w:rPr>
            </w:pPr>
          </w:p>
        </w:tc>
        <w:tc>
          <w:tcPr>
            <w:tcW w:w="1842" w:type="dxa"/>
            <w:vAlign w:val="center"/>
          </w:tcPr>
          <w:p w:rsidR="00404C2D" w:rsidRPr="00696F92" w:rsidRDefault="00404C2D" w:rsidP="00404C2D">
            <w:pPr>
              <w:autoSpaceDE w:val="0"/>
              <w:autoSpaceDN w:val="0"/>
              <w:adjustRightInd w:val="0"/>
              <w:spacing w:after="0" w:line="240" w:lineRule="auto"/>
              <w:jc w:val="center"/>
              <w:rPr>
                <w:sz w:val="20"/>
                <w:szCs w:val="20"/>
              </w:rPr>
            </w:pPr>
            <w:r w:rsidRPr="00696F92">
              <w:rPr>
                <w:sz w:val="20"/>
                <w:szCs w:val="20"/>
              </w:rPr>
              <w:t>Основания предоставления документа (сведений) (номер статьи, наименование нормативного правового акта)</w:t>
            </w:r>
          </w:p>
        </w:tc>
        <w:tc>
          <w:tcPr>
            <w:tcW w:w="1275" w:type="dxa"/>
            <w:vAlign w:val="center"/>
          </w:tcPr>
          <w:p w:rsidR="00404C2D" w:rsidRPr="00696F92" w:rsidRDefault="00404C2D" w:rsidP="00404C2D">
            <w:pPr>
              <w:autoSpaceDE w:val="0"/>
              <w:autoSpaceDN w:val="0"/>
              <w:adjustRightInd w:val="0"/>
              <w:spacing w:after="0" w:line="240" w:lineRule="auto"/>
              <w:jc w:val="center"/>
              <w:rPr>
                <w:sz w:val="20"/>
                <w:szCs w:val="20"/>
              </w:rPr>
            </w:pPr>
            <w:r w:rsidRPr="00696F92">
              <w:rPr>
                <w:sz w:val="20"/>
                <w:szCs w:val="20"/>
              </w:rPr>
              <w:t xml:space="preserve">Орган, уполномоченный выдавать документ </w:t>
            </w:r>
          </w:p>
        </w:tc>
        <w:tc>
          <w:tcPr>
            <w:tcW w:w="1843" w:type="dxa"/>
            <w:vAlign w:val="center"/>
          </w:tcPr>
          <w:p w:rsidR="00404C2D" w:rsidRPr="00696F92" w:rsidRDefault="00404C2D" w:rsidP="00404C2D">
            <w:pPr>
              <w:autoSpaceDE w:val="0"/>
              <w:autoSpaceDN w:val="0"/>
              <w:adjustRightInd w:val="0"/>
              <w:spacing w:after="0" w:line="240" w:lineRule="auto"/>
              <w:ind w:left="-108"/>
              <w:jc w:val="center"/>
              <w:rPr>
                <w:sz w:val="20"/>
                <w:szCs w:val="20"/>
              </w:rPr>
            </w:pPr>
            <w:r w:rsidRPr="00696F92">
              <w:rPr>
                <w:sz w:val="20"/>
                <w:szCs w:val="20"/>
              </w:rPr>
              <w:t>Источник предоставления  документа (сведений) (заявитель/ орган, организация, участвующие в межведомственном взаимодействии**)</w:t>
            </w:r>
          </w:p>
        </w:tc>
      </w:tr>
      <w:tr w:rsidR="00404C2D" w:rsidRPr="008718B8" w:rsidTr="00404C2D">
        <w:tc>
          <w:tcPr>
            <w:tcW w:w="510"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1.</w:t>
            </w:r>
          </w:p>
        </w:tc>
        <w:tc>
          <w:tcPr>
            <w:tcW w:w="2042" w:type="dxa"/>
          </w:tcPr>
          <w:p w:rsidR="00404C2D" w:rsidRPr="00696F92" w:rsidRDefault="00404C2D" w:rsidP="00404C2D">
            <w:pPr>
              <w:pStyle w:val="ConsPlusNormal"/>
              <w:rPr>
                <w:rFonts w:ascii="Times New Roman" w:hAnsi="Times New Roman" w:cs="Times New Roman"/>
                <w:sz w:val="20"/>
              </w:rPr>
            </w:pPr>
            <w:hyperlink w:anchor="P1317" w:history="1">
              <w:r w:rsidRPr="00696F92">
                <w:rPr>
                  <w:rFonts w:ascii="Times New Roman" w:hAnsi="Times New Roman" w:cs="Times New Roman"/>
                  <w:sz w:val="20"/>
                </w:rPr>
                <w:t>Заявление</w:t>
              </w:r>
            </w:hyperlink>
            <w:r w:rsidRPr="00696F92">
              <w:rPr>
                <w:rFonts w:ascii="Times New Roman" w:hAnsi="Times New Roman" w:cs="Times New Roman"/>
                <w:sz w:val="20"/>
              </w:rPr>
              <w:t xml:space="preserve"> о выдаче разрешения на ввод объекта в эксплуатацию (приложение №1)</w:t>
            </w:r>
          </w:p>
        </w:tc>
        <w:tc>
          <w:tcPr>
            <w:tcW w:w="1560"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Заявление на предоставление услуги</w:t>
            </w:r>
          </w:p>
        </w:tc>
        <w:tc>
          <w:tcPr>
            <w:tcW w:w="1701"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Оригинал/в форме электронного документа, 1 экз.</w:t>
            </w:r>
          </w:p>
        </w:tc>
        <w:tc>
          <w:tcPr>
            <w:tcW w:w="1842" w:type="dxa"/>
          </w:tcPr>
          <w:p w:rsidR="00404C2D" w:rsidRPr="00404C2D" w:rsidRDefault="00404C2D" w:rsidP="00404C2D">
            <w:pPr>
              <w:rPr>
                <w:sz w:val="20"/>
                <w:szCs w:val="20"/>
              </w:rPr>
            </w:pPr>
            <w:r w:rsidRPr="00404C2D">
              <w:rPr>
                <w:sz w:val="20"/>
                <w:szCs w:val="20"/>
              </w:rPr>
              <w:t>Без возврата</w:t>
            </w:r>
          </w:p>
        </w:tc>
        <w:tc>
          <w:tcPr>
            <w:tcW w:w="1842"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Часть 2 статьи 55 Градостроительного кодекса РФ</w:t>
            </w:r>
          </w:p>
        </w:tc>
        <w:tc>
          <w:tcPr>
            <w:tcW w:w="1275"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Заявитель</w:t>
            </w:r>
          </w:p>
        </w:tc>
        <w:tc>
          <w:tcPr>
            <w:tcW w:w="1843"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Заявитель</w:t>
            </w:r>
          </w:p>
        </w:tc>
      </w:tr>
      <w:tr w:rsidR="00404C2D" w:rsidRPr="008718B8" w:rsidTr="00404C2D">
        <w:tc>
          <w:tcPr>
            <w:tcW w:w="510"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2</w:t>
            </w:r>
          </w:p>
        </w:tc>
        <w:tc>
          <w:tcPr>
            <w:tcW w:w="2042"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Документ, удостоверяющий личность заявителя</w:t>
            </w:r>
          </w:p>
        </w:tc>
        <w:tc>
          <w:tcPr>
            <w:tcW w:w="1560"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Документ, подтверждающий личность заявителя</w:t>
            </w:r>
          </w:p>
        </w:tc>
        <w:tc>
          <w:tcPr>
            <w:tcW w:w="1701"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Оригинал/копия/ в форме электронного документа, 1 экз.</w:t>
            </w:r>
          </w:p>
        </w:tc>
        <w:tc>
          <w:tcPr>
            <w:tcW w:w="1842" w:type="dxa"/>
          </w:tcPr>
          <w:p w:rsidR="00404C2D" w:rsidRPr="00404C2D" w:rsidRDefault="00404C2D" w:rsidP="00404C2D">
            <w:pPr>
              <w:rPr>
                <w:sz w:val="20"/>
                <w:szCs w:val="20"/>
              </w:rPr>
            </w:pPr>
            <w:r w:rsidRPr="00404C2D">
              <w:rPr>
                <w:sz w:val="20"/>
                <w:szCs w:val="20"/>
              </w:rPr>
              <w:t>Только для просмотра (снятия копии) в начале оказания услуги</w:t>
            </w:r>
          </w:p>
        </w:tc>
        <w:tc>
          <w:tcPr>
            <w:tcW w:w="1842" w:type="dxa"/>
          </w:tcPr>
          <w:p w:rsidR="00404C2D" w:rsidRPr="00696F92" w:rsidRDefault="00404C2D" w:rsidP="00404C2D">
            <w:pPr>
              <w:pStyle w:val="ConsPlusNormal"/>
              <w:rPr>
                <w:rFonts w:ascii="Times New Roman" w:hAnsi="Times New Roman" w:cs="Times New Roman"/>
                <w:sz w:val="20"/>
              </w:rPr>
            </w:pPr>
            <w:r w:rsidRPr="00B061FD">
              <w:rPr>
                <w:rFonts w:ascii="Times New Roman" w:hAnsi="Times New Roman" w:cs="Times New Roman"/>
                <w:sz w:val="20"/>
              </w:rPr>
              <w:t>Указ Президента РФ от 13.03.1997 № 232</w:t>
            </w:r>
            <w:r>
              <w:rPr>
                <w:rFonts w:ascii="Times New Roman" w:hAnsi="Times New Roman" w:cs="Times New Roman"/>
                <w:sz w:val="20"/>
              </w:rPr>
              <w:t xml:space="preserve"> </w:t>
            </w:r>
            <w:r w:rsidRPr="00B061FD">
              <w:rPr>
                <w:rFonts w:ascii="Times New Roman" w:hAnsi="Times New Roman" w:cs="Times New Roman"/>
                <w:sz w:val="20"/>
              </w:rPr>
              <w:t xml:space="preserve">«Об основном документе, удостоверяющем личность гражданина Российской Федерации на территории Российской Федерации»; статья 10 Федеральный </w:t>
            </w:r>
            <w:hyperlink r:id="rId9">
              <w:r w:rsidRPr="00B061FD">
                <w:rPr>
                  <w:rFonts w:ascii="Times New Roman" w:hAnsi="Times New Roman" w:cs="Times New Roman"/>
                  <w:sz w:val="20"/>
                </w:rPr>
                <w:t>закон</w:t>
              </w:r>
            </w:hyperlink>
            <w:r w:rsidRPr="00B061FD">
              <w:rPr>
                <w:rFonts w:ascii="Times New Roman" w:hAnsi="Times New Roman" w:cs="Times New Roman"/>
                <w:sz w:val="20"/>
              </w:rPr>
              <w:t xml:space="preserve"> от 25.07.2002 № 115-ФЗ «О правовом положении иностранных граждан в Российской Федерации»</w:t>
            </w:r>
          </w:p>
        </w:tc>
        <w:tc>
          <w:tcPr>
            <w:tcW w:w="1275"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МВД России</w:t>
            </w:r>
          </w:p>
        </w:tc>
        <w:tc>
          <w:tcPr>
            <w:tcW w:w="1843"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Заявитель</w:t>
            </w:r>
          </w:p>
        </w:tc>
      </w:tr>
      <w:tr w:rsidR="00404C2D" w:rsidRPr="008718B8" w:rsidTr="00404C2D">
        <w:tc>
          <w:tcPr>
            <w:tcW w:w="510"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lastRenderedPageBreak/>
              <w:t>3</w:t>
            </w:r>
          </w:p>
        </w:tc>
        <w:tc>
          <w:tcPr>
            <w:tcW w:w="2042" w:type="dxa"/>
          </w:tcPr>
          <w:p w:rsidR="00404C2D" w:rsidRPr="00696F92" w:rsidRDefault="00404C2D" w:rsidP="00404C2D">
            <w:pPr>
              <w:pStyle w:val="ConsPlusNormal"/>
              <w:ind w:left="-84"/>
              <w:rPr>
                <w:rFonts w:ascii="Times New Roman" w:hAnsi="Times New Roman" w:cs="Times New Roman"/>
                <w:sz w:val="20"/>
              </w:rPr>
            </w:pPr>
            <w:r w:rsidRPr="00696F92">
              <w:rPr>
                <w:rFonts w:ascii="Times New Roman" w:hAnsi="Times New Roman" w:cs="Times New Roman"/>
                <w:sz w:val="20"/>
              </w:rPr>
              <w:t>Документ, подтверждающий полномочия представителя застройщика, в случае, если заявление о выдаче разрешения на ввод объекта в эксплуатацию направлено представителем застройщика</w:t>
            </w:r>
          </w:p>
        </w:tc>
        <w:tc>
          <w:tcPr>
            <w:tcW w:w="1560"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701"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Оригинал/копия/           в форме электронного документа, 1 экз.</w:t>
            </w:r>
          </w:p>
        </w:tc>
        <w:tc>
          <w:tcPr>
            <w:tcW w:w="1842" w:type="dxa"/>
          </w:tcPr>
          <w:p w:rsidR="00404C2D" w:rsidRPr="00404C2D" w:rsidRDefault="00404C2D" w:rsidP="00404C2D">
            <w:pPr>
              <w:rPr>
                <w:sz w:val="20"/>
                <w:szCs w:val="20"/>
              </w:rPr>
            </w:pPr>
            <w:r w:rsidRPr="00404C2D">
              <w:rPr>
                <w:sz w:val="20"/>
                <w:szCs w:val="20"/>
              </w:rPr>
              <w:t>Только для просмотра (снятия копии) в начале оказания услуги</w:t>
            </w:r>
          </w:p>
        </w:tc>
        <w:tc>
          <w:tcPr>
            <w:tcW w:w="1842"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Статья 185 Гражданского кодекса</w:t>
            </w:r>
          </w:p>
        </w:tc>
        <w:tc>
          <w:tcPr>
            <w:tcW w:w="1275"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Нотариат</w:t>
            </w:r>
          </w:p>
        </w:tc>
        <w:tc>
          <w:tcPr>
            <w:tcW w:w="1843"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Заявитель</w:t>
            </w:r>
          </w:p>
        </w:tc>
      </w:tr>
      <w:tr w:rsidR="00404C2D" w:rsidRPr="008718B8" w:rsidTr="00404C2D">
        <w:tc>
          <w:tcPr>
            <w:tcW w:w="510"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4</w:t>
            </w:r>
          </w:p>
        </w:tc>
        <w:tc>
          <w:tcPr>
            <w:tcW w:w="2042" w:type="dxa"/>
          </w:tcPr>
          <w:p w:rsidR="00404C2D" w:rsidRPr="00436AE7" w:rsidRDefault="00404C2D" w:rsidP="00404C2D">
            <w:pPr>
              <w:autoSpaceDE w:val="0"/>
              <w:autoSpaceDN w:val="0"/>
              <w:adjustRightInd w:val="0"/>
              <w:spacing w:after="0" w:line="240" w:lineRule="auto"/>
              <w:ind w:left="-84" w:right="-113"/>
              <w:rPr>
                <w:rFonts w:eastAsia="Times New Roman"/>
                <w:sz w:val="20"/>
                <w:szCs w:val="20"/>
                <w:lang w:eastAsia="ru-RU"/>
              </w:rPr>
            </w:pPr>
            <w:r w:rsidRPr="00436AE7">
              <w:rPr>
                <w:rFonts w:eastAsia="Times New Roman"/>
                <w:sz w:val="20"/>
                <w:szCs w:val="20"/>
                <w:lang w:eastAsia="ru-RU"/>
              </w:rPr>
              <w:t>Правоустанавливающие документы на земельный участок</w:t>
            </w:r>
          </w:p>
        </w:tc>
        <w:tc>
          <w:tcPr>
            <w:tcW w:w="1560" w:type="dxa"/>
          </w:tcPr>
          <w:p w:rsidR="00404C2D" w:rsidRPr="00436AE7" w:rsidRDefault="00404C2D" w:rsidP="00404C2D">
            <w:pPr>
              <w:pStyle w:val="ConsPlusNormal"/>
              <w:rPr>
                <w:rFonts w:ascii="Times New Roman" w:hAnsi="Times New Roman" w:cs="Times New Roman"/>
                <w:sz w:val="20"/>
              </w:rPr>
            </w:pPr>
            <w:r w:rsidRPr="00436AE7">
              <w:rPr>
                <w:rFonts w:ascii="Times New Roman" w:hAnsi="Times New Roman" w:cs="Times New Roman"/>
                <w:sz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701" w:type="dxa"/>
          </w:tcPr>
          <w:p w:rsidR="00404C2D" w:rsidRPr="00696F92" w:rsidRDefault="007C1B32" w:rsidP="00404C2D">
            <w:pPr>
              <w:pStyle w:val="ConsPlusNormal"/>
              <w:rPr>
                <w:rFonts w:ascii="Times New Roman" w:hAnsi="Times New Roman" w:cs="Times New Roman"/>
                <w:sz w:val="20"/>
              </w:rPr>
            </w:pPr>
            <w:r>
              <w:rPr>
                <w:rFonts w:ascii="Times New Roman" w:hAnsi="Times New Roman" w:cs="Times New Roman"/>
                <w:sz w:val="20"/>
              </w:rPr>
              <w:t>Оригинал /к</w:t>
            </w:r>
            <w:r w:rsidRPr="00B061FD">
              <w:rPr>
                <w:rFonts w:ascii="Times New Roman" w:hAnsi="Times New Roman" w:cs="Times New Roman"/>
                <w:sz w:val="20"/>
              </w:rPr>
              <w:t xml:space="preserve">опия/в форме электронного документа </w:t>
            </w:r>
            <w:hyperlink w:anchor="P294">
              <w:r w:rsidRPr="00B061FD">
                <w:rPr>
                  <w:rFonts w:ascii="Times New Roman" w:hAnsi="Times New Roman" w:cs="Times New Roman"/>
                  <w:color w:val="0000FF"/>
                  <w:sz w:val="20"/>
                </w:rPr>
                <w:t>&lt;*&gt;</w:t>
              </w:r>
            </w:hyperlink>
            <w:r w:rsidRPr="00B061FD">
              <w:rPr>
                <w:rFonts w:ascii="Times New Roman" w:hAnsi="Times New Roman" w:cs="Times New Roman"/>
                <w:sz w:val="20"/>
              </w:rPr>
              <w:t>/</w:t>
            </w:r>
            <w:hyperlink w:anchor="P295">
              <w:r w:rsidRPr="00B061FD">
                <w:rPr>
                  <w:rFonts w:ascii="Times New Roman" w:hAnsi="Times New Roman" w:cs="Times New Roman"/>
                  <w:color w:val="0000FF"/>
                  <w:sz w:val="20"/>
                </w:rPr>
                <w:t>&lt;**&gt;</w:t>
              </w:r>
            </w:hyperlink>
            <w:r w:rsidRPr="00B061FD">
              <w:rPr>
                <w:rFonts w:ascii="Times New Roman" w:hAnsi="Times New Roman" w:cs="Times New Roman"/>
                <w:sz w:val="20"/>
              </w:rPr>
              <w:t>, 1 экз</w:t>
            </w:r>
          </w:p>
        </w:tc>
        <w:tc>
          <w:tcPr>
            <w:tcW w:w="1842" w:type="dxa"/>
          </w:tcPr>
          <w:p w:rsidR="00404C2D" w:rsidRPr="00404C2D" w:rsidRDefault="00404C2D" w:rsidP="00404C2D">
            <w:pPr>
              <w:rPr>
                <w:sz w:val="20"/>
                <w:szCs w:val="20"/>
              </w:rPr>
            </w:pPr>
            <w:r w:rsidRPr="00404C2D">
              <w:rPr>
                <w:sz w:val="20"/>
                <w:szCs w:val="20"/>
              </w:rPr>
              <w:t>Только для просмотра (снятия копии) в начале оказания услуги</w:t>
            </w:r>
          </w:p>
        </w:tc>
        <w:tc>
          <w:tcPr>
            <w:tcW w:w="1842"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Пункт 1 части 3 статьи. 55 Градостроительного кодекса РФ</w:t>
            </w:r>
          </w:p>
        </w:tc>
        <w:tc>
          <w:tcPr>
            <w:tcW w:w="1275"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Росреестр</w:t>
            </w:r>
          </w:p>
        </w:tc>
        <w:tc>
          <w:tcPr>
            <w:tcW w:w="1843" w:type="dxa"/>
          </w:tcPr>
          <w:p w:rsidR="00404C2D" w:rsidRPr="00696F92" w:rsidRDefault="00404C2D" w:rsidP="00404C2D">
            <w:pPr>
              <w:pStyle w:val="ConsPlusNormal"/>
              <w:rPr>
                <w:rFonts w:ascii="Times New Roman" w:hAnsi="Times New Roman" w:cs="Times New Roman"/>
                <w:sz w:val="20"/>
              </w:rPr>
            </w:pPr>
            <w:r w:rsidRPr="00696F92">
              <w:rPr>
                <w:rFonts w:ascii="Times New Roman" w:hAnsi="Times New Roman" w:cs="Times New Roman"/>
                <w:sz w:val="20"/>
              </w:rPr>
              <w:t>В порядке межведомственного взаимодействия или заявитель по собственной инициативе</w:t>
            </w:r>
          </w:p>
        </w:tc>
      </w:tr>
      <w:tr w:rsidR="007C1B32" w:rsidRPr="008718B8" w:rsidTr="00404C2D">
        <w:tc>
          <w:tcPr>
            <w:tcW w:w="510" w:type="dxa"/>
          </w:tcPr>
          <w:p w:rsidR="007C1B32" w:rsidRPr="00696F92" w:rsidRDefault="007C1B32" w:rsidP="007C1B32">
            <w:pPr>
              <w:pStyle w:val="ConsPlusNormal"/>
              <w:rPr>
                <w:rFonts w:ascii="Times New Roman" w:hAnsi="Times New Roman" w:cs="Times New Roman"/>
                <w:sz w:val="20"/>
              </w:rPr>
            </w:pPr>
            <w:r>
              <w:rPr>
                <w:rFonts w:ascii="Times New Roman" w:hAnsi="Times New Roman" w:cs="Times New Roman"/>
                <w:sz w:val="20"/>
              </w:rPr>
              <w:t>5</w:t>
            </w:r>
          </w:p>
        </w:tc>
        <w:tc>
          <w:tcPr>
            <w:tcW w:w="2042" w:type="dxa"/>
          </w:tcPr>
          <w:p w:rsidR="007C1B32" w:rsidRPr="00404C2D" w:rsidRDefault="007C1B32" w:rsidP="007C1B32">
            <w:pPr>
              <w:autoSpaceDE w:val="0"/>
              <w:autoSpaceDN w:val="0"/>
              <w:adjustRightInd w:val="0"/>
              <w:spacing w:after="0" w:line="240" w:lineRule="auto"/>
              <w:ind w:left="-84" w:right="-113"/>
              <w:rPr>
                <w:rFonts w:eastAsia="Times New Roman"/>
                <w:color w:val="FF0000"/>
                <w:sz w:val="20"/>
                <w:szCs w:val="20"/>
                <w:lang w:eastAsia="ru-RU"/>
              </w:rPr>
            </w:pPr>
            <w:r w:rsidRPr="00B061FD">
              <w:rPr>
                <w:sz w:val="20"/>
                <w:szCs w:val="20"/>
              </w:rPr>
              <w:t>Соглашение об установлении сервитута</w:t>
            </w:r>
            <w:r w:rsidRPr="00B061FD">
              <w:rPr>
                <w:strike/>
                <w:sz w:val="20"/>
                <w:szCs w:val="20"/>
              </w:rPr>
              <w:t xml:space="preserve"> </w:t>
            </w:r>
            <w:r w:rsidRPr="00B061FD">
              <w:rPr>
                <w:sz w:val="20"/>
                <w:szCs w:val="20"/>
              </w:rPr>
              <w:t>если сведения отсутствуют в ЕГРН</w:t>
            </w:r>
          </w:p>
        </w:tc>
        <w:tc>
          <w:tcPr>
            <w:tcW w:w="1560" w:type="dxa"/>
          </w:tcPr>
          <w:p w:rsidR="007C1B32" w:rsidRPr="00404C2D" w:rsidRDefault="007C1B32" w:rsidP="007C1B32">
            <w:pPr>
              <w:pStyle w:val="ConsPlusNormal"/>
              <w:rPr>
                <w:rFonts w:ascii="Times New Roman" w:hAnsi="Times New Roman" w:cs="Times New Roman"/>
                <w:color w:val="FF0000"/>
                <w:sz w:val="20"/>
              </w:rPr>
            </w:pPr>
            <w:r w:rsidRPr="00B061FD">
              <w:rPr>
                <w:rFonts w:ascii="Times New Roman" w:hAnsi="Times New Roman" w:cs="Times New Roman"/>
                <w:sz w:val="20"/>
              </w:rPr>
              <w:t>Соглашение об установлении сервитута</w:t>
            </w:r>
          </w:p>
        </w:tc>
        <w:tc>
          <w:tcPr>
            <w:tcW w:w="1701" w:type="dxa"/>
          </w:tcPr>
          <w:p w:rsidR="007C1B32" w:rsidRPr="00696F92" w:rsidRDefault="007C1B32" w:rsidP="007C1B32">
            <w:pPr>
              <w:pStyle w:val="ConsPlusNormal"/>
              <w:rPr>
                <w:rFonts w:ascii="Times New Roman" w:hAnsi="Times New Roman" w:cs="Times New Roman"/>
                <w:sz w:val="20"/>
              </w:rPr>
            </w:pPr>
            <w:r>
              <w:rPr>
                <w:rFonts w:ascii="Times New Roman" w:hAnsi="Times New Roman" w:cs="Times New Roman"/>
                <w:sz w:val="20"/>
              </w:rPr>
              <w:t>Оригинал /к</w:t>
            </w:r>
            <w:r w:rsidRPr="00B061FD">
              <w:rPr>
                <w:rFonts w:ascii="Times New Roman" w:hAnsi="Times New Roman" w:cs="Times New Roman"/>
                <w:sz w:val="20"/>
              </w:rPr>
              <w:t xml:space="preserve">опия/в форме электронного документа </w:t>
            </w:r>
            <w:hyperlink w:anchor="P294">
              <w:r w:rsidRPr="00B061FD">
                <w:rPr>
                  <w:rFonts w:ascii="Times New Roman" w:hAnsi="Times New Roman" w:cs="Times New Roman"/>
                  <w:color w:val="0000FF"/>
                  <w:sz w:val="20"/>
                </w:rPr>
                <w:t>&lt;*&gt;</w:t>
              </w:r>
            </w:hyperlink>
            <w:r w:rsidRPr="00B061FD">
              <w:rPr>
                <w:rFonts w:ascii="Times New Roman" w:hAnsi="Times New Roman" w:cs="Times New Roman"/>
                <w:sz w:val="20"/>
              </w:rPr>
              <w:t>/</w:t>
            </w:r>
            <w:hyperlink w:anchor="P295">
              <w:r w:rsidRPr="00B061FD">
                <w:rPr>
                  <w:rFonts w:ascii="Times New Roman" w:hAnsi="Times New Roman" w:cs="Times New Roman"/>
                  <w:color w:val="0000FF"/>
                  <w:sz w:val="20"/>
                </w:rPr>
                <w:t>&lt;**&gt;</w:t>
              </w:r>
            </w:hyperlink>
            <w:r w:rsidRPr="00B061FD">
              <w:rPr>
                <w:rFonts w:ascii="Times New Roman" w:hAnsi="Times New Roman" w:cs="Times New Roman"/>
                <w:sz w:val="20"/>
              </w:rPr>
              <w:t>, 1 экз</w:t>
            </w:r>
          </w:p>
        </w:tc>
        <w:tc>
          <w:tcPr>
            <w:tcW w:w="1842" w:type="dxa"/>
          </w:tcPr>
          <w:p w:rsidR="007C1B32" w:rsidRPr="00404C2D" w:rsidRDefault="007C1B32" w:rsidP="007C1B32">
            <w:pPr>
              <w:rPr>
                <w:sz w:val="20"/>
                <w:szCs w:val="20"/>
              </w:rPr>
            </w:pPr>
            <w:r w:rsidRPr="00404C2D">
              <w:rPr>
                <w:sz w:val="20"/>
                <w:szCs w:val="20"/>
              </w:rPr>
              <w:t>Только для просмотра (снятия копии) в начале оказания услуги</w:t>
            </w:r>
          </w:p>
        </w:tc>
        <w:tc>
          <w:tcPr>
            <w:tcW w:w="1842" w:type="dxa"/>
          </w:tcPr>
          <w:p w:rsidR="007C1B32" w:rsidRPr="00696F92" w:rsidRDefault="00436AE7" w:rsidP="007C1B32">
            <w:pPr>
              <w:pStyle w:val="ConsPlusNormal"/>
              <w:rPr>
                <w:rFonts w:ascii="Times New Roman" w:hAnsi="Times New Roman" w:cs="Times New Roman"/>
                <w:sz w:val="20"/>
              </w:rPr>
            </w:pPr>
            <w:r>
              <w:rPr>
                <w:rFonts w:ascii="Times New Roman" w:hAnsi="Times New Roman" w:cs="Times New Roman"/>
                <w:sz w:val="20"/>
              </w:rPr>
              <w:t>Пункт 1</w:t>
            </w:r>
            <w:r w:rsidR="007C1B32" w:rsidRPr="00696F92">
              <w:rPr>
                <w:rFonts w:ascii="Times New Roman" w:hAnsi="Times New Roman" w:cs="Times New Roman"/>
                <w:sz w:val="20"/>
              </w:rPr>
              <w:t xml:space="preserve"> части 3 статьи</w:t>
            </w:r>
            <w:r w:rsidR="007C1B32">
              <w:rPr>
                <w:rFonts w:ascii="Times New Roman" w:hAnsi="Times New Roman" w:cs="Times New Roman"/>
                <w:sz w:val="20"/>
              </w:rPr>
              <w:t xml:space="preserve"> </w:t>
            </w:r>
            <w:r w:rsidR="007C1B32" w:rsidRPr="00696F92">
              <w:rPr>
                <w:rFonts w:ascii="Times New Roman" w:hAnsi="Times New Roman" w:cs="Times New Roman"/>
                <w:sz w:val="20"/>
              </w:rPr>
              <w:t>55 Градостроительного кодекса РФ</w:t>
            </w:r>
          </w:p>
        </w:tc>
        <w:tc>
          <w:tcPr>
            <w:tcW w:w="1275" w:type="dxa"/>
          </w:tcPr>
          <w:p w:rsidR="007C1B32" w:rsidRPr="00696F92" w:rsidRDefault="007C1B32" w:rsidP="007C1B32">
            <w:pPr>
              <w:pStyle w:val="ConsPlusNormal"/>
              <w:rPr>
                <w:rFonts w:ascii="Times New Roman" w:hAnsi="Times New Roman" w:cs="Times New Roman"/>
                <w:sz w:val="20"/>
              </w:rPr>
            </w:pPr>
            <w:r w:rsidRPr="00B061FD">
              <w:rPr>
                <w:rFonts w:ascii="Times New Roman" w:hAnsi="Times New Roman" w:cs="Times New Roman"/>
                <w:sz w:val="20"/>
              </w:rPr>
              <w:t>Заявитель</w:t>
            </w:r>
          </w:p>
        </w:tc>
        <w:tc>
          <w:tcPr>
            <w:tcW w:w="1843" w:type="dxa"/>
          </w:tcPr>
          <w:p w:rsidR="007C1B32" w:rsidRPr="00696F92" w:rsidRDefault="007C1B32" w:rsidP="007C1B32">
            <w:pPr>
              <w:pStyle w:val="ConsPlusNormal"/>
              <w:rPr>
                <w:rFonts w:ascii="Times New Roman" w:hAnsi="Times New Roman" w:cs="Times New Roman"/>
                <w:sz w:val="20"/>
              </w:rPr>
            </w:pPr>
            <w:r w:rsidRPr="00B061FD">
              <w:rPr>
                <w:rFonts w:ascii="Times New Roman" w:hAnsi="Times New Roman" w:cs="Times New Roman"/>
                <w:sz w:val="20"/>
              </w:rPr>
              <w:t>Заявитель</w:t>
            </w:r>
          </w:p>
        </w:tc>
      </w:tr>
      <w:tr w:rsidR="007C1B32" w:rsidRPr="008718B8" w:rsidTr="00404C2D">
        <w:tc>
          <w:tcPr>
            <w:tcW w:w="510" w:type="dxa"/>
          </w:tcPr>
          <w:p w:rsidR="007C1B32" w:rsidRPr="00696F92" w:rsidRDefault="00135AA1" w:rsidP="007C1B32">
            <w:pPr>
              <w:pStyle w:val="ConsPlusNormal"/>
              <w:rPr>
                <w:rFonts w:ascii="Times New Roman" w:hAnsi="Times New Roman" w:cs="Times New Roman"/>
                <w:sz w:val="20"/>
              </w:rPr>
            </w:pPr>
            <w:r>
              <w:rPr>
                <w:rFonts w:ascii="Times New Roman" w:hAnsi="Times New Roman" w:cs="Times New Roman"/>
                <w:sz w:val="20"/>
              </w:rPr>
              <w:t>6</w:t>
            </w:r>
          </w:p>
        </w:tc>
        <w:tc>
          <w:tcPr>
            <w:tcW w:w="2042" w:type="dxa"/>
          </w:tcPr>
          <w:p w:rsidR="007C1B32" w:rsidRPr="00404C2D" w:rsidRDefault="007C1B32" w:rsidP="007C1B32">
            <w:pPr>
              <w:autoSpaceDE w:val="0"/>
              <w:autoSpaceDN w:val="0"/>
              <w:adjustRightInd w:val="0"/>
              <w:spacing w:after="0" w:line="240" w:lineRule="auto"/>
              <w:ind w:left="-84" w:right="-113"/>
              <w:rPr>
                <w:rFonts w:eastAsia="Times New Roman"/>
                <w:color w:val="FF0000"/>
                <w:sz w:val="20"/>
                <w:szCs w:val="20"/>
                <w:lang w:eastAsia="ru-RU"/>
              </w:rPr>
            </w:pPr>
            <w:r w:rsidRPr="00B061FD">
              <w:rPr>
                <w:sz w:val="20"/>
                <w:szCs w:val="20"/>
              </w:rPr>
              <w:t>Решение об установлении публичного сервитута</w:t>
            </w:r>
          </w:p>
        </w:tc>
        <w:tc>
          <w:tcPr>
            <w:tcW w:w="1560" w:type="dxa"/>
          </w:tcPr>
          <w:p w:rsidR="007C1B32" w:rsidRPr="00404C2D" w:rsidRDefault="007C1B32" w:rsidP="007C1B32">
            <w:pPr>
              <w:pStyle w:val="ConsPlusNormal"/>
              <w:rPr>
                <w:rFonts w:ascii="Times New Roman" w:hAnsi="Times New Roman" w:cs="Times New Roman"/>
                <w:color w:val="FF0000"/>
                <w:sz w:val="20"/>
              </w:rPr>
            </w:pPr>
            <w:r w:rsidRPr="00B061FD">
              <w:rPr>
                <w:rFonts w:ascii="Times New Roman" w:hAnsi="Times New Roman" w:cs="Times New Roman"/>
                <w:sz w:val="20"/>
              </w:rPr>
              <w:t>Решение об установлении публичного сервитута</w:t>
            </w:r>
          </w:p>
        </w:tc>
        <w:tc>
          <w:tcPr>
            <w:tcW w:w="1701" w:type="dxa"/>
          </w:tcPr>
          <w:p w:rsidR="007C1B32" w:rsidRPr="00696F92" w:rsidRDefault="007C1B32" w:rsidP="007C1B32">
            <w:pPr>
              <w:pStyle w:val="ConsPlusNormal"/>
              <w:rPr>
                <w:rFonts w:ascii="Times New Roman" w:hAnsi="Times New Roman" w:cs="Times New Roman"/>
                <w:sz w:val="20"/>
              </w:rPr>
            </w:pPr>
            <w:r>
              <w:rPr>
                <w:rFonts w:ascii="Times New Roman" w:hAnsi="Times New Roman" w:cs="Times New Roman"/>
                <w:sz w:val="20"/>
              </w:rPr>
              <w:t>Оригинал /к</w:t>
            </w:r>
            <w:r w:rsidRPr="00B061FD">
              <w:rPr>
                <w:rFonts w:ascii="Times New Roman" w:hAnsi="Times New Roman" w:cs="Times New Roman"/>
                <w:sz w:val="20"/>
              </w:rPr>
              <w:t xml:space="preserve">опия/в форме электронного документа </w:t>
            </w:r>
            <w:hyperlink w:anchor="P294">
              <w:r w:rsidRPr="00B061FD">
                <w:rPr>
                  <w:rFonts w:ascii="Times New Roman" w:hAnsi="Times New Roman" w:cs="Times New Roman"/>
                  <w:color w:val="0000FF"/>
                  <w:sz w:val="20"/>
                </w:rPr>
                <w:t>&lt;*&gt;</w:t>
              </w:r>
            </w:hyperlink>
            <w:r w:rsidRPr="00B061FD">
              <w:rPr>
                <w:rFonts w:ascii="Times New Roman" w:hAnsi="Times New Roman" w:cs="Times New Roman"/>
                <w:sz w:val="20"/>
              </w:rPr>
              <w:t>/</w:t>
            </w:r>
            <w:hyperlink w:anchor="P295">
              <w:r w:rsidRPr="00B061FD">
                <w:rPr>
                  <w:rFonts w:ascii="Times New Roman" w:hAnsi="Times New Roman" w:cs="Times New Roman"/>
                  <w:color w:val="0000FF"/>
                  <w:sz w:val="20"/>
                </w:rPr>
                <w:t>&lt;**&gt;</w:t>
              </w:r>
            </w:hyperlink>
            <w:r w:rsidRPr="00B061FD">
              <w:rPr>
                <w:rFonts w:ascii="Times New Roman" w:hAnsi="Times New Roman" w:cs="Times New Roman"/>
                <w:sz w:val="20"/>
              </w:rPr>
              <w:t>, 1 экз</w:t>
            </w:r>
          </w:p>
        </w:tc>
        <w:tc>
          <w:tcPr>
            <w:tcW w:w="1842" w:type="dxa"/>
          </w:tcPr>
          <w:p w:rsidR="007C1B32" w:rsidRPr="00404C2D" w:rsidRDefault="007C1B32" w:rsidP="007C1B32">
            <w:pPr>
              <w:rPr>
                <w:sz w:val="20"/>
                <w:szCs w:val="20"/>
              </w:rPr>
            </w:pPr>
            <w:r w:rsidRPr="00404C2D">
              <w:rPr>
                <w:sz w:val="20"/>
                <w:szCs w:val="20"/>
              </w:rPr>
              <w:t>Только для просмотра (снятия копии) в начале оказания услуги</w:t>
            </w:r>
          </w:p>
        </w:tc>
        <w:tc>
          <w:tcPr>
            <w:tcW w:w="1842" w:type="dxa"/>
          </w:tcPr>
          <w:p w:rsidR="007C1B32" w:rsidRPr="00696F92" w:rsidRDefault="00436AE7" w:rsidP="007C1B32">
            <w:pPr>
              <w:pStyle w:val="ConsPlusNormal"/>
              <w:rPr>
                <w:rFonts w:ascii="Times New Roman" w:hAnsi="Times New Roman" w:cs="Times New Roman"/>
                <w:sz w:val="20"/>
              </w:rPr>
            </w:pPr>
            <w:r>
              <w:rPr>
                <w:rFonts w:ascii="Times New Roman" w:hAnsi="Times New Roman" w:cs="Times New Roman"/>
                <w:sz w:val="20"/>
              </w:rPr>
              <w:t>Пункт 1</w:t>
            </w:r>
            <w:r w:rsidR="007C1B32" w:rsidRPr="00696F92">
              <w:rPr>
                <w:rFonts w:ascii="Times New Roman" w:hAnsi="Times New Roman" w:cs="Times New Roman"/>
                <w:sz w:val="20"/>
              </w:rPr>
              <w:t xml:space="preserve"> части 3 статьи</w:t>
            </w:r>
            <w:r w:rsidR="007C1B32">
              <w:rPr>
                <w:rFonts w:ascii="Times New Roman" w:hAnsi="Times New Roman" w:cs="Times New Roman"/>
                <w:sz w:val="20"/>
              </w:rPr>
              <w:t xml:space="preserve"> </w:t>
            </w:r>
            <w:r w:rsidR="007C1B32" w:rsidRPr="00696F92">
              <w:rPr>
                <w:rFonts w:ascii="Times New Roman" w:hAnsi="Times New Roman" w:cs="Times New Roman"/>
                <w:sz w:val="20"/>
              </w:rPr>
              <w:t>55 Градостроительного кодекса РФ</w:t>
            </w:r>
          </w:p>
        </w:tc>
        <w:tc>
          <w:tcPr>
            <w:tcW w:w="1275" w:type="dxa"/>
          </w:tcPr>
          <w:p w:rsidR="007C1B32" w:rsidRPr="00696F92" w:rsidRDefault="007C1B32" w:rsidP="007C1B32">
            <w:pPr>
              <w:pStyle w:val="ConsPlusNormal"/>
              <w:rPr>
                <w:rFonts w:ascii="Times New Roman" w:hAnsi="Times New Roman" w:cs="Times New Roman"/>
                <w:sz w:val="20"/>
              </w:rPr>
            </w:pPr>
            <w:r w:rsidRPr="00B061FD">
              <w:rPr>
                <w:rFonts w:ascii="Times New Roman" w:hAnsi="Times New Roman" w:cs="Times New Roman"/>
                <w:sz w:val="20"/>
              </w:rPr>
              <w:t>Заявитель</w:t>
            </w:r>
          </w:p>
        </w:tc>
        <w:tc>
          <w:tcPr>
            <w:tcW w:w="1843" w:type="dxa"/>
          </w:tcPr>
          <w:p w:rsidR="007C1B32" w:rsidRPr="00696F92" w:rsidRDefault="007C1B32" w:rsidP="007C1B32">
            <w:pPr>
              <w:pStyle w:val="ConsPlusNormal"/>
              <w:rPr>
                <w:rFonts w:ascii="Times New Roman" w:hAnsi="Times New Roman" w:cs="Times New Roman"/>
                <w:sz w:val="20"/>
              </w:rPr>
            </w:pPr>
            <w:r w:rsidRPr="00B061FD">
              <w:rPr>
                <w:rFonts w:ascii="Times New Roman" w:hAnsi="Times New Roman" w:cs="Times New Roman"/>
                <w:sz w:val="20"/>
              </w:rPr>
              <w:t>Заявитель</w:t>
            </w:r>
          </w:p>
        </w:tc>
      </w:tr>
      <w:tr w:rsidR="007C1B32" w:rsidRPr="008718B8" w:rsidTr="00404C2D">
        <w:tc>
          <w:tcPr>
            <w:tcW w:w="510" w:type="dxa"/>
          </w:tcPr>
          <w:p w:rsidR="007C1B32" w:rsidRPr="00696F92" w:rsidRDefault="00135AA1" w:rsidP="007C1B32">
            <w:pPr>
              <w:pStyle w:val="ConsPlusNormal"/>
              <w:rPr>
                <w:rFonts w:ascii="Times New Roman" w:hAnsi="Times New Roman" w:cs="Times New Roman"/>
                <w:sz w:val="20"/>
              </w:rPr>
            </w:pPr>
            <w:r>
              <w:rPr>
                <w:rFonts w:ascii="Times New Roman" w:hAnsi="Times New Roman" w:cs="Times New Roman"/>
                <w:sz w:val="20"/>
              </w:rPr>
              <w:t>7</w:t>
            </w:r>
          </w:p>
        </w:tc>
        <w:tc>
          <w:tcPr>
            <w:tcW w:w="2042" w:type="dxa"/>
          </w:tcPr>
          <w:p w:rsidR="007C1B32" w:rsidRPr="00696F92" w:rsidRDefault="007C1B32" w:rsidP="007C1B32">
            <w:pPr>
              <w:pStyle w:val="ConsPlusNormal"/>
              <w:rPr>
                <w:rFonts w:ascii="Times New Roman" w:hAnsi="Times New Roman" w:cs="Times New Roman"/>
                <w:sz w:val="20"/>
              </w:rPr>
            </w:pPr>
            <w:r w:rsidRPr="00696F92">
              <w:rPr>
                <w:rFonts w:ascii="Times New Roman" w:hAnsi="Times New Roman" w:cs="Times New Roman"/>
                <w:sz w:val="20"/>
              </w:rPr>
              <w:t>Разрешение на строительство</w:t>
            </w:r>
          </w:p>
        </w:tc>
        <w:tc>
          <w:tcPr>
            <w:tcW w:w="1560" w:type="dxa"/>
          </w:tcPr>
          <w:p w:rsidR="007C1B32" w:rsidRPr="00696F92" w:rsidRDefault="007C1B32" w:rsidP="007C1B32">
            <w:pPr>
              <w:pStyle w:val="ConsPlusNormal"/>
              <w:rPr>
                <w:rFonts w:ascii="Times New Roman" w:hAnsi="Times New Roman" w:cs="Times New Roman"/>
                <w:sz w:val="20"/>
              </w:rPr>
            </w:pPr>
            <w:r w:rsidRPr="00696F92">
              <w:rPr>
                <w:rFonts w:ascii="Times New Roman" w:hAnsi="Times New Roman" w:cs="Times New Roman"/>
                <w:sz w:val="20"/>
              </w:rPr>
              <w:t>Сведения, содержащиеся в разрешении на строительство</w:t>
            </w:r>
          </w:p>
        </w:tc>
        <w:tc>
          <w:tcPr>
            <w:tcW w:w="1701" w:type="dxa"/>
          </w:tcPr>
          <w:p w:rsidR="007C1B32" w:rsidRPr="00696F92" w:rsidRDefault="007C1B32" w:rsidP="007C1B32">
            <w:pPr>
              <w:pStyle w:val="ConsPlusNormal"/>
              <w:rPr>
                <w:rFonts w:ascii="Times New Roman" w:hAnsi="Times New Roman" w:cs="Times New Roman"/>
                <w:sz w:val="20"/>
              </w:rPr>
            </w:pPr>
            <w:r w:rsidRPr="00696F92">
              <w:rPr>
                <w:rFonts w:ascii="Times New Roman" w:hAnsi="Times New Roman" w:cs="Times New Roman"/>
                <w:sz w:val="20"/>
              </w:rPr>
              <w:t>Копия, 1 экз.</w:t>
            </w:r>
          </w:p>
        </w:tc>
        <w:tc>
          <w:tcPr>
            <w:tcW w:w="1842" w:type="dxa"/>
          </w:tcPr>
          <w:p w:rsidR="007C1B32" w:rsidRPr="00404C2D" w:rsidRDefault="007C1B32" w:rsidP="007C1B32">
            <w:pPr>
              <w:rPr>
                <w:sz w:val="20"/>
                <w:szCs w:val="20"/>
              </w:rPr>
            </w:pPr>
            <w:r w:rsidRPr="00404C2D">
              <w:rPr>
                <w:sz w:val="20"/>
                <w:szCs w:val="20"/>
              </w:rPr>
              <w:t>Только для просмотра (снятия копии) в начале оказания услуги</w:t>
            </w:r>
          </w:p>
        </w:tc>
        <w:tc>
          <w:tcPr>
            <w:tcW w:w="1842" w:type="dxa"/>
          </w:tcPr>
          <w:p w:rsidR="007C1B32" w:rsidRPr="00696F92" w:rsidRDefault="007C1B32" w:rsidP="007C1B32">
            <w:pPr>
              <w:pStyle w:val="ConsPlusNormal"/>
              <w:rPr>
                <w:rFonts w:ascii="Times New Roman" w:hAnsi="Times New Roman" w:cs="Times New Roman"/>
                <w:sz w:val="20"/>
              </w:rPr>
            </w:pPr>
            <w:r w:rsidRPr="00696F92">
              <w:rPr>
                <w:rFonts w:ascii="Times New Roman" w:hAnsi="Times New Roman" w:cs="Times New Roman"/>
                <w:sz w:val="20"/>
              </w:rPr>
              <w:t>Пункт 3 части 3 статьи</w:t>
            </w:r>
            <w:r>
              <w:rPr>
                <w:rFonts w:ascii="Times New Roman" w:hAnsi="Times New Roman" w:cs="Times New Roman"/>
                <w:sz w:val="20"/>
              </w:rPr>
              <w:t xml:space="preserve"> </w:t>
            </w:r>
            <w:r w:rsidRPr="00696F92">
              <w:rPr>
                <w:rFonts w:ascii="Times New Roman" w:hAnsi="Times New Roman" w:cs="Times New Roman"/>
                <w:sz w:val="20"/>
              </w:rPr>
              <w:t>55 Градостроительного кодекса РФ</w:t>
            </w:r>
          </w:p>
        </w:tc>
        <w:tc>
          <w:tcPr>
            <w:tcW w:w="1275" w:type="dxa"/>
          </w:tcPr>
          <w:p w:rsidR="007C1B32" w:rsidRPr="00696F92" w:rsidRDefault="007C1B32" w:rsidP="007C1B32">
            <w:pPr>
              <w:pStyle w:val="ConsPlusNormal"/>
              <w:rPr>
                <w:rFonts w:ascii="Times New Roman" w:hAnsi="Times New Roman" w:cs="Times New Roman"/>
                <w:sz w:val="20"/>
              </w:rPr>
            </w:pPr>
            <w:r w:rsidRPr="00696F92">
              <w:rPr>
                <w:rFonts w:ascii="Times New Roman" w:hAnsi="Times New Roman" w:cs="Times New Roman"/>
                <w:sz w:val="20"/>
              </w:rPr>
              <w:t>ДГД</w:t>
            </w:r>
          </w:p>
        </w:tc>
        <w:tc>
          <w:tcPr>
            <w:tcW w:w="1843" w:type="dxa"/>
          </w:tcPr>
          <w:p w:rsidR="007C1B32" w:rsidRPr="00696F92" w:rsidRDefault="007C1B32" w:rsidP="007C1B32">
            <w:pPr>
              <w:pStyle w:val="ConsPlusNormal"/>
              <w:rPr>
                <w:rFonts w:ascii="Times New Roman" w:hAnsi="Times New Roman" w:cs="Times New Roman"/>
                <w:sz w:val="20"/>
              </w:rPr>
            </w:pPr>
            <w:r w:rsidRPr="00696F92">
              <w:rPr>
                <w:rFonts w:ascii="Times New Roman" w:hAnsi="Times New Roman" w:cs="Times New Roman"/>
                <w:sz w:val="20"/>
              </w:rPr>
              <w:t>В порядке внутриведомственного</w:t>
            </w:r>
            <w:r>
              <w:rPr>
                <w:rFonts w:ascii="Times New Roman" w:hAnsi="Times New Roman" w:cs="Times New Roman"/>
                <w:sz w:val="20"/>
              </w:rPr>
              <w:t xml:space="preserve"> </w:t>
            </w:r>
            <w:r w:rsidRPr="00696F92">
              <w:rPr>
                <w:rFonts w:ascii="Times New Roman" w:hAnsi="Times New Roman" w:cs="Times New Roman"/>
                <w:sz w:val="20"/>
              </w:rPr>
              <w:t xml:space="preserve">взаимодействия или заявитель по собственной </w:t>
            </w:r>
            <w:r w:rsidRPr="00696F92">
              <w:rPr>
                <w:rFonts w:ascii="Times New Roman" w:hAnsi="Times New Roman" w:cs="Times New Roman"/>
                <w:sz w:val="20"/>
              </w:rPr>
              <w:lastRenderedPageBreak/>
              <w:t>инициативе</w:t>
            </w:r>
          </w:p>
        </w:tc>
      </w:tr>
      <w:tr w:rsidR="007C1B32" w:rsidRPr="008718B8" w:rsidTr="00404C2D">
        <w:tc>
          <w:tcPr>
            <w:tcW w:w="510" w:type="dxa"/>
          </w:tcPr>
          <w:p w:rsidR="007C1B32" w:rsidRPr="00696F92" w:rsidRDefault="00135AA1" w:rsidP="007C1B32">
            <w:pPr>
              <w:pStyle w:val="ConsPlusNormal"/>
              <w:rPr>
                <w:rFonts w:ascii="Times New Roman" w:hAnsi="Times New Roman" w:cs="Times New Roman"/>
                <w:sz w:val="20"/>
              </w:rPr>
            </w:pPr>
            <w:r>
              <w:rPr>
                <w:rFonts w:ascii="Times New Roman" w:hAnsi="Times New Roman" w:cs="Times New Roman"/>
                <w:sz w:val="20"/>
              </w:rPr>
              <w:lastRenderedPageBreak/>
              <w:t>8</w:t>
            </w:r>
          </w:p>
        </w:tc>
        <w:tc>
          <w:tcPr>
            <w:tcW w:w="2042" w:type="dxa"/>
          </w:tcPr>
          <w:p w:rsidR="007C1B32" w:rsidRPr="00E56950" w:rsidRDefault="007C1B32" w:rsidP="007C1B32">
            <w:pPr>
              <w:pStyle w:val="ConsPlusNormal"/>
              <w:rPr>
                <w:rFonts w:ascii="Times New Roman" w:hAnsi="Times New Roman" w:cs="Times New Roman"/>
                <w:sz w:val="20"/>
              </w:rPr>
            </w:pPr>
            <w:r w:rsidRPr="00E56950">
              <w:rPr>
                <w:rFonts w:ascii="Times New Roman" w:hAnsi="Times New Roman" w:cs="Times New Roman"/>
                <w:sz w:val="20"/>
              </w:rPr>
              <w:t xml:space="preserve">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w:t>
            </w:r>
          </w:p>
        </w:tc>
        <w:tc>
          <w:tcPr>
            <w:tcW w:w="1560" w:type="dxa"/>
          </w:tcPr>
          <w:p w:rsidR="007C1B32" w:rsidRPr="00E56950" w:rsidRDefault="007C1B32" w:rsidP="007C1B32">
            <w:pPr>
              <w:pStyle w:val="ConsPlusNormal"/>
              <w:rPr>
                <w:rFonts w:ascii="Times New Roman" w:hAnsi="Times New Roman" w:cs="Times New Roman"/>
                <w:sz w:val="20"/>
              </w:rPr>
            </w:pPr>
            <w:r>
              <w:rPr>
                <w:rFonts w:ascii="Times New Roman" w:hAnsi="Times New Roman" w:cs="Times New Roman"/>
                <w:sz w:val="20"/>
              </w:rPr>
              <w:t>П</w:t>
            </w:r>
            <w:r w:rsidRPr="00E56950">
              <w:rPr>
                <w:rFonts w:ascii="Times New Roman" w:hAnsi="Times New Roman" w:cs="Times New Roman"/>
                <w:sz w:val="20"/>
              </w:rPr>
              <w:t>редус</w:t>
            </w:r>
            <w:r>
              <w:rPr>
                <w:rFonts w:ascii="Times New Roman" w:hAnsi="Times New Roman" w:cs="Times New Roman"/>
                <w:sz w:val="20"/>
              </w:rPr>
              <w:t>мотрено проектной документацией</w:t>
            </w:r>
          </w:p>
        </w:tc>
        <w:tc>
          <w:tcPr>
            <w:tcW w:w="1701" w:type="dxa"/>
          </w:tcPr>
          <w:p w:rsidR="007C1B32" w:rsidRPr="00696F92" w:rsidRDefault="007C1B32" w:rsidP="007C1B32">
            <w:pPr>
              <w:pStyle w:val="ConsPlusNormal"/>
              <w:rPr>
                <w:rFonts w:ascii="Times New Roman" w:hAnsi="Times New Roman" w:cs="Times New Roman"/>
                <w:sz w:val="20"/>
              </w:rPr>
            </w:pPr>
            <w:r w:rsidRPr="00696F92">
              <w:rPr>
                <w:rFonts w:ascii="Times New Roman" w:hAnsi="Times New Roman" w:cs="Times New Roman"/>
                <w:sz w:val="20"/>
              </w:rPr>
              <w:t>Оригинал либо надлежащим образом заверенная копия, 1 экз.</w:t>
            </w:r>
          </w:p>
        </w:tc>
        <w:tc>
          <w:tcPr>
            <w:tcW w:w="1842" w:type="dxa"/>
          </w:tcPr>
          <w:p w:rsidR="007C1B32" w:rsidRPr="00404C2D" w:rsidRDefault="007C1B32" w:rsidP="007C1B32">
            <w:pPr>
              <w:rPr>
                <w:sz w:val="20"/>
                <w:szCs w:val="20"/>
              </w:rPr>
            </w:pPr>
            <w:r w:rsidRPr="00404C2D">
              <w:rPr>
                <w:sz w:val="20"/>
                <w:szCs w:val="20"/>
              </w:rPr>
              <w:t>Без возврата</w:t>
            </w:r>
          </w:p>
        </w:tc>
        <w:tc>
          <w:tcPr>
            <w:tcW w:w="1842" w:type="dxa"/>
          </w:tcPr>
          <w:p w:rsidR="007C1B32" w:rsidRPr="00696F92" w:rsidRDefault="007C1B32" w:rsidP="007C1B32">
            <w:pPr>
              <w:pStyle w:val="ConsPlusNormal"/>
              <w:rPr>
                <w:rFonts w:ascii="Times New Roman" w:hAnsi="Times New Roman" w:cs="Times New Roman"/>
                <w:sz w:val="20"/>
              </w:rPr>
            </w:pPr>
            <w:r w:rsidRPr="00696F92">
              <w:rPr>
                <w:rFonts w:ascii="Times New Roman" w:hAnsi="Times New Roman" w:cs="Times New Roman"/>
                <w:sz w:val="20"/>
              </w:rPr>
              <w:t>Пункт 7 части 3статьи 55 Градостроительного кодекса РФ</w:t>
            </w:r>
          </w:p>
        </w:tc>
        <w:tc>
          <w:tcPr>
            <w:tcW w:w="1275" w:type="dxa"/>
          </w:tcPr>
          <w:p w:rsidR="007C1B32" w:rsidRPr="00696F92" w:rsidRDefault="007C1B32" w:rsidP="007C1B32">
            <w:pPr>
              <w:pStyle w:val="ConsPlusNormal"/>
              <w:ind w:left="-108" w:right="-108"/>
              <w:rPr>
                <w:rFonts w:ascii="Times New Roman" w:hAnsi="Times New Roman" w:cs="Times New Roman"/>
                <w:sz w:val="20"/>
              </w:rPr>
            </w:pPr>
            <w:r w:rsidRPr="00696F92">
              <w:rPr>
                <w:rFonts w:ascii="Times New Roman" w:hAnsi="Times New Roman" w:cs="Times New Roman"/>
                <w:sz w:val="20"/>
              </w:rPr>
              <w:t>Организации, осуществляющие эксплуатацию сетей инженерно-технического обеспечения</w:t>
            </w:r>
          </w:p>
        </w:tc>
        <w:tc>
          <w:tcPr>
            <w:tcW w:w="1843" w:type="dxa"/>
          </w:tcPr>
          <w:p w:rsidR="007C1B32" w:rsidRPr="00696F92" w:rsidRDefault="007C1B32" w:rsidP="007C1B32">
            <w:pPr>
              <w:pStyle w:val="ConsPlusNormal"/>
              <w:rPr>
                <w:rFonts w:ascii="Times New Roman" w:hAnsi="Times New Roman" w:cs="Times New Roman"/>
                <w:sz w:val="20"/>
              </w:rPr>
            </w:pPr>
            <w:r w:rsidRPr="00696F92">
              <w:rPr>
                <w:rFonts w:ascii="Times New Roman" w:hAnsi="Times New Roman" w:cs="Times New Roman"/>
                <w:sz w:val="20"/>
              </w:rPr>
              <w:t>Заявитель</w:t>
            </w:r>
          </w:p>
        </w:tc>
      </w:tr>
      <w:tr w:rsidR="007C1B32" w:rsidRPr="008718B8" w:rsidTr="00404C2D">
        <w:tc>
          <w:tcPr>
            <w:tcW w:w="510" w:type="dxa"/>
          </w:tcPr>
          <w:p w:rsidR="007C1B32" w:rsidRPr="00696F92" w:rsidRDefault="00135AA1" w:rsidP="007C1B32">
            <w:pPr>
              <w:pStyle w:val="ConsPlusNormal"/>
              <w:rPr>
                <w:rFonts w:ascii="Times New Roman" w:hAnsi="Times New Roman" w:cs="Times New Roman"/>
                <w:sz w:val="20"/>
              </w:rPr>
            </w:pPr>
            <w:r>
              <w:rPr>
                <w:rFonts w:ascii="Times New Roman" w:hAnsi="Times New Roman" w:cs="Times New Roman"/>
                <w:sz w:val="20"/>
              </w:rPr>
              <w:t>9</w:t>
            </w:r>
          </w:p>
        </w:tc>
        <w:tc>
          <w:tcPr>
            <w:tcW w:w="2042" w:type="dxa"/>
          </w:tcPr>
          <w:p w:rsidR="007C1B32" w:rsidRPr="00696F92" w:rsidRDefault="007C1B32" w:rsidP="007C1B32">
            <w:pPr>
              <w:pStyle w:val="ConsPlusNormal"/>
              <w:ind w:left="-84" w:right="-108"/>
              <w:rPr>
                <w:rFonts w:ascii="Times New Roman" w:hAnsi="Times New Roman" w:cs="Times New Roman"/>
                <w:sz w:val="20"/>
              </w:rPr>
            </w:pPr>
            <w:r w:rsidRPr="00696F92">
              <w:rPr>
                <w:rFonts w:ascii="Times New Roman" w:hAnsi="Times New Roman" w:cs="Times New Roman"/>
                <w:sz w:val="20"/>
              </w:rPr>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w:t>
            </w:r>
            <w:r w:rsidRPr="00696F92">
              <w:rPr>
                <w:rFonts w:ascii="Times New Roman" w:hAnsi="Times New Roman" w:cs="Times New Roman"/>
                <w:sz w:val="20"/>
              </w:rPr>
              <w:lastRenderedPageBreak/>
              <w:t>реконструкции на основании договора строительного подряда)</w:t>
            </w:r>
          </w:p>
        </w:tc>
        <w:tc>
          <w:tcPr>
            <w:tcW w:w="1560" w:type="dxa"/>
          </w:tcPr>
          <w:p w:rsidR="007C1B32" w:rsidRPr="00696F92" w:rsidRDefault="007C1B32" w:rsidP="007C1B32">
            <w:pPr>
              <w:pStyle w:val="ConsPlusNormal"/>
              <w:ind w:left="-84" w:right="-108"/>
              <w:rPr>
                <w:rFonts w:ascii="Times New Roman" w:hAnsi="Times New Roman" w:cs="Times New Roman"/>
                <w:sz w:val="20"/>
              </w:rPr>
            </w:pPr>
            <w:r w:rsidRPr="00696F92">
              <w:rPr>
                <w:rFonts w:ascii="Times New Roman" w:hAnsi="Times New Roman" w:cs="Times New Roman"/>
                <w:sz w:val="20"/>
              </w:rPr>
              <w:lastRenderedPageBreak/>
              <w:t>Схема расположения объекта недвижимости на кадастровом плане или кадастровой карте соответствующей территории</w:t>
            </w:r>
          </w:p>
        </w:tc>
        <w:tc>
          <w:tcPr>
            <w:tcW w:w="1701" w:type="dxa"/>
          </w:tcPr>
          <w:p w:rsidR="007C1B32" w:rsidRPr="00696F92" w:rsidRDefault="007C1B32" w:rsidP="007C1B32">
            <w:pPr>
              <w:pStyle w:val="ConsPlusNormal"/>
              <w:rPr>
                <w:rFonts w:ascii="Times New Roman" w:hAnsi="Times New Roman" w:cs="Times New Roman"/>
                <w:sz w:val="20"/>
              </w:rPr>
            </w:pPr>
            <w:r w:rsidRPr="00696F92">
              <w:rPr>
                <w:rFonts w:ascii="Times New Roman" w:hAnsi="Times New Roman" w:cs="Times New Roman"/>
                <w:sz w:val="20"/>
              </w:rPr>
              <w:t>Оригинал, 1 экз.</w:t>
            </w:r>
          </w:p>
        </w:tc>
        <w:tc>
          <w:tcPr>
            <w:tcW w:w="1842" w:type="dxa"/>
          </w:tcPr>
          <w:p w:rsidR="007C1B32" w:rsidRPr="00404C2D" w:rsidRDefault="007C1B32" w:rsidP="007C1B32">
            <w:pPr>
              <w:rPr>
                <w:sz w:val="20"/>
                <w:szCs w:val="20"/>
              </w:rPr>
            </w:pPr>
            <w:r w:rsidRPr="00404C2D">
              <w:rPr>
                <w:sz w:val="20"/>
                <w:szCs w:val="20"/>
              </w:rPr>
              <w:t>Без возврата</w:t>
            </w:r>
          </w:p>
        </w:tc>
        <w:tc>
          <w:tcPr>
            <w:tcW w:w="1842" w:type="dxa"/>
          </w:tcPr>
          <w:p w:rsidR="007C1B32" w:rsidRPr="00696F92" w:rsidRDefault="007C1B32" w:rsidP="007C1B32">
            <w:pPr>
              <w:pStyle w:val="ConsPlusNormal"/>
              <w:rPr>
                <w:rFonts w:ascii="Times New Roman" w:hAnsi="Times New Roman" w:cs="Times New Roman"/>
                <w:sz w:val="20"/>
              </w:rPr>
            </w:pPr>
            <w:r w:rsidRPr="00696F92">
              <w:rPr>
                <w:rFonts w:ascii="Times New Roman" w:hAnsi="Times New Roman" w:cs="Times New Roman"/>
                <w:sz w:val="20"/>
              </w:rPr>
              <w:t>Пункт 8 части 3статьи 55 Градостроительного кодекса РФ</w:t>
            </w:r>
          </w:p>
        </w:tc>
        <w:tc>
          <w:tcPr>
            <w:tcW w:w="1275" w:type="dxa"/>
          </w:tcPr>
          <w:p w:rsidR="007C1B32" w:rsidRPr="00696F92" w:rsidRDefault="007C1B32" w:rsidP="007C1B32">
            <w:pPr>
              <w:pStyle w:val="ConsPlusNormal"/>
              <w:rPr>
                <w:rFonts w:ascii="Times New Roman" w:hAnsi="Times New Roman" w:cs="Times New Roman"/>
                <w:sz w:val="20"/>
              </w:rPr>
            </w:pPr>
            <w:r w:rsidRPr="00696F92">
              <w:rPr>
                <w:rFonts w:ascii="Times New Roman" w:hAnsi="Times New Roman" w:cs="Times New Roman"/>
                <w:sz w:val="20"/>
              </w:rPr>
              <w:t>Кадастровые инженеры</w:t>
            </w:r>
          </w:p>
        </w:tc>
        <w:tc>
          <w:tcPr>
            <w:tcW w:w="1843" w:type="dxa"/>
          </w:tcPr>
          <w:p w:rsidR="007C1B32" w:rsidRPr="00696F92" w:rsidRDefault="007C1B32" w:rsidP="007C1B32">
            <w:pPr>
              <w:pStyle w:val="ConsPlusNormal"/>
              <w:rPr>
                <w:rFonts w:ascii="Times New Roman" w:hAnsi="Times New Roman" w:cs="Times New Roman"/>
                <w:sz w:val="20"/>
              </w:rPr>
            </w:pPr>
            <w:r w:rsidRPr="00696F92">
              <w:rPr>
                <w:rFonts w:ascii="Times New Roman" w:hAnsi="Times New Roman" w:cs="Times New Roman"/>
                <w:sz w:val="20"/>
              </w:rPr>
              <w:t>Заявитель</w:t>
            </w:r>
          </w:p>
        </w:tc>
      </w:tr>
      <w:tr w:rsidR="007C1B32" w:rsidRPr="008718B8" w:rsidTr="00404C2D">
        <w:tc>
          <w:tcPr>
            <w:tcW w:w="510" w:type="dxa"/>
          </w:tcPr>
          <w:p w:rsidR="007C1B32" w:rsidRPr="00135AA1" w:rsidRDefault="00135AA1" w:rsidP="007C1B32">
            <w:pPr>
              <w:pStyle w:val="ConsPlusNormal"/>
              <w:rPr>
                <w:rFonts w:ascii="Times New Roman" w:hAnsi="Times New Roman" w:cs="Times New Roman"/>
                <w:sz w:val="20"/>
              </w:rPr>
            </w:pPr>
            <w:r>
              <w:rPr>
                <w:rFonts w:ascii="Times New Roman" w:hAnsi="Times New Roman" w:cs="Times New Roman"/>
                <w:sz w:val="20"/>
              </w:rPr>
              <w:lastRenderedPageBreak/>
              <w:t>10</w:t>
            </w:r>
          </w:p>
        </w:tc>
        <w:tc>
          <w:tcPr>
            <w:tcW w:w="2042" w:type="dxa"/>
          </w:tcPr>
          <w:p w:rsidR="007C1B32" w:rsidRPr="00696F92" w:rsidRDefault="007C1B32" w:rsidP="007C1B32">
            <w:pPr>
              <w:pStyle w:val="ConsPlusNormal"/>
              <w:ind w:left="-84"/>
              <w:rPr>
                <w:rFonts w:ascii="Times New Roman" w:hAnsi="Times New Roman" w:cs="Times New Roman"/>
                <w:sz w:val="20"/>
              </w:rPr>
            </w:pPr>
            <w:r w:rsidRPr="00696F92">
              <w:rPr>
                <w:rFonts w:ascii="Times New Roman" w:hAnsi="Times New Roman" w:cs="Times New Roman"/>
                <w:sz w:val="20"/>
              </w:rPr>
              <w:t xml:space="preserve">Акт приемки выполненных работ по сохранению объекта культурного наследия, утвержденный органом охраны объектов культурного наследия, определенным Федеральным </w:t>
            </w:r>
            <w:hyperlink r:id="rId10" w:history="1">
              <w:r w:rsidRPr="00696F92">
                <w:rPr>
                  <w:rFonts w:ascii="Times New Roman" w:hAnsi="Times New Roman" w:cs="Times New Roman"/>
                  <w:sz w:val="20"/>
                </w:rPr>
                <w:t>законом</w:t>
              </w:r>
            </w:hyperlink>
            <w:r w:rsidRPr="00696F92">
              <w:rPr>
                <w:rFonts w:ascii="Times New Roman" w:hAnsi="Times New Roman" w:cs="Times New Roman"/>
                <w:sz w:val="20"/>
              </w:rPr>
              <w:t xml:space="preserve"> от 25.06.2002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1560" w:type="dxa"/>
          </w:tcPr>
          <w:p w:rsidR="007C1B32" w:rsidRPr="00696F92" w:rsidRDefault="007C1B32" w:rsidP="007C1B32">
            <w:pPr>
              <w:pStyle w:val="ConsPlusNormal"/>
              <w:rPr>
                <w:rFonts w:ascii="Times New Roman" w:hAnsi="Times New Roman" w:cs="Times New Roman"/>
                <w:sz w:val="20"/>
              </w:rPr>
            </w:pPr>
            <w:r w:rsidRPr="00696F92">
              <w:rPr>
                <w:rFonts w:ascii="Times New Roman" w:hAnsi="Times New Roman" w:cs="Times New Roman"/>
                <w:sz w:val="20"/>
              </w:rPr>
              <w:t>Акт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tc>
        <w:tc>
          <w:tcPr>
            <w:tcW w:w="1701" w:type="dxa"/>
          </w:tcPr>
          <w:p w:rsidR="007C1B32" w:rsidRPr="00696F92" w:rsidRDefault="007C1B32" w:rsidP="007C1B32">
            <w:pPr>
              <w:pStyle w:val="ConsPlusNormal"/>
              <w:rPr>
                <w:rFonts w:ascii="Times New Roman" w:hAnsi="Times New Roman" w:cs="Times New Roman"/>
                <w:sz w:val="20"/>
              </w:rPr>
            </w:pPr>
            <w:r w:rsidRPr="00696F92">
              <w:rPr>
                <w:rFonts w:ascii="Times New Roman" w:hAnsi="Times New Roman" w:cs="Times New Roman"/>
                <w:sz w:val="20"/>
              </w:rPr>
              <w:t>Оригинал, 1 экз.</w:t>
            </w:r>
          </w:p>
        </w:tc>
        <w:tc>
          <w:tcPr>
            <w:tcW w:w="1842" w:type="dxa"/>
          </w:tcPr>
          <w:p w:rsidR="007C1B32" w:rsidRPr="00404C2D" w:rsidRDefault="007C1B32" w:rsidP="007C1B32">
            <w:pPr>
              <w:rPr>
                <w:sz w:val="20"/>
                <w:szCs w:val="20"/>
              </w:rPr>
            </w:pPr>
            <w:r w:rsidRPr="00404C2D">
              <w:rPr>
                <w:sz w:val="20"/>
                <w:szCs w:val="20"/>
              </w:rPr>
              <w:t>Только для просмотра (снятия копии) в начале оказания услуги</w:t>
            </w:r>
          </w:p>
        </w:tc>
        <w:tc>
          <w:tcPr>
            <w:tcW w:w="1842" w:type="dxa"/>
          </w:tcPr>
          <w:p w:rsidR="007C1B32" w:rsidRPr="00696F92" w:rsidRDefault="007C1B32" w:rsidP="007C1B32">
            <w:pPr>
              <w:pStyle w:val="ConsPlusNormal"/>
              <w:rPr>
                <w:rFonts w:ascii="Times New Roman" w:hAnsi="Times New Roman" w:cs="Times New Roman"/>
                <w:sz w:val="20"/>
              </w:rPr>
            </w:pPr>
            <w:r w:rsidRPr="00696F92">
              <w:rPr>
                <w:rFonts w:ascii="Times New Roman" w:hAnsi="Times New Roman" w:cs="Times New Roman"/>
                <w:sz w:val="20"/>
              </w:rPr>
              <w:t>Пункт 11 части 3 статьи 55 Градостроительного кодекса РФ</w:t>
            </w:r>
          </w:p>
        </w:tc>
        <w:tc>
          <w:tcPr>
            <w:tcW w:w="1275" w:type="dxa"/>
          </w:tcPr>
          <w:p w:rsidR="007C1B32" w:rsidRPr="00696F92" w:rsidRDefault="007C1B32" w:rsidP="007C1B32">
            <w:pPr>
              <w:pStyle w:val="ConsPlusNormal"/>
              <w:ind w:left="-108"/>
              <w:rPr>
                <w:rFonts w:ascii="Times New Roman" w:hAnsi="Times New Roman" w:cs="Times New Roman"/>
                <w:sz w:val="20"/>
              </w:rPr>
            </w:pPr>
            <w:r w:rsidRPr="00696F92">
              <w:rPr>
                <w:rFonts w:ascii="Times New Roman" w:hAnsi="Times New Roman" w:cs="Times New Roman"/>
                <w:sz w:val="20"/>
              </w:rPr>
              <w:t>Управление государственной охраны объектов культурного наследия Самарской области</w:t>
            </w:r>
          </w:p>
        </w:tc>
        <w:tc>
          <w:tcPr>
            <w:tcW w:w="1843" w:type="dxa"/>
          </w:tcPr>
          <w:p w:rsidR="007C1B32" w:rsidRPr="00696F92" w:rsidRDefault="007C1B32" w:rsidP="007C1B32">
            <w:pPr>
              <w:pStyle w:val="ConsPlusNormal"/>
              <w:rPr>
                <w:rFonts w:ascii="Times New Roman" w:hAnsi="Times New Roman" w:cs="Times New Roman"/>
                <w:sz w:val="20"/>
              </w:rPr>
            </w:pPr>
            <w:r w:rsidRPr="00696F92">
              <w:rPr>
                <w:rFonts w:ascii="Times New Roman" w:hAnsi="Times New Roman" w:cs="Times New Roman"/>
                <w:sz w:val="20"/>
              </w:rPr>
              <w:t>В порядке межведомственного взаимодействия или заявитель по собственной инициативе</w:t>
            </w:r>
          </w:p>
        </w:tc>
      </w:tr>
    </w:tbl>
    <w:p w:rsidR="004F1EFC" w:rsidRPr="00400D98" w:rsidRDefault="004F1EFC" w:rsidP="004F1EFC">
      <w:pPr>
        <w:pStyle w:val="ConsPlusNormal"/>
        <w:ind w:firstLine="540"/>
        <w:jc w:val="both"/>
        <w:rPr>
          <w:rFonts w:ascii="Times New Roman" w:hAnsi="Times New Roman" w:cs="Times New Roman"/>
          <w:sz w:val="20"/>
        </w:rPr>
      </w:pPr>
      <w:r w:rsidRPr="00400D98">
        <w:rPr>
          <w:rFonts w:ascii="Times New Roman" w:hAnsi="Times New Roman" w:cs="Times New Roman"/>
          <w:sz w:val="20"/>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4F1EFC" w:rsidRPr="00400D98" w:rsidRDefault="004F1EFC" w:rsidP="004F1EFC">
      <w:pPr>
        <w:pStyle w:val="ConsPlusNormal"/>
        <w:ind w:firstLine="540"/>
        <w:jc w:val="both"/>
        <w:rPr>
          <w:rFonts w:ascii="Times New Roman" w:hAnsi="Times New Roman" w:cs="Times New Roman"/>
          <w:sz w:val="20"/>
        </w:rPr>
      </w:pPr>
      <w:r w:rsidRPr="00400D98">
        <w:rPr>
          <w:rFonts w:ascii="Times New Roman" w:hAnsi="Times New Roman" w:cs="Times New Roman"/>
          <w:sz w:val="20"/>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4F1EFC" w:rsidRPr="00400D98" w:rsidRDefault="004F1EFC" w:rsidP="004F1EFC">
      <w:pPr>
        <w:pStyle w:val="ConsPlusNormal"/>
        <w:ind w:firstLine="540"/>
        <w:jc w:val="both"/>
        <w:rPr>
          <w:rFonts w:ascii="Times New Roman" w:hAnsi="Times New Roman" w:cs="Times New Roman"/>
          <w:sz w:val="20"/>
        </w:rPr>
      </w:pPr>
      <w:r w:rsidRPr="00400D98">
        <w:rPr>
          <w:rFonts w:ascii="Times New Roman" w:hAnsi="Times New Roman" w:cs="Times New Roman"/>
          <w:sz w:val="20"/>
        </w:rPr>
        <w:t>- без возврата;</w:t>
      </w:r>
    </w:p>
    <w:p w:rsidR="004F1EFC" w:rsidRPr="00400D98" w:rsidRDefault="004F1EFC" w:rsidP="004F1EFC">
      <w:pPr>
        <w:pStyle w:val="ConsPlusNormal"/>
        <w:ind w:firstLine="540"/>
        <w:jc w:val="both"/>
        <w:rPr>
          <w:rFonts w:ascii="Times New Roman" w:hAnsi="Times New Roman" w:cs="Times New Roman"/>
          <w:sz w:val="20"/>
        </w:rPr>
      </w:pPr>
      <w:r w:rsidRPr="00400D98">
        <w:rPr>
          <w:rFonts w:ascii="Times New Roman" w:hAnsi="Times New Roman" w:cs="Times New Roman"/>
          <w:sz w:val="20"/>
        </w:rPr>
        <w:t>- на все время оказания услуги с возможностью возврата по требованию заявителя;</w:t>
      </w:r>
    </w:p>
    <w:p w:rsidR="004F1EFC" w:rsidRPr="00400D98" w:rsidRDefault="004F1EFC" w:rsidP="004F1EFC">
      <w:pPr>
        <w:pStyle w:val="ConsPlusNormal"/>
        <w:ind w:firstLine="540"/>
        <w:jc w:val="both"/>
        <w:rPr>
          <w:rFonts w:ascii="Times New Roman" w:hAnsi="Times New Roman" w:cs="Times New Roman"/>
          <w:sz w:val="20"/>
        </w:rPr>
      </w:pPr>
      <w:r w:rsidRPr="00400D98">
        <w:rPr>
          <w:rFonts w:ascii="Times New Roman" w:hAnsi="Times New Roman" w:cs="Times New Roman"/>
          <w:sz w:val="20"/>
        </w:rPr>
        <w:t>- только для просмотра (снятия копии) в начале оказания услуги;</w:t>
      </w:r>
    </w:p>
    <w:p w:rsidR="004F1EFC" w:rsidRPr="00400D98" w:rsidRDefault="004F1EFC" w:rsidP="004F1EFC">
      <w:pPr>
        <w:pStyle w:val="ConsPlusNormal"/>
        <w:ind w:firstLine="540"/>
        <w:jc w:val="both"/>
        <w:rPr>
          <w:rFonts w:ascii="Times New Roman" w:hAnsi="Times New Roman" w:cs="Times New Roman"/>
          <w:sz w:val="20"/>
        </w:rPr>
      </w:pPr>
      <w:r w:rsidRPr="00400D98">
        <w:rPr>
          <w:rFonts w:ascii="Times New Roman" w:hAnsi="Times New Roman" w:cs="Times New Roman"/>
          <w:sz w:val="20"/>
        </w:rPr>
        <w:t>- на все время оказания услуги с обязательным возвратом заявителю.</w:t>
      </w:r>
    </w:p>
    <w:p w:rsidR="004F1EFC" w:rsidRPr="00400D98" w:rsidRDefault="004F1EFC" w:rsidP="004F1EFC">
      <w:pPr>
        <w:pStyle w:val="ConsPlusNormal"/>
        <w:ind w:firstLine="540"/>
        <w:jc w:val="both"/>
        <w:rPr>
          <w:rFonts w:ascii="Times New Roman" w:hAnsi="Times New Roman" w:cs="Times New Roman"/>
          <w:sz w:val="20"/>
        </w:rPr>
      </w:pPr>
      <w:r w:rsidRPr="00400D98">
        <w:rPr>
          <w:rFonts w:ascii="Times New Roman" w:hAnsi="Times New Roman" w:cs="Times New Roman"/>
          <w:sz w:val="20"/>
        </w:rPr>
        <w:t>&lt;***&gt; Заявитель вправе представить указанные документы в органы, предоставляющие муниципальные услуги, по собственной инициативе.</w:t>
      </w:r>
    </w:p>
    <w:p w:rsidR="004F1EFC" w:rsidRPr="00400D98" w:rsidRDefault="004F1EFC" w:rsidP="004F1EFC">
      <w:pPr>
        <w:pStyle w:val="ConsPlusNormal"/>
        <w:ind w:firstLine="540"/>
        <w:jc w:val="both"/>
        <w:rPr>
          <w:rFonts w:ascii="Times New Roman" w:hAnsi="Times New Roman" w:cs="Times New Roman"/>
          <w:sz w:val="20"/>
        </w:rPr>
      </w:pPr>
      <w:r w:rsidRPr="00400D98">
        <w:rPr>
          <w:rFonts w:ascii="Times New Roman" w:hAnsi="Times New Roman" w:cs="Times New Roman"/>
          <w:sz w:val="20"/>
        </w:rPr>
        <w:t>&lt;****&gt;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p>
    <w:p w:rsidR="004F1EFC" w:rsidRPr="00400D98" w:rsidRDefault="004F1EFC" w:rsidP="004F1EFC">
      <w:pPr>
        <w:pStyle w:val="ConsPlusNormal"/>
        <w:ind w:firstLine="540"/>
        <w:jc w:val="both"/>
        <w:rPr>
          <w:rFonts w:ascii="Times New Roman" w:hAnsi="Times New Roman" w:cs="Times New Roman"/>
          <w:sz w:val="20"/>
        </w:rPr>
      </w:pPr>
      <w:r w:rsidRPr="00400D98">
        <w:rPr>
          <w:rFonts w:ascii="Times New Roman" w:hAnsi="Times New Roman" w:cs="Times New Roman"/>
          <w:sz w:val="20"/>
        </w:rPr>
        <w:lastRenderedPageBreak/>
        <w:t>&lt;*****&gt; ПФР является органом, уполномоченным выдавать страховое свидетельство обязательного пенсионного страхования до вступления в силу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(статья 7 признана утратившей силу).</w:t>
      </w:r>
    </w:p>
    <w:p w:rsidR="004F1EFC" w:rsidRPr="008718B8" w:rsidRDefault="004F1EFC" w:rsidP="004F1EFC">
      <w:pPr>
        <w:pStyle w:val="ConsPlusNormal"/>
        <w:ind w:firstLine="540"/>
        <w:jc w:val="both"/>
        <w:rPr>
          <w:rFonts w:ascii="Times New Roman" w:hAnsi="Times New Roman" w:cs="Times New Roman"/>
          <w:sz w:val="22"/>
          <w:szCs w:val="22"/>
        </w:rPr>
      </w:pPr>
      <w:r w:rsidRPr="00400D98">
        <w:rPr>
          <w:rFonts w:ascii="Times New Roman" w:hAnsi="Times New Roman" w:cs="Times New Roman"/>
          <w:sz w:val="20"/>
        </w:rPr>
        <w:t>Для подтверждения факта регистрации гражданина по месту жительства в целях предоставления муниципальной услуги используются сведения, содержащиеся в отметке</w:t>
      </w:r>
      <w:r w:rsidRPr="008718B8">
        <w:rPr>
          <w:rFonts w:ascii="Times New Roman" w:hAnsi="Times New Roman" w:cs="Times New Roman"/>
          <w:sz w:val="22"/>
          <w:szCs w:val="22"/>
        </w:rPr>
        <w:t xml:space="preserve"> установленной формы в паспорте гражданина Российской Федерации о регистрации гражданина.</w:t>
      </w:r>
    </w:p>
    <w:p w:rsidR="00404C2D" w:rsidRDefault="00404C2D" w:rsidP="004F1EFC">
      <w:pPr>
        <w:autoSpaceDE w:val="0"/>
        <w:autoSpaceDN w:val="0"/>
        <w:adjustRightInd w:val="0"/>
        <w:spacing w:after="0" w:line="240" w:lineRule="auto"/>
        <w:ind w:firstLine="709"/>
        <w:jc w:val="both"/>
        <w:rPr>
          <w:sz w:val="22"/>
          <w:szCs w:val="22"/>
          <w:lang w:eastAsia="ru-RU"/>
        </w:rPr>
        <w:sectPr w:rsidR="00404C2D" w:rsidSect="00404C2D">
          <w:pgSz w:w="16838" w:h="11905" w:orient="landscape"/>
          <w:pgMar w:top="1080" w:right="851" w:bottom="1080" w:left="1135" w:header="0" w:footer="0" w:gutter="0"/>
          <w:cols w:space="720"/>
          <w:docGrid w:linePitch="326"/>
        </w:sectPr>
      </w:pPr>
    </w:p>
    <w:p w:rsidR="004F1EFC" w:rsidRDefault="004F1EFC" w:rsidP="004F1EFC">
      <w:pPr>
        <w:autoSpaceDE w:val="0"/>
        <w:autoSpaceDN w:val="0"/>
        <w:adjustRightInd w:val="0"/>
        <w:spacing w:after="0" w:line="240" w:lineRule="auto"/>
        <w:ind w:firstLine="709"/>
        <w:jc w:val="both"/>
        <w:rPr>
          <w:sz w:val="22"/>
          <w:szCs w:val="22"/>
          <w:lang w:eastAsia="ru-RU"/>
        </w:rPr>
      </w:pPr>
      <w:r w:rsidRPr="008718B8">
        <w:rPr>
          <w:sz w:val="22"/>
          <w:szCs w:val="22"/>
          <w:lang w:eastAsia="ru-RU"/>
        </w:rPr>
        <w:lastRenderedPageBreak/>
        <w:t xml:space="preserve">2.5.2. Перечень документов (сведений), формируемых в процессе предоставления муниципальной услуги и подлежащих передаче в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 </w:t>
      </w:r>
    </w:p>
    <w:p w:rsidR="00E56950" w:rsidRPr="008718B8" w:rsidRDefault="00400D98" w:rsidP="00400D98">
      <w:pPr>
        <w:autoSpaceDE w:val="0"/>
        <w:autoSpaceDN w:val="0"/>
        <w:adjustRightInd w:val="0"/>
        <w:spacing w:after="0" w:line="240" w:lineRule="auto"/>
        <w:ind w:firstLine="709"/>
        <w:jc w:val="right"/>
        <w:rPr>
          <w:sz w:val="22"/>
          <w:szCs w:val="22"/>
          <w:lang w:eastAsia="ru-RU"/>
        </w:rPr>
      </w:pPr>
      <w:r>
        <w:rPr>
          <w:sz w:val="22"/>
          <w:szCs w:val="22"/>
          <w:lang w:eastAsia="ru-RU"/>
        </w:rPr>
        <w:t>Таблица 2</w:t>
      </w: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3"/>
        <w:gridCol w:w="2039"/>
        <w:gridCol w:w="1701"/>
        <w:gridCol w:w="1446"/>
        <w:gridCol w:w="1276"/>
        <w:gridCol w:w="1643"/>
        <w:gridCol w:w="1276"/>
      </w:tblGrid>
      <w:tr w:rsidR="004F1EFC" w:rsidRPr="008718B8" w:rsidTr="008718B8">
        <w:tc>
          <w:tcPr>
            <w:tcW w:w="513" w:type="dxa"/>
            <w:shd w:val="clear" w:color="auto" w:fill="auto"/>
          </w:tcPr>
          <w:p w:rsidR="004F1EFC" w:rsidRPr="00E56950" w:rsidRDefault="004F1EFC" w:rsidP="00C936E3">
            <w:pPr>
              <w:autoSpaceDE w:val="0"/>
              <w:autoSpaceDN w:val="0"/>
              <w:adjustRightInd w:val="0"/>
              <w:spacing w:after="0" w:line="240" w:lineRule="auto"/>
              <w:jc w:val="center"/>
              <w:rPr>
                <w:sz w:val="20"/>
                <w:szCs w:val="20"/>
                <w:lang w:eastAsia="ru-RU"/>
              </w:rPr>
            </w:pPr>
            <w:r w:rsidRPr="00E56950">
              <w:rPr>
                <w:sz w:val="20"/>
                <w:szCs w:val="20"/>
                <w:lang w:eastAsia="ru-RU"/>
              </w:rPr>
              <w:t>№ п/п</w:t>
            </w:r>
          </w:p>
        </w:tc>
        <w:tc>
          <w:tcPr>
            <w:tcW w:w="2039" w:type="dxa"/>
            <w:shd w:val="clear" w:color="auto" w:fill="auto"/>
          </w:tcPr>
          <w:p w:rsidR="004F1EFC" w:rsidRPr="00E56950" w:rsidRDefault="004F1EFC" w:rsidP="004F12C8">
            <w:pPr>
              <w:autoSpaceDE w:val="0"/>
              <w:autoSpaceDN w:val="0"/>
              <w:adjustRightInd w:val="0"/>
              <w:spacing w:after="0" w:line="240" w:lineRule="auto"/>
              <w:jc w:val="center"/>
              <w:rPr>
                <w:sz w:val="20"/>
                <w:szCs w:val="20"/>
                <w:lang w:eastAsia="ru-RU"/>
              </w:rPr>
            </w:pPr>
            <w:r w:rsidRPr="00E56950">
              <w:rPr>
                <w:sz w:val="20"/>
                <w:szCs w:val="20"/>
                <w:lang w:eastAsia="ru-RU"/>
              </w:rPr>
              <w:t>Унифицированное наименование вида документа (сведений) для использования</w:t>
            </w:r>
            <w:r w:rsidR="004F12C8" w:rsidRPr="00E56950">
              <w:rPr>
                <w:sz w:val="20"/>
                <w:szCs w:val="20"/>
                <w:lang w:eastAsia="ru-RU"/>
              </w:rPr>
              <w:t xml:space="preserve"> </w:t>
            </w:r>
            <w:r w:rsidRPr="00E56950">
              <w:rPr>
                <w:sz w:val="20"/>
                <w:szCs w:val="20"/>
                <w:lang w:eastAsia="ru-RU"/>
              </w:rPr>
              <w:t>в информационных системах</w:t>
            </w:r>
          </w:p>
        </w:tc>
        <w:tc>
          <w:tcPr>
            <w:tcW w:w="1701" w:type="dxa"/>
            <w:shd w:val="clear" w:color="auto" w:fill="auto"/>
          </w:tcPr>
          <w:p w:rsidR="004F1EFC" w:rsidRPr="00E56950" w:rsidRDefault="004F1EFC" w:rsidP="00C936E3">
            <w:pPr>
              <w:autoSpaceDE w:val="0"/>
              <w:autoSpaceDN w:val="0"/>
              <w:adjustRightInd w:val="0"/>
              <w:spacing w:after="0" w:line="240" w:lineRule="auto"/>
              <w:jc w:val="center"/>
              <w:rPr>
                <w:sz w:val="20"/>
                <w:szCs w:val="20"/>
                <w:lang w:eastAsia="ru-RU"/>
              </w:rPr>
            </w:pPr>
            <w:r w:rsidRPr="00E56950">
              <w:rPr>
                <w:sz w:val="20"/>
                <w:szCs w:val="20"/>
                <w:lang w:eastAsia="ru-RU"/>
              </w:rPr>
              <w:t>Наименование вида документа (сведений) в соответствии с нормативными правовыми актами</w:t>
            </w:r>
          </w:p>
        </w:tc>
        <w:tc>
          <w:tcPr>
            <w:tcW w:w="1446" w:type="dxa"/>
            <w:shd w:val="clear" w:color="auto" w:fill="auto"/>
          </w:tcPr>
          <w:p w:rsidR="004F1EFC" w:rsidRPr="00E56950" w:rsidRDefault="004F1EFC" w:rsidP="00C936E3">
            <w:pPr>
              <w:autoSpaceDE w:val="0"/>
              <w:autoSpaceDN w:val="0"/>
              <w:adjustRightInd w:val="0"/>
              <w:spacing w:after="0" w:line="240" w:lineRule="auto"/>
              <w:jc w:val="center"/>
              <w:rPr>
                <w:sz w:val="20"/>
                <w:szCs w:val="20"/>
                <w:lang w:eastAsia="ru-RU"/>
              </w:rPr>
            </w:pPr>
            <w:r w:rsidRPr="00E56950">
              <w:rPr>
                <w:sz w:val="20"/>
                <w:szCs w:val="20"/>
                <w:lang w:eastAsia="ru-RU"/>
              </w:rPr>
              <w:t>Форма направления документа (сведений) (оригинал/копия/в форме электронного документа/XML формат)</w:t>
            </w:r>
          </w:p>
        </w:tc>
        <w:tc>
          <w:tcPr>
            <w:tcW w:w="1276" w:type="dxa"/>
            <w:shd w:val="clear" w:color="auto" w:fill="auto"/>
          </w:tcPr>
          <w:p w:rsidR="004F1EFC" w:rsidRPr="00E56950" w:rsidRDefault="004F1EFC" w:rsidP="00C936E3">
            <w:pPr>
              <w:autoSpaceDE w:val="0"/>
              <w:autoSpaceDN w:val="0"/>
              <w:adjustRightInd w:val="0"/>
              <w:spacing w:after="0" w:line="240" w:lineRule="auto"/>
              <w:jc w:val="center"/>
              <w:rPr>
                <w:sz w:val="20"/>
                <w:szCs w:val="20"/>
                <w:lang w:eastAsia="ru-RU"/>
              </w:rPr>
            </w:pPr>
            <w:r w:rsidRPr="00E56950">
              <w:rPr>
                <w:sz w:val="20"/>
                <w:szCs w:val="20"/>
                <w:lang w:eastAsia="ru-RU"/>
              </w:rPr>
              <w:t>Основания направления документа (сведений) (номер статьи, наименование нормативного правового акта)</w:t>
            </w:r>
          </w:p>
        </w:tc>
        <w:tc>
          <w:tcPr>
            <w:tcW w:w="1643" w:type="dxa"/>
            <w:shd w:val="clear" w:color="auto" w:fill="auto"/>
          </w:tcPr>
          <w:p w:rsidR="004F1EFC" w:rsidRPr="00E56950" w:rsidRDefault="004F1EFC" w:rsidP="00C936E3">
            <w:pPr>
              <w:autoSpaceDE w:val="0"/>
              <w:autoSpaceDN w:val="0"/>
              <w:adjustRightInd w:val="0"/>
              <w:spacing w:after="0" w:line="240" w:lineRule="auto"/>
              <w:jc w:val="center"/>
              <w:rPr>
                <w:sz w:val="20"/>
                <w:szCs w:val="20"/>
                <w:lang w:eastAsia="ru-RU"/>
              </w:rPr>
            </w:pPr>
            <w:r w:rsidRPr="00E56950">
              <w:rPr>
                <w:sz w:val="20"/>
                <w:szCs w:val="20"/>
                <w:lang w:eastAsia="ru-RU"/>
              </w:rPr>
              <w:t>Орган, потребитель сведений</w:t>
            </w:r>
          </w:p>
        </w:tc>
        <w:tc>
          <w:tcPr>
            <w:tcW w:w="1276" w:type="dxa"/>
            <w:shd w:val="clear" w:color="auto" w:fill="auto"/>
          </w:tcPr>
          <w:p w:rsidR="004F1EFC" w:rsidRPr="00E56950" w:rsidRDefault="004F1EFC" w:rsidP="00C936E3">
            <w:pPr>
              <w:autoSpaceDE w:val="0"/>
              <w:autoSpaceDN w:val="0"/>
              <w:adjustRightInd w:val="0"/>
              <w:spacing w:after="0" w:line="240" w:lineRule="auto"/>
              <w:jc w:val="center"/>
              <w:rPr>
                <w:sz w:val="20"/>
                <w:szCs w:val="20"/>
                <w:lang w:eastAsia="ru-RU"/>
              </w:rPr>
            </w:pPr>
            <w:r w:rsidRPr="00E56950">
              <w:rPr>
                <w:sz w:val="20"/>
                <w:szCs w:val="20"/>
                <w:lang w:eastAsia="ru-RU"/>
              </w:rPr>
              <w:t>Источник направления документа (сведений) (в порядке  межведомственного/внутриведомственного взаимодействии)</w:t>
            </w:r>
          </w:p>
        </w:tc>
      </w:tr>
      <w:tr w:rsidR="00D71E43" w:rsidRPr="008718B8" w:rsidTr="008718B8">
        <w:tc>
          <w:tcPr>
            <w:tcW w:w="513" w:type="dxa"/>
            <w:shd w:val="clear" w:color="auto" w:fill="auto"/>
          </w:tcPr>
          <w:p w:rsidR="00D71E43" w:rsidRPr="00E56950" w:rsidRDefault="00D71E43" w:rsidP="00C936E3">
            <w:pPr>
              <w:autoSpaceDE w:val="0"/>
              <w:autoSpaceDN w:val="0"/>
              <w:adjustRightInd w:val="0"/>
              <w:spacing w:after="0" w:line="240" w:lineRule="auto"/>
              <w:jc w:val="center"/>
              <w:rPr>
                <w:sz w:val="20"/>
                <w:szCs w:val="20"/>
                <w:lang w:eastAsia="ru-RU"/>
              </w:rPr>
            </w:pPr>
            <w:r w:rsidRPr="00E56950">
              <w:rPr>
                <w:sz w:val="20"/>
                <w:szCs w:val="20"/>
                <w:lang w:eastAsia="ru-RU"/>
              </w:rPr>
              <w:t>1</w:t>
            </w:r>
          </w:p>
        </w:tc>
        <w:tc>
          <w:tcPr>
            <w:tcW w:w="2039" w:type="dxa"/>
            <w:shd w:val="clear" w:color="auto" w:fill="auto"/>
          </w:tcPr>
          <w:p w:rsidR="00D71E43" w:rsidRPr="00E56950" w:rsidRDefault="00D71E43" w:rsidP="004F12C8">
            <w:pPr>
              <w:autoSpaceDE w:val="0"/>
              <w:autoSpaceDN w:val="0"/>
              <w:adjustRightInd w:val="0"/>
              <w:spacing w:after="0" w:line="240" w:lineRule="auto"/>
              <w:jc w:val="center"/>
              <w:rPr>
                <w:sz w:val="20"/>
                <w:szCs w:val="20"/>
                <w:lang w:eastAsia="ru-RU"/>
              </w:rPr>
            </w:pPr>
            <w:r w:rsidRPr="00E56950">
              <w:rPr>
                <w:sz w:val="20"/>
                <w:szCs w:val="20"/>
                <w:lang w:eastAsia="ru-RU"/>
              </w:rPr>
              <w:t>Уведомление о выдаче разрешения на ввод объекта в эксплуатацию по форме (Приложение 5)</w:t>
            </w:r>
          </w:p>
        </w:tc>
        <w:tc>
          <w:tcPr>
            <w:tcW w:w="1701" w:type="dxa"/>
            <w:shd w:val="clear" w:color="auto" w:fill="auto"/>
          </w:tcPr>
          <w:p w:rsidR="00D71E43" w:rsidRPr="00E56950" w:rsidRDefault="00D71E43" w:rsidP="00C936E3">
            <w:pPr>
              <w:autoSpaceDE w:val="0"/>
              <w:autoSpaceDN w:val="0"/>
              <w:adjustRightInd w:val="0"/>
              <w:spacing w:after="0" w:line="240" w:lineRule="auto"/>
              <w:jc w:val="center"/>
              <w:rPr>
                <w:sz w:val="20"/>
                <w:szCs w:val="20"/>
                <w:lang w:eastAsia="ru-RU"/>
              </w:rPr>
            </w:pPr>
            <w:r w:rsidRPr="00E56950">
              <w:rPr>
                <w:sz w:val="20"/>
                <w:szCs w:val="20"/>
                <w:lang w:eastAsia="ru-RU"/>
              </w:rPr>
              <w:t>Уведомление о выдаче разрешения на ввод объекта в эксплуатацию</w:t>
            </w:r>
          </w:p>
        </w:tc>
        <w:tc>
          <w:tcPr>
            <w:tcW w:w="1446" w:type="dxa"/>
            <w:shd w:val="clear" w:color="auto" w:fill="auto"/>
          </w:tcPr>
          <w:p w:rsidR="00D71E43" w:rsidRPr="00E56950" w:rsidRDefault="00D71E43" w:rsidP="00C936E3">
            <w:pPr>
              <w:autoSpaceDE w:val="0"/>
              <w:autoSpaceDN w:val="0"/>
              <w:adjustRightInd w:val="0"/>
              <w:spacing w:after="0" w:line="240" w:lineRule="auto"/>
              <w:jc w:val="center"/>
              <w:rPr>
                <w:sz w:val="20"/>
                <w:szCs w:val="20"/>
                <w:lang w:eastAsia="ru-RU"/>
              </w:rPr>
            </w:pPr>
            <w:r w:rsidRPr="00E56950">
              <w:rPr>
                <w:sz w:val="20"/>
                <w:szCs w:val="20"/>
                <w:lang w:eastAsia="ru-RU"/>
              </w:rPr>
              <w:t>оригинал</w:t>
            </w:r>
          </w:p>
        </w:tc>
        <w:tc>
          <w:tcPr>
            <w:tcW w:w="1276" w:type="dxa"/>
            <w:vMerge w:val="restart"/>
            <w:shd w:val="clear" w:color="auto" w:fill="auto"/>
          </w:tcPr>
          <w:p w:rsidR="00D71E43" w:rsidRPr="00E56950" w:rsidRDefault="00D71E43" w:rsidP="00C936E3">
            <w:pPr>
              <w:autoSpaceDE w:val="0"/>
              <w:autoSpaceDN w:val="0"/>
              <w:adjustRightInd w:val="0"/>
              <w:spacing w:after="0" w:line="240" w:lineRule="auto"/>
              <w:jc w:val="center"/>
              <w:rPr>
                <w:sz w:val="20"/>
                <w:szCs w:val="20"/>
                <w:lang w:eastAsia="ru-RU"/>
              </w:rPr>
            </w:pPr>
            <w:r w:rsidRPr="00E56950">
              <w:rPr>
                <w:sz w:val="20"/>
                <w:szCs w:val="20"/>
                <w:lang w:eastAsia="ru-RU"/>
              </w:rPr>
              <w:t>Часть 1 статьи 55 Градостроительного кодекса РФ</w:t>
            </w:r>
          </w:p>
        </w:tc>
        <w:tc>
          <w:tcPr>
            <w:tcW w:w="1643" w:type="dxa"/>
            <w:vMerge w:val="restart"/>
            <w:shd w:val="clear" w:color="auto" w:fill="auto"/>
          </w:tcPr>
          <w:p w:rsidR="00D71E43" w:rsidRPr="00E56950" w:rsidRDefault="00D71E43" w:rsidP="008718B8">
            <w:pPr>
              <w:autoSpaceDE w:val="0"/>
              <w:autoSpaceDN w:val="0"/>
              <w:adjustRightInd w:val="0"/>
              <w:spacing w:after="0" w:line="240" w:lineRule="auto"/>
              <w:jc w:val="center"/>
              <w:rPr>
                <w:sz w:val="20"/>
                <w:szCs w:val="20"/>
                <w:lang w:eastAsia="ru-RU"/>
              </w:rPr>
            </w:pPr>
            <w:r w:rsidRPr="00E56950">
              <w:rPr>
                <w:sz w:val="20"/>
                <w:szCs w:val="20"/>
                <w:lang w:eastAsia="ru-RU"/>
              </w:rPr>
              <w:t>Государственная инспекция по строительному надзору Самарской области</w:t>
            </w:r>
          </w:p>
        </w:tc>
        <w:tc>
          <w:tcPr>
            <w:tcW w:w="1276" w:type="dxa"/>
            <w:vMerge w:val="restart"/>
            <w:shd w:val="clear" w:color="auto" w:fill="auto"/>
          </w:tcPr>
          <w:p w:rsidR="00D71E43" w:rsidRPr="00E56950" w:rsidRDefault="00D71E43" w:rsidP="00C936E3">
            <w:pPr>
              <w:autoSpaceDE w:val="0"/>
              <w:autoSpaceDN w:val="0"/>
              <w:adjustRightInd w:val="0"/>
              <w:spacing w:after="0" w:line="240" w:lineRule="auto"/>
              <w:jc w:val="center"/>
              <w:rPr>
                <w:sz w:val="20"/>
                <w:szCs w:val="20"/>
                <w:lang w:eastAsia="ru-RU"/>
              </w:rPr>
            </w:pPr>
            <w:r w:rsidRPr="00E56950">
              <w:rPr>
                <w:sz w:val="20"/>
                <w:szCs w:val="20"/>
                <w:lang w:eastAsia="ru-RU"/>
              </w:rPr>
              <w:t>В порядке межведомственного взаимодействия</w:t>
            </w:r>
          </w:p>
        </w:tc>
      </w:tr>
      <w:tr w:rsidR="00D71E43" w:rsidRPr="008718B8" w:rsidTr="008718B8">
        <w:trPr>
          <w:trHeight w:val="968"/>
        </w:trPr>
        <w:tc>
          <w:tcPr>
            <w:tcW w:w="513" w:type="dxa"/>
            <w:shd w:val="clear" w:color="auto" w:fill="auto"/>
          </w:tcPr>
          <w:p w:rsidR="00D71E43" w:rsidRPr="00E56950" w:rsidRDefault="00D71E43" w:rsidP="00C936E3">
            <w:pPr>
              <w:autoSpaceDE w:val="0"/>
              <w:autoSpaceDN w:val="0"/>
              <w:adjustRightInd w:val="0"/>
              <w:spacing w:after="0" w:line="240" w:lineRule="auto"/>
              <w:jc w:val="center"/>
              <w:rPr>
                <w:sz w:val="20"/>
                <w:szCs w:val="20"/>
                <w:lang w:eastAsia="ru-RU"/>
              </w:rPr>
            </w:pPr>
            <w:r w:rsidRPr="00E56950">
              <w:rPr>
                <w:sz w:val="20"/>
                <w:szCs w:val="20"/>
                <w:lang w:eastAsia="ru-RU"/>
              </w:rPr>
              <w:t>2</w:t>
            </w:r>
          </w:p>
        </w:tc>
        <w:tc>
          <w:tcPr>
            <w:tcW w:w="2039" w:type="dxa"/>
            <w:shd w:val="clear" w:color="auto" w:fill="auto"/>
          </w:tcPr>
          <w:p w:rsidR="00D71E43" w:rsidRPr="00E56950" w:rsidRDefault="00D71E43" w:rsidP="004F12C8">
            <w:pPr>
              <w:autoSpaceDE w:val="0"/>
              <w:autoSpaceDN w:val="0"/>
              <w:adjustRightInd w:val="0"/>
              <w:spacing w:after="0" w:line="240" w:lineRule="auto"/>
              <w:jc w:val="center"/>
              <w:rPr>
                <w:sz w:val="20"/>
                <w:szCs w:val="20"/>
                <w:lang w:eastAsia="ru-RU"/>
              </w:rPr>
            </w:pPr>
            <w:r w:rsidRPr="00E56950">
              <w:rPr>
                <w:sz w:val="20"/>
                <w:szCs w:val="20"/>
                <w:lang w:eastAsia="ru-RU"/>
              </w:rPr>
              <w:t>Разрешение на ввод объекта в эксплуатацию</w:t>
            </w:r>
          </w:p>
        </w:tc>
        <w:tc>
          <w:tcPr>
            <w:tcW w:w="1701" w:type="dxa"/>
            <w:shd w:val="clear" w:color="auto" w:fill="auto"/>
          </w:tcPr>
          <w:p w:rsidR="00D71E43" w:rsidRPr="00E56950" w:rsidRDefault="00D71E43" w:rsidP="00C936E3">
            <w:pPr>
              <w:autoSpaceDE w:val="0"/>
              <w:autoSpaceDN w:val="0"/>
              <w:adjustRightInd w:val="0"/>
              <w:spacing w:after="0" w:line="240" w:lineRule="auto"/>
              <w:jc w:val="center"/>
              <w:rPr>
                <w:sz w:val="20"/>
                <w:szCs w:val="20"/>
                <w:lang w:eastAsia="ru-RU"/>
              </w:rPr>
            </w:pPr>
            <w:r w:rsidRPr="00E56950">
              <w:rPr>
                <w:sz w:val="20"/>
                <w:szCs w:val="20"/>
                <w:lang w:eastAsia="ru-RU"/>
              </w:rPr>
              <w:t>Разрешение на ввод объекта в эксплуатацию</w:t>
            </w:r>
          </w:p>
        </w:tc>
        <w:tc>
          <w:tcPr>
            <w:tcW w:w="1446" w:type="dxa"/>
            <w:shd w:val="clear" w:color="auto" w:fill="auto"/>
          </w:tcPr>
          <w:p w:rsidR="00D71E43" w:rsidRPr="00E56950" w:rsidRDefault="00D71E43" w:rsidP="00C936E3">
            <w:pPr>
              <w:autoSpaceDE w:val="0"/>
              <w:autoSpaceDN w:val="0"/>
              <w:adjustRightInd w:val="0"/>
              <w:spacing w:after="0" w:line="240" w:lineRule="auto"/>
              <w:jc w:val="center"/>
              <w:rPr>
                <w:sz w:val="20"/>
                <w:szCs w:val="20"/>
                <w:lang w:eastAsia="ru-RU"/>
              </w:rPr>
            </w:pPr>
            <w:r w:rsidRPr="00E56950">
              <w:rPr>
                <w:sz w:val="20"/>
                <w:szCs w:val="20"/>
                <w:lang w:eastAsia="ru-RU"/>
              </w:rPr>
              <w:t>копия</w:t>
            </w:r>
          </w:p>
        </w:tc>
        <w:tc>
          <w:tcPr>
            <w:tcW w:w="1276" w:type="dxa"/>
            <w:vMerge/>
            <w:shd w:val="clear" w:color="auto" w:fill="auto"/>
          </w:tcPr>
          <w:p w:rsidR="00D71E43" w:rsidRPr="00E56950" w:rsidRDefault="00D71E43" w:rsidP="00C936E3">
            <w:pPr>
              <w:autoSpaceDE w:val="0"/>
              <w:autoSpaceDN w:val="0"/>
              <w:adjustRightInd w:val="0"/>
              <w:spacing w:after="0" w:line="240" w:lineRule="auto"/>
              <w:jc w:val="center"/>
              <w:rPr>
                <w:sz w:val="20"/>
                <w:szCs w:val="20"/>
                <w:lang w:eastAsia="ru-RU"/>
              </w:rPr>
            </w:pPr>
          </w:p>
        </w:tc>
        <w:tc>
          <w:tcPr>
            <w:tcW w:w="1643" w:type="dxa"/>
            <w:vMerge/>
            <w:shd w:val="clear" w:color="auto" w:fill="auto"/>
          </w:tcPr>
          <w:p w:rsidR="00D71E43" w:rsidRPr="00E56950" w:rsidRDefault="00D71E43" w:rsidP="00C936E3">
            <w:pPr>
              <w:autoSpaceDE w:val="0"/>
              <w:autoSpaceDN w:val="0"/>
              <w:adjustRightInd w:val="0"/>
              <w:spacing w:after="0" w:line="240" w:lineRule="auto"/>
              <w:jc w:val="center"/>
              <w:rPr>
                <w:sz w:val="20"/>
                <w:szCs w:val="20"/>
                <w:lang w:eastAsia="ru-RU"/>
              </w:rPr>
            </w:pPr>
          </w:p>
        </w:tc>
        <w:tc>
          <w:tcPr>
            <w:tcW w:w="1276" w:type="dxa"/>
            <w:vMerge/>
            <w:shd w:val="clear" w:color="auto" w:fill="auto"/>
          </w:tcPr>
          <w:p w:rsidR="00D71E43" w:rsidRPr="00E56950" w:rsidRDefault="00D71E43" w:rsidP="00C936E3">
            <w:pPr>
              <w:autoSpaceDE w:val="0"/>
              <w:autoSpaceDN w:val="0"/>
              <w:adjustRightInd w:val="0"/>
              <w:spacing w:after="0" w:line="240" w:lineRule="auto"/>
              <w:jc w:val="center"/>
              <w:rPr>
                <w:sz w:val="20"/>
                <w:szCs w:val="20"/>
                <w:lang w:eastAsia="ru-RU"/>
              </w:rPr>
            </w:pPr>
          </w:p>
        </w:tc>
      </w:tr>
    </w:tbl>
    <w:p w:rsidR="00E24CF5" w:rsidRPr="008718B8" w:rsidRDefault="00E24CF5" w:rsidP="00E24CF5">
      <w:pPr>
        <w:pStyle w:val="ConsPlusNormal"/>
        <w:spacing w:before="120"/>
        <w:ind w:firstLine="539"/>
        <w:jc w:val="both"/>
        <w:rPr>
          <w:rFonts w:ascii="Times New Roman" w:hAnsi="Times New Roman" w:cs="Times New Roman"/>
          <w:sz w:val="22"/>
          <w:szCs w:val="22"/>
        </w:rPr>
      </w:pPr>
      <w:r w:rsidRPr="008718B8">
        <w:rPr>
          <w:rFonts w:ascii="Times New Roman" w:eastAsia="Calibri" w:hAnsi="Times New Roman" w:cs="Times New Roman"/>
          <w:sz w:val="22"/>
          <w:szCs w:val="22"/>
          <w:lang w:eastAsia="en-US"/>
        </w:rPr>
        <w:t xml:space="preserve">&lt;*&gt; </w:t>
      </w:r>
      <w:r w:rsidRPr="008718B8">
        <w:rPr>
          <w:rFonts w:ascii="Times New Roman" w:hAnsi="Times New Roman" w:cs="Times New Roman"/>
          <w:sz w:val="22"/>
          <w:szCs w:val="22"/>
        </w:rPr>
        <w:t>Направление уведомления о выдаче разрешения на ввод объекта в эксплуатацию в указанный орган осуществляется специалистом Управления в течение трех рабочих дней со дня поступления уведомления об окончании строительства.</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xml:space="preserve">2.5.3. При получении администрацией (ДГД) электронных дубликатов документов, направленных заявителем вместе с заявлением о предоставлении муниципальной услуги (разрешение на ввод объекта в эксплуатацию), администрация (ДГД)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МАУ «МФЦ» (МФЦ на территории Самарской области) на бумажном носителе. </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(ДГД) заявителем самостоятельно вместе с заявлением о предоставлении муниципальной услуги (разрешение на ввод объекта в эксплуатацию), подаваемым заявителем с использованием личного кабинета заявителя на ЕПГУ или личного кабинета заявителя на РПГУ.</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5F51CB"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2.5.</w:t>
      </w:r>
      <w:r w:rsidR="00E56950">
        <w:rPr>
          <w:rFonts w:ascii="Times New Roman" w:hAnsi="Times New Roman" w:cs="Times New Roman"/>
          <w:sz w:val="22"/>
          <w:szCs w:val="22"/>
        </w:rPr>
        <w:t>4</w:t>
      </w:r>
      <w:r w:rsidRPr="008718B8">
        <w:rPr>
          <w:rFonts w:ascii="Times New Roman" w:hAnsi="Times New Roman" w:cs="Times New Roman"/>
          <w:sz w:val="22"/>
          <w:szCs w:val="22"/>
        </w:rPr>
        <w:t>. Администрация (ДГД)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8B3CAA" w:rsidRPr="008B3CAA" w:rsidRDefault="008B3CAA" w:rsidP="008B3CAA">
      <w:pPr>
        <w:pStyle w:val="ConsPlusNormal"/>
        <w:ind w:firstLine="540"/>
        <w:jc w:val="both"/>
        <w:rPr>
          <w:rFonts w:ascii="Times New Roman" w:hAnsi="Times New Roman" w:cs="Times New Roman"/>
          <w:sz w:val="22"/>
          <w:szCs w:val="22"/>
        </w:rPr>
      </w:pPr>
      <w:r w:rsidRPr="008B3CAA">
        <w:rPr>
          <w:rFonts w:ascii="Times New Roman" w:hAnsi="Times New Roman" w:cs="Times New Roman"/>
          <w:sz w:val="22"/>
          <w:szCs w:val="22"/>
        </w:rPr>
        <w:lastRenderedPageBreak/>
        <w:t>2.5.5. Администрация (ДГД)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8B3CAA" w:rsidRPr="008B3CAA" w:rsidRDefault="008B3CAA" w:rsidP="008B3CAA">
      <w:pPr>
        <w:pStyle w:val="ConsPlusNormal"/>
        <w:ind w:firstLine="540"/>
        <w:jc w:val="both"/>
        <w:rPr>
          <w:rFonts w:ascii="Times New Roman" w:hAnsi="Times New Roman" w:cs="Times New Roman"/>
          <w:sz w:val="22"/>
          <w:szCs w:val="22"/>
        </w:rPr>
      </w:pPr>
      <w:r w:rsidRPr="008B3CAA">
        <w:rPr>
          <w:rFonts w:ascii="Times New Roman" w:hAnsi="Times New Roman" w:cs="Times New Roman"/>
          <w:sz w:val="22"/>
          <w:szCs w:val="22"/>
        </w:rPr>
        <w:t>2.5.6. Документы (их копии или сведения, содержащие</w:t>
      </w:r>
      <w:r w:rsidR="00B30F5E">
        <w:rPr>
          <w:rFonts w:ascii="Times New Roman" w:hAnsi="Times New Roman" w:cs="Times New Roman"/>
          <w:sz w:val="22"/>
          <w:szCs w:val="22"/>
        </w:rPr>
        <w:t>ся в них), указанные в пункте 9</w:t>
      </w:r>
      <w:r w:rsidRPr="008B3CAA">
        <w:rPr>
          <w:rFonts w:ascii="Times New Roman" w:hAnsi="Times New Roman" w:cs="Times New Roman"/>
          <w:sz w:val="22"/>
          <w:szCs w:val="22"/>
        </w:rPr>
        <w:t xml:space="preserve"> таблицы подпункта 2.</w:t>
      </w:r>
      <w:bookmarkStart w:id="0" w:name="_GoBack"/>
      <w:r w:rsidRPr="008B3CAA">
        <w:rPr>
          <w:rFonts w:ascii="Times New Roman" w:hAnsi="Times New Roman" w:cs="Times New Roman"/>
          <w:sz w:val="22"/>
          <w:szCs w:val="22"/>
        </w:rPr>
        <w:t>5</w:t>
      </w:r>
      <w:bookmarkEnd w:id="0"/>
      <w:r w:rsidRPr="008B3CAA">
        <w:rPr>
          <w:rFonts w:ascii="Times New Roman" w:hAnsi="Times New Roman" w:cs="Times New Roman"/>
          <w:sz w:val="22"/>
          <w:szCs w:val="22"/>
        </w:rPr>
        <w:t>.1 пункта 2.5 Административного регламента, запрашиваются ДГД в государственных органах,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w:t>
      </w:r>
      <w:r>
        <w:rPr>
          <w:rFonts w:ascii="Times New Roman" w:hAnsi="Times New Roman" w:cs="Times New Roman"/>
          <w:sz w:val="22"/>
          <w:szCs w:val="22"/>
        </w:rPr>
        <w:t xml:space="preserve"> со дня получения заявления о выдачи разрешения на ввод объекта в эксплуатацию.</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2.6. Исчерпывающий перечень оснований для отказа в приеме документов, необходимых для предоставления муниципальной услуги: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2.6.1. Разрешение на ввод объекта в эксплуатацию представлен в орган местного самоуправления, в полномочия которого не входит предоставление муниципальной услуги;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xml:space="preserve">2.6.2. Неполное заполнение полей в форме </w:t>
      </w:r>
      <w:r w:rsidR="00BB20FA" w:rsidRPr="008718B8">
        <w:rPr>
          <w:rFonts w:ascii="Times New Roman" w:hAnsi="Times New Roman" w:cs="Times New Roman"/>
          <w:sz w:val="22"/>
          <w:szCs w:val="22"/>
        </w:rPr>
        <w:t>разрешения на ввод объекта в эксплуатацию</w:t>
      </w:r>
      <w:r w:rsidRPr="008718B8">
        <w:rPr>
          <w:rFonts w:ascii="Times New Roman" w:hAnsi="Times New Roman" w:cs="Times New Roman"/>
          <w:sz w:val="22"/>
          <w:szCs w:val="22"/>
        </w:rPr>
        <w:t>, в том числе в интерактивной форме заявления на Едином портале или в единой информационной системе жилищного строительства;</w:t>
      </w:r>
    </w:p>
    <w:p w:rsidR="005F51CB" w:rsidRPr="008718B8" w:rsidRDefault="00BB20FA" w:rsidP="005F51CB">
      <w:pPr>
        <w:pStyle w:val="ConsPlusNormal"/>
        <w:ind w:firstLine="540"/>
        <w:jc w:val="both"/>
        <w:rPr>
          <w:rFonts w:ascii="Times New Roman" w:hAnsi="Times New Roman" w:cs="Times New Roman"/>
          <w:sz w:val="22"/>
          <w:szCs w:val="22"/>
        </w:rPr>
      </w:pPr>
      <w:r w:rsidRPr="006E177B">
        <w:rPr>
          <w:rFonts w:ascii="Times New Roman" w:hAnsi="Times New Roman" w:cs="Times New Roman"/>
          <w:sz w:val="22"/>
          <w:szCs w:val="22"/>
        </w:rPr>
        <w:t>2.6.3.</w:t>
      </w:r>
      <w:r w:rsidRPr="008718B8">
        <w:rPr>
          <w:rFonts w:ascii="Times New Roman" w:hAnsi="Times New Roman" w:cs="Times New Roman"/>
          <w:sz w:val="22"/>
          <w:szCs w:val="22"/>
        </w:rPr>
        <w:t xml:space="preserve"> </w:t>
      </w:r>
      <w:r w:rsidR="005F51CB" w:rsidRPr="008718B8">
        <w:rPr>
          <w:rFonts w:ascii="Times New Roman" w:hAnsi="Times New Roman" w:cs="Times New Roman"/>
          <w:sz w:val="22"/>
          <w:szCs w:val="22"/>
        </w:rPr>
        <w:t xml:space="preserve">Непредставление документов, предусмотренных </w:t>
      </w:r>
      <w:r w:rsidR="006E177B">
        <w:rPr>
          <w:rFonts w:ascii="Times New Roman" w:hAnsi="Times New Roman" w:cs="Times New Roman"/>
          <w:sz w:val="22"/>
          <w:szCs w:val="22"/>
        </w:rPr>
        <w:t>подпункт</w:t>
      </w:r>
      <w:r w:rsidR="008B3CAA">
        <w:rPr>
          <w:rFonts w:ascii="Times New Roman" w:hAnsi="Times New Roman" w:cs="Times New Roman"/>
          <w:sz w:val="22"/>
          <w:szCs w:val="22"/>
        </w:rPr>
        <w:t>ами</w:t>
      </w:r>
      <w:r w:rsidR="005F51CB" w:rsidRPr="008718B8">
        <w:rPr>
          <w:rFonts w:ascii="Times New Roman" w:hAnsi="Times New Roman" w:cs="Times New Roman"/>
          <w:sz w:val="22"/>
          <w:szCs w:val="22"/>
        </w:rPr>
        <w:t xml:space="preserve"> </w:t>
      </w:r>
      <w:r w:rsidR="008B3CAA">
        <w:rPr>
          <w:rFonts w:ascii="Times New Roman" w:hAnsi="Times New Roman" w:cs="Times New Roman"/>
          <w:sz w:val="22"/>
          <w:szCs w:val="22"/>
        </w:rPr>
        <w:t>1.2.</w:t>
      </w:r>
      <w:r w:rsidR="005F51CB" w:rsidRPr="008718B8">
        <w:rPr>
          <w:rFonts w:ascii="Times New Roman" w:hAnsi="Times New Roman" w:cs="Times New Roman"/>
          <w:sz w:val="22"/>
          <w:szCs w:val="22"/>
        </w:rPr>
        <w:t xml:space="preserve"> пункта 2.5 Административного регламента, обязанность по предоставлению которых возложена на заявителя;</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2.6.4.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2.6.5. Представленные документы содержат неоговоренные подчистки и исправления текста;</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2.6.6.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2.6.7. Выявлено несоблюдение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AF68FF" w:rsidRPr="006E177B" w:rsidRDefault="00AF68FF" w:rsidP="006E177B">
      <w:pPr>
        <w:pStyle w:val="ConsPlusNormal"/>
        <w:ind w:firstLine="540"/>
        <w:jc w:val="both"/>
        <w:rPr>
          <w:rFonts w:ascii="Times New Roman" w:hAnsi="Times New Roman" w:cs="Times New Roman"/>
          <w:sz w:val="22"/>
          <w:szCs w:val="22"/>
        </w:rPr>
      </w:pPr>
      <w:r w:rsidRPr="006E177B">
        <w:rPr>
          <w:rFonts w:ascii="Times New Roman" w:hAnsi="Times New Roman" w:cs="Times New Roman"/>
          <w:sz w:val="22"/>
          <w:szCs w:val="22"/>
        </w:rPr>
        <w:t>2.7. В случае представления заявления о выдаче разрешения на ввод объекта в эксплуатацию основаниями для отказа в выдаче разрешения на ввод объекта в эксплуатацию являются:</w:t>
      </w:r>
    </w:p>
    <w:p w:rsidR="00AF68FF" w:rsidRPr="006E177B" w:rsidRDefault="00AF68FF" w:rsidP="006E177B">
      <w:pPr>
        <w:pStyle w:val="ConsPlusNormal"/>
        <w:ind w:firstLine="540"/>
        <w:jc w:val="both"/>
        <w:rPr>
          <w:rFonts w:ascii="Times New Roman" w:hAnsi="Times New Roman" w:cs="Times New Roman"/>
          <w:sz w:val="22"/>
          <w:szCs w:val="22"/>
        </w:rPr>
      </w:pPr>
      <w:r w:rsidRPr="006E177B">
        <w:rPr>
          <w:rFonts w:ascii="Times New Roman" w:hAnsi="Times New Roman" w:cs="Times New Roman"/>
          <w:sz w:val="22"/>
          <w:szCs w:val="22"/>
        </w:rPr>
        <w:t>а) отсутствие документов, предусмотренных подпунктом</w:t>
      </w:r>
      <w:r w:rsidR="006E177B" w:rsidRPr="006E177B">
        <w:rPr>
          <w:rFonts w:ascii="Times New Roman" w:hAnsi="Times New Roman" w:cs="Times New Roman"/>
          <w:sz w:val="22"/>
          <w:szCs w:val="22"/>
        </w:rPr>
        <w:t xml:space="preserve"> 2.5.1 пункта 2.5 Административного регламента</w:t>
      </w:r>
      <w:r w:rsidRPr="006E177B">
        <w:rPr>
          <w:rFonts w:ascii="Times New Roman" w:hAnsi="Times New Roman" w:cs="Times New Roman"/>
          <w:sz w:val="22"/>
          <w:szCs w:val="22"/>
        </w:rPr>
        <w:t xml:space="preserve"> Административного регламента;</w:t>
      </w:r>
    </w:p>
    <w:p w:rsidR="00AF68FF" w:rsidRPr="006E177B" w:rsidRDefault="00AF68FF" w:rsidP="006E177B">
      <w:pPr>
        <w:pStyle w:val="ConsPlusNormal"/>
        <w:ind w:firstLine="540"/>
        <w:jc w:val="both"/>
        <w:rPr>
          <w:rFonts w:ascii="Times New Roman" w:hAnsi="Times New Roman" w:cs="Times New Roman"/>
          <w:sz w:val="22"/>
          <w:szCs w:val="22"/>
        </w:rPr>
      </w:pPr>
      <w:r w:rsidRPr="006E177B">
        <w:rPr>
          <w:rFonts w:ascii="Times New Roman" w:hAnsi="Times New Roman" w:cs="Times New Roman"/>
          <w:sz w:val="22"/>
          <w:szCs w:val="22"/>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AF68FF" w:rsidRPr="006E177B" w:rsidRDefault="00AF68FF" w:rsidP="006E177B">
      <w:pPr>
        <w:pStyle w:val="ConsPlusNormal"/>
        <w:ind w:firstLine="540"/>
        <w:jc w:val="both"/>
        <w:rPr>
          <w:rFonts w:ascii="Times New Roman" w:hAnsi="Times New Roman" w:cs="Times New Roman"/>
          <w:sz w:val="22"/>
          <w:szCs w:val="22"/>
        </w:rPr>
      </w:pPr>
      <w:r w:rsidRPr="006E177B">
        <w:rPr>
          <w:rFonts w:ascii="Times New Roman" w:hAnsi="Times New Roman" w:cs="Times New Roman"/>
          <w:sz w:val="22"/>
          <w:szCs w:val="22"/>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00C60BA9">
        <w:rPr>
          <w:rFonts w:ascii="Times New Roman" w:hAnsi="Times New Roman" w:cs="Times New Roman"/>
          <w:sz w:val="22"/>
          <w:szCs w:val="22"/>
        </w:rPr>
        <w:t>.</w:t>
      </w:r>
      <w:r w:rsidRPr="006E177B">
        <w:rPr>
          <w:rFonts w:ascii="Times New Roman" w:hAnsi="Times New Roman" w:cs="Times New Roman"/>
          <w:sz w:val="22"/>
          <w:szCs w:val="22"/>
        </w:rPr>
        <w:t>2 статьи 55 Градостроительного кодекса Российской Федерации;</w:t>
      </w:r>
    </w:p>
    <w:p w:rsidR="00AF68FF" w:rsidRPr="006E177B" w:rsidRDefault="00AF68FF" w:rsidP="006E177B">
      <w:pPr>
        <w:pStyle w:val="ConsPlusNormal"/>
        <w:ind w:firstLine="540"/>
        <w:jc w:val="both"/>
        <w:rPr>
          <w:rFonts w:ascii="Times New Roman" w:hAnsi="Times New Roman" w:cs="Times New Roman"/>
          <w:sz w:val="22"/>
          <w:szCs w:val="22"/>
        </w:rPr>
      </w:pPr>
      <w:r w:rsidRPr="006E177B">
        <w:rPr>
          <w:rFonts w:ascii="Times New Roman" w:hAnsi="Times New Roman" w:cs="Times New Roman"/>
          <w:sz w:val="22"/>
          <w:szCs w:val="22"/>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00C60BA9">
        <w:rPr>
          <w:rFonts w:ascii="Times New Roman" w:hAnsi="Times New Roman" w:cs="Times New Roman"/>
          <w:sz w:val="22"/>
          <w:szCs w:val="22"/>
        </w:rPr>
        <w:t>.</w:t>
      </w:r>
      <w:r w:rsidRPr="006E177B">
        <w:rPr>
          <w:rFonts w:ascii="Times New Roman" w:hAnsi="Times New Roman" w:cs="Times New Roman"/>
          <w:sz w:val="22"/>
          <w:szCs w:val="22"/>
        </w:rPr>
        <w:t>2 статьи 55 Градостроительного кодекса Российской Федерации;</w:t>
      </w:r>
    </w:p>
    <w:p w:rsidR="00AF68FF" w:rsidRPr="006E177B" w:rsidRDefault="00AF68FF" w:rsidP="006E177B">
      <w:pPr>
        <w:pStyle w:val="ConsPlusNormal"/>
        <w:ind w:firstLine="540"/>
        <w:jc w:val="both"/>
        <w:rPr>
          <w:rFonts w:ascii="Times New Roman" w:hAnsi="Times New Roman" w:cs="Times New Roman"/>
          <w:sz w:val="22"/>
          <w:szCs w:val="22"/>
        </w:rPr>
      </w:pPr>
      <w:r w:rsidRPr="006E177B">
        <w:rPr>
          <w:rFonts w:ascii="Times New Roman" w:hAnsi="Times New Roman" w:cs="Times New Roman"/>
          <w:sz w:val="22"/>
          <w:szCs w:val="22"/>
        </w:rPr>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(Собрание законодательства Российской Федерации, 2005, № 1, ст. 16; 2018, № 32, ст. 5135), и строящийся, реконструируемый объект капитального строительства, в связи с размещением которого установлена или изменена зона с </w:t>
      </w:r>
      <w:r w:rsidRPr="006E177B">
        <w:rPr>
          <w:rFonts w:ascii="Times New Roman" w:hAnsi="Times New Roman" w:cs="Times New Roman"/>
          <w:sz w:val="22"/>
          <w:szCs w:val="22"/>
        </w:rPr>
        <w:lastRenderedPageBreak/>
        <w:t xml:space="preserve">особыми условиями использования территории, не введен в эксплуатацию. </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xml:space="preserve">2.8. Предоставление муниципальной услуги осуществляется бесплатно. </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в МАУ «МФЦ» (МФЦ на территории Самарской области).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МАУ «МФЦ» (МФЦ на территории Самарской области), составляет не более 15 минут.</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 (МФЦ на территории Самарской области), составляет не более 15 минут.</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2.10. Срок регистрации запроса заявителя о предоставлении муниципальной услуги составляет не более одного дня.</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2.11. Требования к помещениям, в которых предоставляется муниципальная услуга.</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2.11.1. Муниципальная услуга предоставляется в помещениях зданий, расположенных по адресам, указанным в подпунктах 2.2.1, 2.2.2, 2.2.3 пункта 2.2 Административного регламента.</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xml:space="preserve"> 2.11.4. 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машино-места)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Доступ заявителей (в том числе заявителей – инвалидов) к парковочным местам является бесплатным.</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xml:space="preserve">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xml:space="preserve">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xml:space="preserve">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w:t>
      </w:r>
      <w:r w:rsidRPr="008718B8">
        <w:rPr>
          <w:rFonts w:ascii="Times New Roman" w:hAnsi="Times New Roman" w:cs="Times New Roman"/>
          <w:sz w:val="22"/>
          <w:szCs w:val="22"/>
        </w:rPr>
        <w:lastRenderedPageBreak/>
        <w:t>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2.12. Показатели доступности и качества муниципальной услуги: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степень удовлетворенности граждан качеством и доступностью муниципальной услуги;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степень удовлетворенности граждан качеством и доступностью муниципальной услуги, предоставляемой на базе МАУ «МФЦ»;</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среднее количество обращений заявителя в орган администрации, необходимых для получения одной муниципальной услуги;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соблюдение установленных нормативных сроков приема заявителя при подаче документов;</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соблюдение установленных нормативных сроков приема заявителя при выдаче результата предоставления муниципальной услуги;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соблюдение установленных нормативных сроков ожидания в очереди при подаче запроса;</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соблюдение установленных нормативных сроков ожидания в очереди при получении результата муниципальной услуги;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соблюдение установленных нормативных сроков предоставления муниципальной услуги;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соблюдение установленных нормативных сроков информирования заявителей об изменении порядка предоставления муниципальной услуги;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отсутствие обоснованных жалоб со стороны заявителей на качество предоставления муниципальной услуги;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доля заявителей, которым муниципальная услуга предоставлена в установленный срок;</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снижение максимального срока ожидания в очереди при подаче запроса и получении результата предоставления муниципальной услуги;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xml:space="preserve">- доля заявлений о предоставлении муниципальной услуги, поступивших в электронной форме (от общего количества поступивших заявлений). </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2.13. Иные требования, в том числе учитывающие особенности предоставления муниципальной услуги в МАУ «МФЦ» и особенности предоставления муниципальной услуги в электронной форме.</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2.13.1. Способы предоставления муниципальной услуги.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xml:space="preserve">2.13.1.1. Форма предоставления заявления и документов, необходимых для предоставления муниципальной услуги: </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а) на бумажном носителе:</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при личном обращении заявителя в ДГД, в МАУ «МФЦ», МФЦ на территории Самарской области.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почтовым отправлением в ДГД с уведомление о вручении;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б) в форме электронных документов, подписанных электронной подписью:</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при личном обращении заявителя в ДГД;</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при обращении в информационно-телекоммуникационной сети Интернет посредством ЕПГУ или РПГУ;</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с использованием АИС ОГД.</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Заявитель может записаться на прием в ДГД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2.13.1.2. Форма предоставления результата муниципальной услуги: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а) на бумажном носителе:</w:t>
      </w:r>
    </w:p>
    <w:p w:rsidR="005F51CB"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lastRenderedPageBreak/>
        <w:t>- при личном обращении заявителя в ДГД</w:t>
      </w:r>
      <w:r w:rsidR="00404C2D">
        <w:rPr>
          <w:rFonts w:ascii="Times New Roman" w:hAnsi="Times New Roman" w:cs="Times New Roman"/>
          <w:sz w:val="22"/>
          <w:szCs w:val="22"/>
        </w:rPr>
        <w:t>,</w:t>
      </w:r>
      <w:r w:rsidRPr="008718B8">
        <w:rPr>
          <w:rFonts w:ascii="Times New Roman" w:hAnsi="Times New Roman" w:cs="Times New Roman"/>
          <w:sz w:val="22"/>
          <w:szCs w:val="22"/>
        </w:rPr>
        <w:t xml:space="preserve"> посредством почтового отправления;</w:t>
      </w:r>
    </w:p>
    <w:p w:rsidR="00993C2B" w:rsidRDefault="008B3CAA" w:rsidP="005F51CB">
      <w:pPr>
        <w:pStyle w:val="ConsPlusNormal"/>
        <w:ind w:firstLine="540"/>
        <w:jc w:val="both"/>
        <w:rPr>
          <w:rFonts w:ascii="Times New Roman" w:hAnsi="Times New Roman" w:cs="Times New Roman"/>
          <w:sz w:val="22"/>
          <w:szCs w:val="22"/>
        </w:rPr>
      </w:pPr>
      <w:r w:rsidRPr="008B3CAA">
        <w:rPr>
          <w:rFonts w:ascii="Times New Roman" w:hAnsi="Times New Roman" w:cs="Times New Roman"/>
          <w:sz w:val="22"/>
          <w:szCs w:val="22"/>
        </w:rPr>
        <w:t xml:space="preserve">- путем направления на адрес электронной почты, указанный в </w:t>
      </w:r>
      <w:r>
        <w:rPr>
          <w:rFonts w:ascii="Times New Roman" w:hAnsi="Times New Roman" w:cs="Times New Roman"/>
          <w:sz w:val="22"/>
          <w:szCs w:val="22"/>
        </w:rPr>
        <w:t>заявлении на выдачу разрешения на ввод объекта в эксплуатацию.</w:t>
      </w:r>
      <w:r w:rsidRPr="008B3CAA">
        <w:rPr>
          <w:rFonts w:ascii="Times New Roman" w:hAnsi="Times New Roman" w:cs="Times New Roman"/>
          <w:sz w:val="22"/>
          <w:szCs w:val="22"/>
        </w:rPr>
        <w:t xml:space="preserve"> </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б) в форме электронного документа, подписанного усиленной квалифицированной электронной подписью:</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при личном обращении заявителя в ДГД, если иное не установлено федеральными законами, регулирующими правоотношения в установленной сфере деятельности;</w:t>
      </w:r>
    </w:p>
    <w:p w:rsidR="005F51CB" w:rsidRPr="008718B8" w:rsidRDefault="005F51CB" w:rsidP="005F51CB">
      <w:pPr>
        <w:pStyle w:val="ConsPlusNormal"/>
        <w:ind w:firstLine="540"/>
        <w:jc w:val="both"/>
        <w:rPr>
          <w:rFonts w:ascii="Times New Roman" w:hAnsi="Times New Roman" w:cs="Times New Roman"/>
          <w:sz w:val="22"/>
          <w:szCs w:val="22"/>
        </w:rPr>
      </w:pPr>
      <w:r w:rsidRPr="006E177B">
        <w:rPr>
          <w:rFonts w:ascii="Times New Roman" w:hAnsi="Times New Roman" w:cs="Times New Roman"/>
          <w:sz w:val="22"/>
          <w:szCs w:val="22"/>
        </w:rPr>
        <w:t xml:space="preserve">- путем направления на адрес электронной почты, указанный в уведомлении </w:t>
      </w:r>
      <w:r w:rsidR="006E177B" w:rsidRPr="006E177B">
        <w:rPr>
          <w:rFonts w:ascii="Times New Roman" w:hAnsi="Times New Roman" w:cs="Times New Roman"/>
          <w:sz w:val="22"/>
          <w:szCs w:val="22"/>
        </w:rPr>
        <w:t>о выдаче разрешения на ввод объекта в эксплуатацию</w:t>
      </w:r>
      <w:r w:rsidRPr="006E177B">
        <w:rPr>
          <w:rFonts w:ascii="Times New Roman" w:hAnsi="Times New Roman" w:cs="Times New Roman"/>
          <w:sz w:val="22"/>
          <w:szCs w:val="22"/>
        </w:rPr>
        <w:t>;</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ДГД за документом на бумажном носителе.</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2.13.1.3.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руководителем Управления и 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При этом заявитель для получения результата предоставления муниципальной услуги на бумажном носителе имеет право обратиться в администрацию.</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2.13.1.4. Форма направления запросов и получение документов в рамках межведомственного информационного взаимодействия:</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в электронной форме - посредством системы межведомственного электронного взаимодействия (далее - СМЭВ);</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2.13.3. Требования, учитывающие особенности предоставления муниципальной услуг в МФЦ.</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ДГД.</w:t>
      </w:r>
    </w:p>
    <w:p w:rsidR="00425773" w:rsidRDefault="00425773" w:rsidP="00425773">
      <w:pPr>
        <w:autoSpaceDE w:val="0"/>
        <w:autoSpaceDN w:val="0"/>
        <w:adjustRightInd w:val="0"/>
        <w:spacing w:after="0" w:line="240" w:lineRule="auto"/>
        <w:ind w:firstLine="567"/>
        <w:jc w:val="both"/>
        <w:rPr>
          <w:color w:val="000001"/>
        </w:rPr>
      </w:pPr>
      <w:r>
        <w:rPr>
          <w:color w:val="000001"/>
        </w:rPr>
        <w:t>2.13.3.2. При личном обращении заявителя в МАУ «МФЦ» с заявлением и</w:t>
      </w:r>
      <w:r w:rsidRPr="00CE0724">
        <w:rPr>
          <w:color w:val="000001"/>
        </w:rPr>
        <w:t xml:space="preserve"> </w:t>
      </w:r>
      <w:r>
        <w:rPr>
          <w:color w:val="000001"/>
        </w:rPr>
        <w:t>документами</w:t>
      </w:r>
      <w:r>
        <w:rPr>
          <w:color w:val="000004"/>
        </w:rPr>
        <w:t xml:space="preserve">, </w:t>
      </w:r>
      <w:r>
        <w:rPr>
          <w:color w:val="000001"/>
        </w:rPr>
        <w:t>необходимыми для предоставления муниципальной услуги</w:t>
      </w:r>
      <w:r>
        <w:rPr>
          <w:color w:val="000004"/>
        </w:rPr>
        <w:t xml:space="preserve">, </w:t>
      </w:r>
      <w:r>
        <w:rPr>
          <w:color w:val="000001"/>
        </w:rPr>
        <w:t>работник</w:t>
      </w:r>
      <w:r w:rsidRPr="00CE0724">
        <w:rPr>
          <w:color w:val="000001"/>
        </w:rPr>
        <w:t xml:space="preserve"> </w:t>
      </w:r>
      <w:r>
        <w:rPr>
          <w:color w:val="000001"/>
        </w:rPr>
        <w:t>МАУ «МФЦ», ответственный за прием и регистрацию документов, проверяет</w:t>
      </w:r>
      <w:r w:rsidRPr="00CE0724">
        <w:rPr>
          <w:color w:val="000001"/>
        </w:rPr>
        <w:t xml:space="preserve"> </w:t>
      </w:r>
      <w:r>
        <w:rPr>
          <w:color w:val="000001"/>
        </w:rPr>
        <w:t>заявление (запрос) на полноту и его соответствие сведениям и документам, принятым</w:t>
      </w:r>
      <w:r w:rsidRPr="00CE0724">
        <w:rPr>
          <w:color w:val="000001"/>
        </w:rPr>
        <w:t xml:space="preserve"> </w:t>
      </w:r>
      <w:r>
        <w:rPr>
          <w:color w:val="000001"/>
        </w:rPr>
        <w:t>от заявителя</w:t>
      </w:r>
      <w:r>
        <w:rPr>
          <w:color w:val="000004"/>
        </w:rPr>
        <w:t xml:space="preserve">, </w:t>
      </w:r>
      <w:r>
        <w:rPr>
          <w:color w:val="000001"/>
        </w:rPr>
        <w:t>необходимым для предоставления муниципальной услуги,</w:t>
      </w:r>
      <w:r w:rsidRPr="00CE0724">
        <w:rPr>
          <w:color w:val="000001"/>
        </w:rPr>
        <w:t xml:space="preserve"> </w:t>
      </w:r>
      <w:r>
        <w:rPr>
          <w:color w:val="000001"/>
        </w:rPr>
        <w:t>удостоверяется, что:</w:t>
      </w:r>
    </w:p>
    <w:p w:rsidR="00425773" w:rsidRDefault="00425773" w:rsidP="00425773">
      <w:pPr>
        <w:autoSpaceDE w:val="0"/>
        <w:autoSpaceDN w:val="0"/>
        <w:adjustRightInd w:val="0"/>
        <w:spacing w:after="0" w:line="240" w:lineRule="auto"/>
        <w:ind w:firstLine="567"/>
        <w:jc w:val="both"/>
        <w:rPr>
          <w:color w:val="000001"/>
        </w:rPr>
      </w:pPr>
      <w:r w:rsidRPr="00CE0724">
        <w:rPr>
          <w:color w:val="000001"/>
        </w:rPr>
        <w:t xml:space="preserve">- </w:t>
      </w:r>
      <w:r>
        <w:rPr>
          <w:color w:val="000001"/>
        </w:rPr>
        <w:t>документы в установленных законодательством случаях скреплены</w:t>
      </w:r>
      <w:r w:rsidRPr="00CE0724">
        <w:rPr>
          <w:color w:val="000001"/>
        </w:rPr>
        <w:t xml:space="preserve"> </w:t>
      </w:r>
      <w:r>
        <w:rPr>
          <w:color w:val="000001"/>
        </w:rPr>
        <w:t>печатями</w:t>
      </w:r>
      <w:r>
        <w:rPr>
          <w:color w:val="000004"/>
        </w:rPr>
        <w:t xml:space="preserve">, </w:t>
      </w:r>
      <w:r>
        <w:rPr>
          <w:color w:val="000001"/>
        </w:rPr>
        <w:t>имеют надлежащие подписи сторон или определенных законодательством</w:t>
      </w:r>
      <w:r w:rsidRPr="00CE0724">
        <w:rPr>
          <w:color w:val="000001"/>
        </w:rPr>
        <w:t xml:space="preserve"> </w:t>
      </w:r>
      <w:r>
        <w:rPr>
          <w:color w:val="000001"/>
        </w:rPr>
        <w:t>должностных лиц;</w:t>
      </w:r>
    </w:p>
    <w:p w:rsidR="00425773" w:rsidRDefault="00425773" w:rsidP="00425773">
      <w:pPr>
        <w:autoSpaceDE w:val="0"/>
        <w:autoSpaceDN w:val="0"/>
        <w:adjustRightInd w:val="0"/>
        <w:spacing w:after="0" w:line="240" w:lineRule="auto"/>
        <w:ind w:firstLine="426"/>
        <w:jc w:val="both"/>
        <w:rPr>
          <w:color w:val="000001"/>
        </w:rPr>
      </w:pPr>
      <w:r w:rsidRPr="00CE0724">
        <w:rPr>
          <w:color w:val="000001"/>
        </w:rPr>
        <w:t xml:space="preserve">- </w:t>
      </w:r>
      <w:r>
        <w:rPr>
          <w:color w:val="000001"/>
        </w:rPr>
        <w:t>текст заявления и документов написаны разборчиво, наименования</w:t>
      </w:r>
    </w:p>
    <w:p w:rsidR="00425773" w:rsidRDefault="00425773" w:rsidP="00425773">
      <w:pPr>
        <w:autoSpaceDE w:val="0"/>
        <w:autoSpaceDN w:val="0"/>
        <w:adjustRightInd w:val="0"/>
        <w:spacing w:after="0" w:line="240" w:lineRule="auto"/>
        <w:jc w:val="both"/>
        <w:rPr>
          <w:color w:val="000001"/>
        </w:rPr>
      </w:pPr>
      <w:r>
        <w:rPr>
          <w:color w:val="000001"/>
        </w:rPr>
        <w:t>юридических лиц без сокращения, с указанием мест их нахождения;</w:t>
      </w:r>
    </w:p>
    <w:p w:rsidR="00425773" w:rsidRPr="00CE0724" w:rsidRDefault="00425773" w:rsidP="00425773">
      <w:pPr>
        <w:pStyle w:val="a9"/>
        <w:numPr>
          <w:ilvl w:val="0"/>
          <w:numId w:val="17"/>
        </w:numPr>
        <w:autoSpaceDE w:val="0"/>
        <w:autoSpaceDN w:val="0"/>
        <w:adjustRightInd w:val="0"/>
        <w:spacing w:after="0" w:line="240" w:lineRule="auto"/>
        <w:ind w:left="0" w:firstLine="567"/>
        <w:jc w:val="both"/>
        <w:rPr>
          <w:color w:val="000001"/>
        </w:rPr>
      </w:pPr>
      <w:r w:rsidRPr="00CE0724">
        <w:rPr>
          <w:color w:val="000001"/>
        </w:rPr>
        <w:t>фамилии, имена и отчества (последнее - при наличии) физических лиц, адреса их места жительства написаны полностью;</w:t>
      </w:r>
    </w:p>
    <w:p w:rsidR="00425773" w:rsidRPr="00CE0724" w:rsidRDefault="00425773" w:rsidP="00425773">
      <w:pPr>
        <w:pStyle w:val="a9"/>
        <w:numPr>
          <w:ilvl w:val="0"/>
          <w:numId w:val="17"/>
        </w:numPr>
        <w:autoSpaceDE w:val="0"/>
        <w:autoSpaceDN w:val="0"/>
        <w:adjustRightInd w:val="0"/>
        <w:spacing w:after="0" w:line="240" w:lineRule="auto"/>
        <w:ind w:left="0" w:firstLine="567"/>
        <w:jc w:val="both"/>
        <w:rPr>
          <w:color w:val="000001"/>
        </w:rPr>
      </w:pPr>
      <w:r w:rsidRPr="00CE0724">
        <w:rPr>
          <w:color w:val="000001"/>
        </w:rPr>
        <w:t>в заявлении и документах не</w:t>
      </w:r>
      <w:r w:rsidRPr="00CE0724">
        <w:rPr>
          <w:color w:val="000004"/>
        </w:rPr>
        <w:t xml:space="preserve">т </w:t>
      </w:r>
      <w:r w:rsidRPr="00CE0724">
        <w:rPr>
          <w:color w:val="000001"/>
        </w:rPr>
        <w:t>подчисток, приписок, зачеркнутых слов и иных неоговоренных исправлений;</w:t>
      </w:r>
    </w:p>
    <w:p w:rsidR="00425773" w:rsidRPr="00CE0724" w:rsidRDefault="00425773" w:rsidP="00425773">
      <w:pPr>
        <w:pStyle w:val="a9"/>
        <w:numPr>
          <w:ilvl w:val="0"/>
          <w:numId w:val="17"/>
        </w:numPr>
        <w:autoSpaceDE w:val="0"/>
        <w:autoSpaceDN w:val="0"/>
        <w:adjustRightInd w:val="0"/>
        <w:spacing w:after="0" w:line="240" w:lineRule="auto"/>
        <w:jc w:val="both"/>
        <w:rPr>
          <w:color w:val="000001"/>
        </w:rPr>
      </w:pPr>
      <w:r w:rsidRPr="00CE0724">
        <w:rPr>
          <w:color w:val="000001"/>
        </w:rPr>
        <w:t>заявление и документы не исполнены карандашом;</w:t>
      </w:r>
    </w:p>
    <w:p w:rsidR="00425773" w:rsidRPr="00CE0724" w:rsidRDefault="00425773" w:rsidP="00425773">
      <w:pPr>
        <w:pStyle w:val="a9"/>
        <w:numPr>
          <w:ilvl w:val="0"/>
          <w:numId w:val="17"/>
        </w:numPr>
        <w:autoSpaceDE w:val="0"/>
        <w:autoSpaceDN w:val="0"/>
        <w:adjustRightInd w:val="0"/>
        <w:spacing w:after="0" w:line="240" w:lineRule="auto"/>
        <w:ind w:left="0" w:firstLine="567"/>
        <w:jc w:val="both"/>
        <w:rPr>
          <w:color w:val="000001"/>
        </w:rPr>
      </w:pPr>
      <w:r w:rsidRPr="00CE0724">
        <w:rPr>
          <w:color w:val="000001"/>
        </w:rPr>
        <w:t>заявление и документы не имеют серьезных повреждений, наличие которых не позволяет однозначно истолковывать их содержание;</w:t>
      </w:r>
    </w:p>
    <w:p w:rsidR="00425773" w:rsidRPr="00CE0724" w:rsidRDefault="00425773" w:rsidP="00425773">
      <w:pPr>
        <w:pStyle w:val="a9"/>
        <w:numPr>
          <w:ilvl w:val="0"/>
          <w:numId w:val="17"/>
        </w:numPr>
        <w:autoSpaceDE w:val="0"/>
        <w:autoSpaceDN w:val="0"/>
        <w:adjustRightInd w:val="0"/>
        <w:spacing w:after="0" w:line="240" w:lineRule="auto"/>
        <w:ind w:left="0" w:firstLine="567"/>
        <w:jc w:val="both"/>
        <w:rPr>
          <w:color w:val="000004"/>
        </w:rPr>
      </w:pPr>
      <w:r w:rsidRPr="00CE0724">
        <w:rPr>
          <w:color w:val="000001"/>
        </w:rPr>
        <w:lastRenderedPageBreak/>
        <w:t>форма предоставления документов</w:t>
      </w:r>
      <w:r w:rsidRPr="00CE0724">
        <w:rPr>
          <w:color w:val="000004"/>
        </w:rPr>
        <w:t xml:space="preserve">, </w:t>
      </w:r>
      <w:r w:rsidRPr="00CE0724">
        <w:rPr>
          <w:color w:val="000001"/>
        </w:rPr>
        <w:t xml:space="preserve">соответствует </w:t>
      </w:r>
      <w:r>
        <w:rPr>
          <w:color w:val="000001"/>
        </w:rPr>
        <w:t>требованиям</w:t>
      </w:r>
      <w:r w:rsidRPr="00CE0724">
        <w:rPr>
          <w:color w:val="000001"/>
        </w:rPr>
        <w:t xml:space="preserve"> установленным административным регламентом (копия/оригинал).</w:t>
      </w:r>
    </w:p>
    <w:p w:rsidR="00425773" w:rsidRDefault="00425773" w:rsidP="00425773">
      <w:pPr>
        <w:autoSpaceDE w:val="0"/>
        <w:autoSpaceDN w:val="0"/>
        <w:adjustRightInd w:val="0"/>
        <w:spacing w:after="0" w:line="240" w:lineRule="auto"/>
        <w:ind w:firstLine="567"/>
        <w:jc w:val="both"/>
        <w:rPr>
          <w:color w:val="000001"/>
        </w:rPr>
      </w:pPr>
      <w:r>
        <w:rPr>
          <w:color w:val="000001"/>
        </w:rPr>
        <w:t>В</w:t>
      </w:r>
      <w:r w:rsidRPr="00CE0724">
        <w:rPr>
          <w:color w:val="000001"/>
        </w:rPr>
        <w:t xml:space="preserve"> </w:t>
      </w:r>
      <w:r>
        <w:rPr>
          <w:color w:val="000001"/>
        </w:rPr>
        <w:t>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w:t>
      </w:r>
      <w:r>
        <w:rPr>
          <w:color w:val="000004"/>
        </w:rPr>
        <w:t xml:space="preserve">, </w:t>
      </w:r>
      <w:r>
        <w:rPr>
          <w:color w:val="000001"/>
        </w:rPr>
        <w:t>после чего делает запись об их соответствии подлинным экземплярам</w:t>
      </w:r>
      <w:r>
        <w:rPr>
          <w:color w:val="000004"/>
        </w:rPr>
        <w:t xml:space="preserve">, </w:t>
      </w:r>
      <w:r>
        <w:rPr>
          <w:color w:val="000001"/>
        </w:rPr>
        <w:t>заверяет своей подписью с указание фамилии и инициалов, проставляет соответствующий штамп (при наличии).</w:t>
      </w:r>
    </w:p>
    <w:p w:rsidR="00425773" w:rsidRDefault="00425773" w:rsidP="00425773">
      <w:pPr>
        <w:autoSpaceDE w:val="0"/>
        <w:autoSpaceDN w:val="0"/>
        <w:adjustRightInd w:val="0"/>
        <w:spacing w:after="0" w:line="240" w:lineRule="auto"/>
        <w:ind w:firstLine="567"/>
        <w:jc w:val="both"/>
        <w:rPr>
          <w:color w:val="000004"/>
        </w:rPr>
      </w:pPr>
      <w:r>
        <w:rPr>
          <w:color w:val="000001"/>
        </w:rPr>
        <w:t>В случае выявления оснований для отказа в приеме документов</w:t>
      </w:r>
      <w:r>
        <w:rPr>
          <w:color w:val="000004"/>
        </w:rPr>
        <w:t xml:space="preserve">, </w:t>
      </w:r>
      <w:r>
        <w:rPr>
          <w:color w:val="000001"/>
        </w:rPr>
        <w:t>предусмотренных пунктом 2.6 Административного ре</w:t>
      </w:r>
      <w:r>
        <w:rPr>
          <w:color w:val="000004"/>
        </w:rPr>
        <w:t>г</w:t>
      </w:r>
      <w:r>
        <w:rPr>
          <w:color w:val="000001"/>
        </w:rPr>
        <w:t>ламента, сотрудник МАУ «МФЦ» уведомляет заявителя о наличии препятствий для приема документов</w:t>
      </w:r>
      <w:r>
        <w:rPr>
          <w:color w:val="000004"/>
        </w:rPr>
        <w:t xml:space="preserve">, </w:t>
      </w:r>
      <w:r>
        <w:rPr>
          <w:color w:val="000001"/>
        </w:rPr>
        <w:t>необходимых для предоставления муниципальной усл</w:t>
      </w:r>
      <w:r>
        <w:rPr>
          <w:color w:val="000004"/>
        </w:rPr>
        <w:t>у</w:t>
      </w:r>
      <w:r>
        <w:rPr>
          <w:color w:val="000001"/>
        </w:rPr>
        <w:t>ги, разъясняет заявителю содержание недостатков, выявленных в предоставленны</w:t>
      </w:r>
      <w:r>
        <w:rPr>
          <w:color w:val="000004"/>
        </w:rPr>
        <w:t xml:space="preserve">х </w:t>
      </w:r>
      <w:r>
        <w:rPr>
          <w:color w:val="000001"/>
        </w:rPr>
        <w:t>документах, и возвращает документы заявителю для устранения недостатков</w:t>
      </w:r>
      <w:r>
        <w:rPr>
          <w:color w:val="000004"/>
        </w:rPr>
        <w:t>.</w:t>
      </w:r>
    </w:p>
    <w:p w:rsidR="00425773" w:rsidRDefault="00425773" w:rsidP="00425773">
      <w:pPr>
        <w:autoSpaceDE w:val="0"/>
        <w:autoSpaceDN w:val="0"/>
        <w:adjustRightInd w:val="0"/>
        <w:spacing w:after="0" w:line="240" w:lineRule="auto"/>
        <w:ind w:firstLine="567"/>
        <w:jc w:val="both"/>
        <w:rPr>
          <w:color w:val="000004"/>
        </w:rPr>
      </w:pPr>
      <w:r>
        <w:rPr>
          <w:color w:val="000001"/>
        </w:rPr>
        <w:t>В случае</w:t>
      </w:r>
      <w:r>
        <w:rPr>
          <w:color w:val="160E06"/>
        </w:rPr>
        <w:t xml:space="preserve">' </w:t>
      </w:r>
      <w:r>
        <w:rPr>
          <w:color w:val="000001"/>
        </w:rPr>
        <w:t>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Административного регламента. Мотивированный отказ в приеме документов направляется заявителю в течение пяти рабочих дней с момента обращения</w:t>
      </w:r>
      <w:r>
        <w:rPr>
          <w:color w:val="000004"/>
        </w:rPr>
        <w:t xml:space="preserve">, </w:t>
      </w:r>
      <w:r>
        <w:rPr>
          <w:color w:val="000001"/>
        </w:rPr>
        <w:t>по адресу, указанному в заявлении, либо выдается на руки при личном обращении заявителя в МАУ «МФЦ» (по желанию заявителя)</w:t>
      </w:r>
      <w:r>
        <w:rPr>
          <w:color w:val="000004"/>
        </w:rPr>
        <w:t>.</w:t>
      </w:r>
    </w:p>
    <w:p w:rsidR="00425773" w:rsidRDefault="00425773" w:rsidP="00425773">
      <w:pPr>
        <w:autoSpaceDE w:val="0"/>
        <w:autoSpaceDN w:val="0"/>
        <w:adjustRightInd w:val="0"/>
        <w:spacing w:after="0" w:line="240" w:lineRule="auto"/>
        <w:ind w:firstLine="567"/>
        <w:jc w:val="both"/>
        <w:rPr>
          <w:color w:val="000001"/>
        </w:rPr>
      </w:pPr>
      <w:r>
        <w:rPr>
          <w:color w:val="000001"/>
        </w:rPr>
        <w:t>Сотрудник МАУ «МФЦ» регистрирует заявление (запрос) в ГИС СО «МФЦ».</w:t>
      </w:r>
    </w:p>
    <w:p w:rsidR="00425773" w:rsidRDefault="00425773" w:rsidP="00425773">
      <w:pPr>
        <w:tabs>
          <w:tab w:val="left" w:pos="709"/>
        </w:tabs>
        <w:autoSpaceDE w:val="0"/>
        <w:autoSpaceDN w:val="0"/>
        <w:adjustRightInd w:val="0"/>
        <w:spacing w:after="0" w:line="240" w:lineRule="auto"/>
        <w:ind w:firstLine="567"/>
        <w:jc w:val="both"/>
        <w:rPr>
          <w:color w:val="000001"/>
        </w:rPr>
      </w:pPr>
      <w:r>
        <w:rPr>
          <w:color w:val="000001"/>
        </w:rPr>
        <w:t>Сотрудник МАУ «МФЦ»</w:t>
      </w:r>
      <w:r>
        <w:rPr>
          <w:color w:val="000004"/>
        </w:rPr>
        <w:t xml:space="preserve">, </w:t>
      </w:r>
      <w:r>
        <w:rPr>
          <w:color w:val="000001"/>
        </w:rPr>
        <w:t>ответственный за прием и регистрацию документов</w:t>
      </w:r>
      <w:r>
        <w:rPr>
          <w:color w:val="000004"/>
        </w:rPr>
        <w:t xml:space="preserve">, </w:t>
      </w:r>
      <w:r>
        <w:rPr>
          <w:color w:val="000001"/>
        </w:rPr>
        <w:t>формирует      заявление-расписку на предоставление услуги с использованием программных средств в двух экземплярах с указанием:</w:t>
      </w:r>
    </w:p>
    <w:p w:rsidR="00425773" w:rsidRDefault="00425773" w:rsidP="00425773">
      <w:pPr>
        <w:autoSpaceDE w:val="0"/>
        <w:autoSpaceDN w:val="0"/>
        <w:adjustRightInd w:val="0"/>
        <w:spacing w:after="0" w:line="240" w:lineRule="auto"/>
        <w:ind w:firstLine="567"/>
        <w:jc w:val="both"/>
        <w:rPr>
          <w:color w:val="000004"/>
        </w:rPr>
      </w:pPr>
      <w:r>
        <w:rPr>
          <w:color w:val="000001"/>
        </w:rPr>
        <w:t>- наименование МАУ «МФЦ»</w:t>
      </w:r>
      <w:r>
        <w:rPr>
          <w:color w:val="000004"/>
        </w:rPr>
        <w:t>;</w:t>
      </w:r>
    </w:p>
    <w:p w:rsidR="00425773" w:rsidRDefault="00425773" w:rsidP="00425773">
      <w:pPr>
        <w:autoSpaceDE w:val="0"/>
        <w:autoSpaceDN w:val="0"/>
        <w:adjustRightInd w:val="0"/>
        <w:spacing w:after="0" w:line="240" w:lineRule="auto"/>
        <w:ind w:firstLine="567"/>
        <w:jc w:val="both"/>
        <w:rPr>
          <w:color w:val="000001"/>
        </w:rPr>
      </w:pPr>
      <w:r>
        <w:rPr>
          <w:color w:val="000001"/>
        </w:rPr>
        <w:t>- дата и номер регистрации заявления, заявки и документов в Электронном журнале;</w:t>
      </w:r>
    </w:p>
    <w:p w:rsidR="00425773" w:rsidRDefault="00425773" w:rsidP="00425773">
      <w:pPr>
        <w:autoSpaceDE w:val="0"/>
        <w:autoSpaceDN w:val="0"/>
        <w:adjustRightInd w:val="0"/>
        <w:spacing w:after="0" w:line="240" w:lineRule="auto"/>
        <w:ind w:firstLine="567"/>
        <w:jc w:val="both"/>
        <w:rPr>
          <w:color w:val="000001"/>
        </w:rPr>
      </w:pPr>
      <w:r>
        <w:rPr>
          <w:color w:val="000001"/>
        </w:rPr>
        <w:t>- информация о заявителе (фамилия, имя, отчество (последнее - при наличии)</w:t>
      </w:r>
      <w:r>
        <w:rPr>
          <w:color w:val="000004"/>
        </w:rPr>
        <w:t xml:space="preserve">, </w:t>
      </w:r>
      <w:r>
        <w:rPr>
          <w:color w:val="000001"/>
        </w:rPr>
        <w:t>данные документа, удостоверяющего личность);</w:t>
      </w:r>
    </w:p>
    <w:p w:rsidR="00425773" w:rsidRDefault="00425773" w:rsidP="00425773">
      <w:pPr>
        <w:autoSpaceDE w:val="0"/>
        <w:autoSpaceDN w:val="0"/>
        <w:adjustRightInd w:val="0"/>
        <w:spacing w:after="0" w:line="240" w:lineRule="auto"/>
        <w:ind w:firstLine="567"/>
        <w:jc w:val="both"/>
        <w:rPr>
          <w:color w:val="000004"/>
        </w:rPr>
      </w:pPr>
      <w:r>
        <w:rPr>
          <w:color w:val="000002"/>
        </w:rPr>
        <w:t>- перечень документов, принятых от заявителя, с указанием их наименования, формы их представления</w:t>
      </w:r>
      <w:r>
        <w:rPr>
          <w:color w:val="000004"/>
        </w:rPr>
        <w:t xml:space="preserve">, </w:t>
      </w:r>
      <w:r>
        <w:rPr>
          <w:color w:val="000002"/>
        </w:rPr>
        <w:t>количества экземпляров каждого из принятых документов</w:t>
      </w:r>
      <w:r>
        <w:rPr>
          <w:color w:val="000004"/>
        </w:rPr>
        <w:t xml:space="preserve">, </w:t>
      </w:r>
      <w:r>
        <w:rPr>
          <w:color w:val="000002"/>
        </w:rPr>
        <w:t>количества листов в каждом экземпляре документов</w:t>
      </w:r>
      <w:r>
        <w:rPr>
          <w:color w:val="000004"/>
        </w:rPr>
        <w:t>;</w:t>
      </w:r>
    </w:p>
    <w:p w:rsidR="00425773" w:rsidRDefault="00425773" w:rsidP="00425773">
      <w:pPr>
        <w:autoSpaceDE w:val="0"/>
        <w:autoSpaceDN w:val="0"/>
        <w:adjustRightInd w:val="0"/>
        <w:spacing w:after="0" w:line="240" w:lineRule="auto"/>
        <w:ind w:firstLine="567"/>
        <w:jc w:val="both"/>
        <w:rPr>
          <w:color w:val="000002"/>
        </w:rPr>
      </w:pPr>
      <w:r>
        <w:rPr>
          <w:color w:val="000002"/>
        </w:rPr>
        <w:t>- срок оказания услуги;</w:t>
      </w:r>
    </w:p>
    <w:p w:rsidR="00425773" w:rsidRDefault="00425773" w:rsidP="00425773">
      <w:pPr>
        <w:autoSpaceDE w:val="0"/>
        <w:autoSpaceDN w:val="0"/>
        <w:adjustRightInd w:val="0"/>
        <w:spacing w:after="0" w:line="240" w:lineRule="auto"/>
        <w:ind w:firstLine="567"/>
        <w:jc w:val="both"/>
        <w:rPr>
          <w:color w:val="000002"/>
        </w:rPr>
      </w:pPr>
      <w:r>
        <w:rPr>
          <w:color w:val="000002"/>
        </w:rPr>
        <w:t>- номер дела и РIN-код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425773" w:rsidRDefault="00425773" w:rsidP="00425773">
      <w:pPr>
        <w:autoSpaceDE w:val="0"/>
        <w:autoSpaceDN w:val="0"/>
        <w:adjustRightInd w:val="0"/>
        <w:spacing w:after="0" w:line="240" w:lineRule="auto"/>
        <w:jc w:val="both"/>
        <w:rPr>
          <w:color w:val="000002"/>
        </w:rPr>
      </w:pPr>
      <w:r>
        <w:rPr>
          <w:color w:val="000002"/>
        </w:rPr>
        <w:t>фамилия и инициалы сотрудника МАУ «МФЦ», принявшего документы;</w:t>
      </w:r>
    </w:p>
    <w:p w:rsidR="00425773" w:rsidRDefault="00425773" w:rsidP="00425773">
      <w:pPr>
        <w:autoSpaceDE w:val="0"/>
        <w:autoSpaceDN w:val="0"/>
        <w:adjustRightInd w:val="0"/>
        <w:spacing w:after="0" w:line="240" w:lineRule="auto"/>
        <w:ind w:firstLine="567"/>
        <w:jc w:val="both"/>
        <w:rPr>
          <w:color w:val="000002"/>
        </w:rPr>
      </w:pPr>
      <w:r>
        <w:rPr>
          <w:color w:val="000002"/>
        </w:rPr>
        <w:t>- справочный телефон МАУ «МФЦ»</w:t>
      </w:r>
      <w:r>
        <w:rPr>
          <w:color w:val="000004"/>
        </w:rPr>
        <w:t xml:space="preserve">, </w:t>
      </w:r>
      <w:r>
        <w:rPr>
          <w:color w:val="000002"/>
        </w:rPr>
        <w:t>по которому заявитель может уточнить ход предоставления услуги.</w:t>
      </w:r>
    </w:p>
    <w:p w:rsidR="00425773" w:rsidRDefault="00425773" w:rsidP="00425773">
      <w:pPr>
        <w:autoSpaceDE w:val="0"/>
        <w:autoSpaceDN w:val="0"/>
        <w:adjustRightInd w:val="0"/>
        <w:spacing w:after="0" w:line="240" w:lineRule="auto"/>
        <w:ind w:firstLine="567"/>
        <w:jc w:val="both"/>
        <w:rPr>
          <w:color w:val="000002"/>
        </w:rPr>
      </w:pPr>
      <w:r>
        <w:rPr>
          <w:color w:val="000002"/>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w:t>
      </w:r>
      <w:r>
        <w:rPr>
          <w:color w:val="000004"/>
        </w:rPr>
        <w:t xml:space="preserve">, </w:t>
      </w:r>
      <w:r>
        <w:rPr>
          <w:color w:val="000002"/>
        </w:rPr>
        <w:t>выдает первый экземпляр заявления-расписки заявителю.</w:t>
      </w:r>
    </w:p>
    <w:p w:rsidR="00425773" w:rsidRDefault="00425773" w:rsidP="00425773">
      <w:pPr>
        <w:autoSpaceDE w:val="0"/>
        <w:autoSpaceDN w:val="0"/>
        <w:adjustRightInd w:val="0"/>
        <w:spacing w:after="0" w:line="240" w:lineRule="auto"/>
        <w:ind w:firstLine="567"/>
        <w:jc w:val="both"/>
        <w:rPr>
          <w:color w:val="000002"/>
        </w:rPr>
      </w:pPr>
      <w:r>
        <w:rPr>
          <w:color w:val="000002"/>
        </w:rPr>
        <w:t>Второй экземпляр заявления-расписки хранится в МАУ «МФЦ».</w:t>
      </w:r>
    </w:p>
    <w:p w:rsidR="00425773" w:rsidRDefault="00425773" w:rsidP="00425773">
      <w:pPr>
        <w:autoSpaceDE w:val="0"/>
        <w:autoSpaceDN w:val="0"/>
        <w:adjustRightInd w:val="0"/>
        <w:spacing w:after="0" w:line="240" w:lineRule="auto"/>
        <w:ind w:firstLine="567"/>
        <w:jc w:val="both"/>
        <w:rPr>
          <w:color w:val="000002"/>
        </w:rPr>
      </w:pPr>
      <w:r>
        <w:rPr>
          <w:color w:val="000002"/>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425773" w:rsidRDefault="00425773" w:rsidP="00425773">
      <w:pPr>
        <w:autoSpaceDE w:val="0"/>
        <w:autoSpaceDN w:val="0"/>
        <w:adjustRightInd w:val="0"/>
        <w:spacing w:after="0" w:line="240" w:lineRule="auto"/>
        <w:ind w:firstLine="567"/>
        <w:jc w:val="both"/>
        <w:rPr>
          <w:color w:val="000002"/>
        </w:rPr>
      </w:pPr>
      <w:r>
        <w:rPr>
          <w:color w:val="000002"/>
        </w:rPr>
        <w:t>- зарегистрированное в МАУ «МФЦ» заявление на предоставление муниципальной услуги с приложением документов, необходимых для предоставления муниципальной услуги;</w:t>
      </w:r>
    </w:p>
    <w:p w:rsidR="00425773" w:rsidRDefault="00425773" w:rsidP="00425773">
      <w:pPr>
        <w:autoSpaceDE w:val="0"/>
        <w:autoSpaceDN w:val="0"/>
        <w:adjustRightInd w:val="0"/>
        <w:spacing w:after="0" w:line="240" w:lineRule="auto"/>
        <w:ind w:firstLine="567"/>
        <w:jc w:val="both"/>
        <w:rPr>
          <w:color w:val="000002"/>
        </w:rPr>
      </w:pPr>
      <w:r>
        <w:rPr>
          <w:color w:val="000002"/>
        </w:rPr>
        <w:t>- мотивированный отказ в приеме документов (при наличии оснований).</w:t>
      </w:r>
    </w:p>
    <w:p w:rsidR="00425773" w:rsidRPr="00CE0724" w:rsidRDefault="00425773" w:rsidP="00425773">
      <w:pPr>
        <w:autoSpaceDE w:val="0"/>
        <w:autoSpaceDN w:val="0"/>
        <w:adjustRightInd w:val="0"/>
        <w:spacing w:after="0" w:line="240" w:lineRule="auto"/>
        <w:ind w:firstLine="567"/>
        <w:jc w:val="both"/>
        <w:rPr>
          <w:color w:val="000002"/>
        </w:rPr>
      </w:pPr>
      <w:r>
        <w:rPr>
          <w:color w:val="000002"/>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ДГД. Срок передачи заявления и документов, необходимых для предоставления муниципальной услуги составляет не более 2-х рабочих дней, следующих за днем приема заявления и документов, необходимых для предоставления муниципальной услуги.</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xml:space="preserve">2.13.4. Требования, учитывающие особенности предоставления муниципальной услуги в электронной форме. </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xml:space="preserve">2.13.4.1. Документы, необходимые для предоставления муниципальной услуги, направленные </w:t>
      </w:r>
      <w:r w:rsidRPr="008718B8">
        <w:rPr>
          <w:rFonts w:ascii="Times New Roman" w:hAnsi="Times New Roman" w:cs="Times New Roman"/>
          <w:sz w:val="22"/>
          <w:szCs w:val="22"/>
        </w:rPr>
        <w:lastRenderedPageBreak/>
        <w:t>заявителем посредством ЕПГУ или РПГУ принимаются в работу в течение 1 рабочего дня.</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5F51CB" w:rsidRPr="008718B8" w:rsidRDefault="005F51CB" w:rsidP="005F51CB">
      <w:pPr>
        <w:pStyle w:val="ConsPlusNormal"/>
        <w:ind w:firstLine="540"/>
        <w:jc w:val="both"/>
        <w:rPr>
          <w:rFonts w:ascii="Times New Roman" w:hAnsi="Times New Roman" w:cs="Times New Roman"/>
          <w:sz w:val="22"/>
          <w:szCs w:val="22"/>
        </w:rPr>
      </w:pPr>
      <w:r w:rsidRPr="008718B8">
        <w:rPr>
          <w:rFonts w:ascii="Times New Roman" w:hAnsi="Times New Roman" w:cs="Times New Roman"/>
          <w:sz w:val="22"/>
          <w:szCs w:val="22"/>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ДГД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 </w:t>
      </w:r>
    </w:p>
    <w:p w:rsidR="006768D3" w:rsidRPr="008718B8" w:rsidRDefault="006768D3" w:rsidP="00E24CF5">
      <w:pPr>
        <w:pStyle w:val="ConsPlusNormal"/>
        <w:jc w:val="both"/>
        <w:rPr>
          <w:rFonts w:ascii="Times New Roman" w:hAnsi="Times New Roman" w:cs="Times New Roman"/>
          <w:sz w:val="22"/>
          <w:szCs w:val="22"/>
        </w:rPr>
      </w:pPr>
      <w:bookmarkStart w:id="1" w:name="P169"/>
      <w:bookmarkEnd w:id="1"/>
    </w:p>
    <w:p w:rsidR="006768D3" w:rsidRPr="008718B8" w:rsidRDefault="006768D3">
      <w:pPr>
        <w:rPr>
          <w:sz w:val="22"/>
          <w:szCs w:val="22"/>
        </w:rPr>
      </w:pPr>
      <w:r w:rsidRPr="008718B8">
        <w:rPr>
          <w:sz w:val="22"/>
          <w:szCs w:val="22"/>
        </w:rPr>
        <w:br w:type="page"/>
      </w:r>
    </w:p>
    <w:tbl>
      <w:tblPr>
        <w:tblW w:w="53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98632D" w:rsidRPr="008718B8" w:rsidTr="00EB27F0">
        <w:trPr>
          <w:jc w:val="right"/>
        </w:trPr>
        <w:tc>
          <w:tcPr>
            <w:tcW w:w="5346" w:type="dxa"/>
            <w:tcBorders>
              <w:top w:val="nil"/>
              <w:left w:val="nil"/>
              <w:bottom w:val="nil"/>
              <w:right w:val="nil"/>
            </w:tcBorders>
          </w:tcPr>
          <w:p w:rsidR="006768D3" w:rsidRPr="008718B8" w:rsidRDefault="006768D3" w:rsidP="00EB27F0">
            <w:pPr>
              <w:pStyle w:val="ConsPlusNormal"/>
              <w:widowControl/>
              <w:jc w:val="center"/>
              <w:outlineLvl w:val="0"/>
              <w:rPr>
                <w:rFonts w:ascii="Times New Roman" w:hAnsi="Times New Roman" w:cs="Times New Roman"/>
                <w:sz w:val="22"/>
                <w:szCs w:val="22"/>
              </w:rPr>
            </w:pPr>
          </w:p>
          <w:p w:rsidR="0098632D" w:rsidRPr="008718B8" w:rsidRDefault="0098632D" w:rsidP="00EB27F0">
            <w:pPr>
              <w:pStyle w:val="ConsPlusNormal"/>
              <w:widowControl/>
              <w:jc w:val="center"/>
              <w:outlineLvl w:val="0"/>
              <w:rPr>
                <w:rFonts w:ascii="Times New Roman" w:hAnsi="Times New Roman" w:cs="Times New Roman"/>
                <w:sz w:val="22"/>
                <w:szCs w:val="22"/>
              </w:rPr>
            </w:pPr>
            <w:r w:rsidRPr="008718B8">
              <w:rPr>
                <w:rFonts w:ascii="Times New Roman" w:hAnsi="Times New Roman" w:cs="Times New Roman"/>
                <w:sz w:val="22"/>
                <w:szCs w:val="22"/>
              </w:rPr>
              <w:t xml:space="preserve">Приложение </w:t>
            </w:r>
            <w:r w:rsidR="005367A8" w:rsidRPr="008718B8">
              <w:rPr>
                <w:rFonts w:ascii="Times New Roman" w:hAnsi="Times New Roman" w:cs="Times New Roman"/>
                <w:sz w:val="22"/>
                <w:szCs w:val="22"/>
              </w:rPr>
              <w:t xml:space="preserve">№ </w:t>
            </w:r>
            <w:r w:rsidR="00E24CF5" w:rsidRPr="008718B8">
              <w:rPr>
                <w:rFonts w:ascii="Times New Roman" w:hAnsi="Times New Roman" w:cs="Times New Roman"/>
                <w:sz w:val="22"/>
                <w:szCs w:val="22"/>
              </w:rPr>
              <w:t>1</w:t>
            </w:r>
          </w:p>
          <w:p w:rsidR="0098632D" w:rsidRPr="008718B8" w:rsidRDefault="0098632D" w:rsidP="00EB27F0">
            <w:pPr>
              <w:pStyle w:val="ConsPlusNormal"/>
              <w:widowControl/>
              <w:jc w:val="center"/>
              <w:outlineLvl w:val="0"/>
              <w:rPr>
                <w:rFonts w:ascii="Times New Roman" w:hAnsi="Times New Roman" w:cs="Times New Roman"/>
                <w:sz w:val="22"/>
                <w:szCs w:val="22"/>
              </w:rPr>
            </w:pPr>
            <w:r w:rsidRPr="008718B8">
              <w:rPr>
                <w:rFonts w:ascii="Times New Roman" w:hAnsi="Times New Roman" w:cs="Times New Roman"/>
                <w:sz w:val="22"/>
                <w:szCs w:val="22"/>
              </w:rPr>
              <w:t xml:space="preserve">к Административному регламенту </w:t>
            </w:r>
          </w:p>
          <w:p w:rsidR="0098632D" w:rsidRPr="008718B8" w:rsidRDefault="0098632D" w:rsidP="009E4D97">
            <w:pPr>
              <w:pStyle w:val="ConsPlusNormal"/>
              <w:widowControl/>
              <w:jc w:val="center"/>
              <w:outlineLvl w:val="0"/>
              <w:rPr>
                <w:rFonts w:ascii="Times New Roman" w:hAnsi="Times New Roman" w:cs="Times New Roman"/>
                <w:sz w:val="22"/>
                <w:szCs w:val="22"/>
              </w:rPr>
            </w:pPr>
            <w:r w:rsidRPr="008718B8">
              <w:rPr>
                <w:rFonts w:ascii="Times New Roman" w:hAnsi="Times New Roman" w:cs="Times New Roman"/>
                <w:sz w:val="22"/>
                <w:szCs w:val="22"/>
              </w:rPr>
              <w:t xml:space="preserve"> предоставления</w:t>
            </w:r>
            <w:r w:rsidR="004643D0" w:rsidRPr="008718B8">
              <w:rPr>
                <w:rFonts w:ascii="Times New Roman" w:hAnsi="Times New Roman" w:cs="Times New Roman"/>
                <w:sz w:val="22"/>
                <w:szCs w:val="22"/>
              </w:rPr>
              <w:t xml:space="preserve"> </w:t>
            </w:r>
            <w:r w:rsidRPr="008718B8">
              <w:rPr>
                <w:rFonts w:ascii="Times New Roman" w:hAnsi="Times New Roman" w:cs="Times New Roman"/>
                <w:sz w:val="22"/>
                <w:szCs w:val="22"/>
              </w:rPr>
              <w:t xml:space="preserve">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w:t>
            </w:r>
            <w:r w:rsidRPr="008718B8">
              <w:rPr>
                <w:rFonts w:ascii="Times New Roman" w:hAnsi="Times New Roman" w:cs="Times New Roman"/>
                <w:bCs/>
                <w:spacing w:val="-2"/>
                <w:kern w:val="1"/>
                <w:sz w:val="22"/>
                <w:szCs w:val="22"/>
              </w:rPr>
              <w:t xml:space="preserve">в отношении проектной документации которых экспертиза не проводится в соответствии с Градостроительным кодексом </w:t>
            </w:r>
            <w:r w:rsidR="005367A8" w:rsidRPr="008718B8">
              <w:rPr>
                <w:rFonts w:ascii="Times New Roman" w:hAnsi="Times New Roman" w:cs="Times New Roman"/>
                <w:bCs/>
                <w:spacing w:val="-2"/>
                <w:kern w:val="1"/>
                <w:sz w:val="22"/>
                <w:szCs w:val="22"/>
              </w:rPr>
              <w:t>Российской Федерации</w:t>
            </w:r>
            <w:r w:rsidR="00BA4490" w:rsidRPr="008718B8">
              <w:rPr>
                <w:rFonts w:ascii="Times New Roman" w:hAnsi="Times New Roman" w:cs="Times New Roman"/>
                <w:bCs/>
                <w:spacing w:val="-2"/>
                <w:kern w:val="1"/>
                <w:sz w:val="22"/>
                <w:szCs w:val="22"/>
              </w:rPr>
              <w:t>, на территории городского округа Тольятти</w:t>
            </w:r>
            <w:r w:rsidRPr="008718B8">
              <w:rPr>
                <w:rFonts w:ascii="Times New Roman" w:hAnsi="Times New Roman" w:cs="Times New Roman"/>
                <w:sz w:val="22"/>
                <w:szCs w:val="22"/>
              </w:rPr>
              <w:t>»</w:t>
            </w:r>
          </w:p>
        </w:tc>
      </w:tr>
      <w:tr w:rsidR="0098632D" w:rsidRPr="008718B8" w:rsidTr="00EB27F0">
        <w:trPr>
          <w:jc w:val="right"/>
        </w:trPr>
        <w:tc>
          <w:tcPr>
            <w:tcW w:w="5346" w:type="dxa"/>
            <w:tcBorders>
              <w:top w:val="nil"/>
              <w:left w:val="nil"/>
              <w:bottom w:val="nil"/>
              <w:right w:val="nil"/>
            </w:tcBorders>
          </w:tcPr>
          <w:p w:rsidR="0098632D" w:rsidRPr="008718B8" w:rsidRDefault="0098632D" w:rsidP="00EB27F0">
            <w:pPr>
              <w:pStyle w:val="ConsPlusNormal"/>
              <w:widowControl/>
              <w:jc w:val="center"/>
              <w:outlineLvl w:val="0"/>
              <w:rPr>
                <w:rFonts w:ascii="Times New Roman" w:hAnsi="Times New Roman" w:cs="Times New Roman"/>
                <w:sz w:val="22"/>
                <w:szCs w:val="22"/>
              </w:rPr>
            </w:pPr>
          </w:p>
        </w:tc>
      </w:tr>
      <w:tr w:rsidR="0098632D" w:rsidRPr="008718B8" w:rsidTr="00EB27F0">
        <w:tblPrEx>
          <w:jc w:val="left"/>
        </w:tblPrEx>
        <w:tc>
          <w:tcPr>
            <w:tcW w:w="5346" w:type="dxa"/>
            <w:tcBorders>
              <w:top w:val="nil"/>
              <w:left w:val="nil"/>
              <w:bottom w:val="nil"/>
              <w:right w:val="nil"/>
            </w:tcBorders>
          </w:tcPr>
          <w:p w:rsidR="0098632D" w:rsidRPr="008718B8" w:rsidRDefault="0098632D" w:rsidP="00EB27F0">
            <w:pPr>
              <w:pStyle w:val="ConsPlusNormal"/>
              <w:widowControl/>
              <w:jc w:val="center"/>
              <w:outlineLvl w:val="0"/>
              <w:rPr>
                <w:rFonts w:ascii="Times New Roman" w:hAnsi="Times New Roman" w:cs="Times New Roman"/>
                <w:sz w:val="22"/>
                <w:szCs w:val="22"/>
              </w:rPr>
            </w:pPr>
          </w:p>
        </w:tc>
      </w:tr>
    </w:tbl>
    <w:p w:rsidR="0098632D" w:rsidRPr="008718B8" w:rsidRDefault="0098632D" w:rsidP="0098632D">
      <w:pPr>
        <w:pStyle w:val="ConsPlusNonformat"/>
        <w:ind w:left="1416" w:firstLine="2837"/>
        <w:jc w:val="right"/>
        <w:rPr>
          <w:rFonts w:ascii="Times New Roman" w:hAnsi="Times New Roman" w:cs="Times New Roman"/>
          <w:sz w:val="22"/>
          <w:szCs w:val="22"/>
        </w:rPr>
      </w:pPr>
      <w:bookmarkStart w:id="2" w:name="Par387"/>
      <w:bookmarkEnd w:id="2"/>
      <w:r w:rsidRPr="008718B8">
        <w:rPr>
          <w:rFonts w:ascii="Times New Roman" w:hAnsi="Times New Roman" w:cs="Times New Roman"/>
          <w:sz w:val="22"/>
          <w:szCs w:val="22"/>
        </w:rPr>
        <w:t>Руководителю уполномоченного органа</w:t>
      </w:r>
    </w:p>
    <w:p w:rsidR="0098632D" w:rsidRPr="008718B8" w:rsidRDefault="0098632D" w:rsidP="0098632D">
      <w:pPr>
        <w:pStyle w:val="ConsPlusNonformat"/>
        <w:ind w:left="1416" w:firstLine="2837"/>
        <w:jc w:val="right"/>
        <w:rPr>
          <w:rFonts w:ascii="Times New Roman" w:hAnsi="Times New Roman" w:cs="Times New Roman"/>
          <w:sz w:val="22"/>
          <w:szCs w:val="22"/>
        </w:rPr>
      </w:pPr>
      <w:r w:rsidRPr="008718B8">
        <w:rPr>
          <w:rFonts w:ascii="Times New Roman" w:hAnsi="Times New Roman" w:cs="Times New Roman"/>
          <w:sz w:val="22"/>
          <w:szCs w:val="22"/>
        </w:rPr>
        <w:t>___________________________________</w:t>
      </w:r>
    </w:p>
    <w:p w:rsidR="0098632D" w:rsidRPr="008718B8" w:rsidRDefault="0098632D" w:rsidP="0098632D">
      <w:pPr>
        <w:pStyle w:val="ConsPlusNonformat"/>
        <w:ind w:left="1416" w:firstLine="2837"/>
        <w:jc w:val="right"/>
        <w:rPr>
          <w:rFonts w:ascii="Times New Roman" w:hAnsi="Times New Roman" w:cs="Times New Roman"/>
          <w:i/>
          <w:sz w:val="22"/>
          <w:szCs w:val="22"/>
        </w:rPr>
      </w:pPr>
      <w:r w:rsidRPr="008718B8">
        <w:rPr>
          <w:rFonts w:ascii="Times New Roman" w:hAnsi="Times New Roman" w:cs="Times New Roman"/>
          <w:i/>
          <w:sz w:val="22"/>
          <w:szCs w:val="22"/>
        </w:rPr>
        <w:t>(наименование руководителя и уполномоченного органа)</w:t>
      </w:r>
    </w:p>
    <w:p w:rsidR="0098632D" w:rsidRPr="008718B8" w:rsidRDefault="0098632D" w:rsidP="0098632D">
      <w:pPr>
        <w:pStyle w:val="ConsPlusNonformat"/>
        <w:ind w:left="1416" w:firstLine="2837"/>
        <w:jc w:val="right"/>
        <w:rPr>
          <w:rFonts w:ascii="Times New Roman" w:hAnsi="Times New Roman" w:cs="Times New Roman"/>
          <w:sz w:val="22"/>
          <w:szCs w:val="22"/>
        </w:rPr>
      </w:pPr>
      <w:r w:rsidRPr="008718B8">
        <w:rPr>
          <w:rFonts w:ascii="Times New Roman" w:hAnsi="Times New Roman" w:cs="Times New Roman"/>
          <w:sz w:val="22"/>
          <w:szCs w:val="22"/>
        </w:rPr>
        <w:t>___________________________________</w:t>
      </w:r>
    </w:p>
    <w:p w:rsidR="0098632D" w:rsidRPr="008718B8" w:rsidRDefault="0098632D" w:rsidP="0098632D">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Наименование, юридический и почтовый адреса,</w:t>
      </w:r>
    </w:p>
    <w:p w:rsidR="0098632D" w:rsidRPr="008718B8" w:rsidRDefault="0098632D" w:rsidP="0098632D">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_____________________________________________</w:t>
      </w:r>
    </w:p>
    <w:p w:rsidR="0098632D" w:rsidRPr="008718B8" w:rsidRDefault="0098632D" w:rsidP="0098632D">
      <w:pPr>
        <w:pStyle w:val="ConsPlusNonformat"/>
        <w:jc w:val="right"/>
        <w:rPr>
          <w:rFonts w:ascii="Times New Roman" w:hAnsi="Times New Roman" w:cs="Times New Roman"/>
          <w:i/>
          <w:sz w:val="22"/>
          <w:szCs w:val="22"/>
        </w:rPr>
      </w:pPr>
      <w:r w:rsidRPr="008718B8">
        <w:rPr>
          <w:rFonts w:ascii="Times New Roman" w:hAnsi="Times New Roman" w:cs="Times New Roman"/>
          <w:i/>
          <w:sz w:val="22"/>
          <w:szCs w:val="22"/>
        </w:rPr>
        <w:t xml:space="preserve">ИНН, ОГРН, банковские реквизиты,- для юридических лиц, </w:t>
      </w:r>
    </w:p>
    <w:p w:rsidR="0098632D" w:rsidRPr="008718B8" w:rsidRDefault="0098632D" w:rsidP="0098632D">
      <w:pPr>
        <w:pStyle w:val="ConsPlusNonformat"/>
        <w:jc w:val="right"/>
        <w:rPr>
          <w:rFonts w:ascii="Times New Roman" w:hAnsi="Times New Roman" w:cs="Times New Roman"/>
          <w:i/>
          <w:sz w:val="22"/>
          <w:szCs w:val="22"/>
        </w:rPr>
      </w:pPr>
      <w:r w:rsidRPr="008718B8">
        <w:rPr>
          <w:rFonts w:ascii="Times New Roman" w:hAnsi="Times New Roman" w:cs="Times New Roman"/>
          <w:i/>
          <w:sz w:val="22"/>
          <w:szCs w:val="22"/>
        </w:rPr>
        <w:t>_____________________________________________</w:t>
      </w:r>
    </w:p>
    <w:p w:rsidR="0098632D" w:rsidRPr="008718B8" w:rsidRDefault="0098632D" w:rsidP="0098632D">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Ф. И. О., адрес регистрации</w:t>
      </w:r>
    </w:p>
    <w:p w:rsidR="0098632D" w:rsidRPr="008718B8" w:rsidRDefault="0098632D" w:rsidP="0098632D">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_____________________________________________</w:t>
      </w:r>
    </w:p>
    <w:p w:rsidR="0098632D" w:rsidRPr="008718B8" w:rsidRDefault="0098632D" w:rsidP="0098632D">
      <w:pPr>
        <w:pStyle w:val="ConsPlusNonformat"/>
        <w:jc w:val="right"/>
        <w:rPr>
          <w:rFonts w:ascii="Times New Roman" w:hAnsi="Times New Roman" w:cs="Times New Roman"/>
          <w:i/>
          <w:sz w:val="22"/>
          <w:szCs w:val="22"/>
        </w:rPr>
      </w:pPr>
      <w:r w:rsidRPr="008718B8">
        <w:rPr>
          <w:rFonts w:ascii="Times New Roman" w:hAnsi="Times New Roman" w:cs="Times New Roman"/>
          <w:sz w:val="22"/>
          <w:szCs w:val="22"/>
        </w:rPr>
        <w:t xml:space="preserve"> (места жительства) - </w:t>
      </w:r>
      <w:r w:rsidRPr="008718B8">
        <w:rPr>
          <w:rFonts w:ascii="Times New Roman" w:hAnsi="Times New Roman" w:cs="Times New Roman"/>
          <w:i/>
          <w:sz w:val="22"/>
          <w:szCs w:val="22"/>
        </w:rPr>
        <w:t xml:space="preserve">для физических лиц. </w:t>
      </w:r>
    </w:p>
    <w:p w:rsidR="0098632D" w:rsidRPr="008718B8" w:rsidRDefault="0098632D" w:rsidP="0098632D">
      <w:pPr>
        <w:pStyle w:val="ConsPlusNonformat"/>
        <w:jc w:val="right"/>
        <w:rPr>
          <w:rFonts w:ascii="Times New Roman" w:hAnsi="Times New Roman" w:cs="Times New Roman"/>
          <w:i/>
          <w:sz w:val="22"/>
          <w:szCs w:val="22"/>
        </w:rPr>
      </w:pPr>
      <w:r w:rsidRPr="008718B8">
        <w:rPr>
          <w:rFonts w:ascii="Times New Roman" w:hAnsi="Times New Roman" w:cs="Times New Roman"/>
          <w:i/>
          <w:sz w:val="22"/>
          <w:szCs w:val="22"/>
        </w:rPr>
        <w:t>_____________________________________________</w:t>
      </w:r>
    </w:p>
    <w:p w:rsidR="0098632D" w:rsidRPr="008718B8" w:rsidRDefault="0098632D" w:rsidP="0098632D">
      <w:pPr>
        <w:pStyle w:val="ConsPlusNonformat"/>
        <w:jc w:val="right"/>
        <w:rPr>
          <w:rFonts w:ascii="Times New Roman" w:hAnsi="Times New Roman" w:cs="Times New Roman"/>
          <w:sz w:val="22"/>
          <w:szCs w:val="22"/>
        </w:rPr>
      </w:pPr>
    </w:p>
    <w:p w:rsidR="0098632D" w:rsidRPr="008718B8" w:rsidRDefault="0098632D" w:rsidP="0098632D">
      <w:pPr>
        <w:pStyle w:val="ConsPlusNonformat"/>
        <w:jc w:val="right"/>
        <w:rPr>
          <w:rFonts w:ascii="Times New Roman" w:hAnsi="Times New Roman" w:cs="Times New Roman"/>
          <w:i/>
          <w:sz w:val="22"/>
          <w:szCs w:val="22"/>
        </w:rPr>
      </w:pPr>
      <w:r w:rsidRPr="008718B8">
        <w:rPr>
          <w:rFonts w:ascii="Times New Roman" w:hAnsi="Times New Roman" w:cs="Times New Roman"/>
          <w:i/>
          <w:sz w:val="22"/>
          <w:szCs w:val="22"/>
        </w:rPr>
        <w:t>_____________________________________________</w:t>
      </w:r>
    </w:p>
    <w:p w:rsidR="0098632D" w:rsidRPr="008718B8" w:rsidRDefault="0098632D" w:rsidP="0098632D">
      <w:pPr>
        <w:pStyle w:val="ConsPlusNonformat"/>
        <w:jc w:val="right"/>
        <w:rPr>
          <w:rFonts w:ascii="Times New Roman" w:hAnsi="Times New Roman" w:cs="Times New Roman"/>
          <w:i/>
          <w:sz w:val="22"/>
          <w:szCs w:val="22"/>
        </w:rPr>
      </w:pPr>
      <w:r w:rsidRPr="008718B8">
        <w:rPr>
          <w:rFonts w:ascii="Times New Roman" w:hAnsi="Times New Roman" w:cs="Times New Roman"/>
          <w:i/>
          <w:sz w:val="22"/>
          <w:szCs w:val="22"/>
        </w:rPr>
        <w:t xml:space="preserve">номер телефона, факс </w:t>
      </w:r>
    </w:p>
    <w:p w:rsidR="0098632D" w:rsidRPr="008718B8" w:rsidRDefault="0098632D" w:rsidP="0098632D">
      <w:pPr>
        <w:tabs>
          <w:tab w:val="left" w:pos="4260"/>
        </w:tabs>
        <w:rPr>
          <w:sz w:val="22"/>
          <w:szCs w:val="22"/>
        </w:rPr>
      </w:pPr>
    </w:p>
    <w:p w:rsidR="0098632D" w:rsidRPr="008718B8" w:rsidRDefault="0098632D" w:rsidP="0098632D">
      <w:pPr>
        <w:pStyle w:val="ConsPlusNonformat"/>
        <w:jc w:val="center"/>
        <w:rPr>
          <w:rFonts w:ascii="Times New Roman" w:hAnsi="Times New Roman" w:cs="Times New Roman"/>
          <w:sz w:val="22"/>
          <w:szCs w:val="22"/>
        </w:rPr>
      </w:pPr>
      <w:r w:rsidRPr="008718B8">
        <w:rPr>
          <w:rFonts w:ascii="Times New Roman" w:hAnsi="Times New Roman" w:cs="Times New Roman"/>
          <w:sz w:val="22"/>
          <w:szCs w:val="22"/>
        </w:rPr>
        <w:t>ЗАЯВЛЕНИЕ</w:t>
      </w:r>
    </w:p>
    <w:p w:rsidR="0098632D" w:rsidRPr="008718B8" w:rsidRDefault="0098632D" w:rsidP="0098632D">
      <w:pPr>
        <w:pStyle w:val="ConsPlusNonformat"/>
        <w:rPr>
          <w:rFonts w:ascii="Times New Roman" w:hAnsi="Times New Roman" w:cs="Times New Roman"/>
          <w:sz w:val="22"/>
          <w:szCs w:val="22"/>
        </w:rPr>
      </w:pPr>
    </w:p>
    <w:p w:rsidR="003373F4" w:rsidRDefault="0098632D" w:rsidP="003373F4">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ab/>
        <w:t>Прошу выдать разрешение на ввод в эксплуатацию объекта __________________________________________________</w:t>
      </w:r>
    </w:p>
    <w:p w:rsidR="0098632D" w:rsidRPr="008718B8" w:rsidRDefault="0098632D" w:rsidP="003373F4">
      <w:pPr>
        <w:pStyle w:val="ConsPlusNonformat"/>
        <w:jc w:val="both"/>
        <w:rPr>
          <w:rFonts w:ascii="Times New Roman" w:hAnsi="Times New Roman" w:cs="Times New Roman"/>
          <w:i/>
          <w:sz w:val="22"/>
          <w:szCs w:val="22"/>
        </w:rPr>
      </w:pPr>
      <w:r w:rsidRPr="008718B8">
        <w:rPr>
          <w:rFonts w:ascii="Times New Roman" w:hAnsi="Times New Roman" w:cs="Times New Roman"/>
          <w:i/>
          <w:sz w:val="22"/>
          <w:szCs w:val="22"/>
        </w:rPr>
        <w:t>(наименование объекта в соответствии с утвержденной</w:t>
      </w:r>
    </w:p>
    <w:p w:rsidR="0098632D" w:rsidRPr="008718B8" w:rsidRDefault="0098632D" w:rsidP="0098632D">
      <w:pPr>
        <w:pStyle w:val="ConsPlusNonformat"/>
        <w:rPr>
          <w:rFonts w:ascii="Times New Roman" w:hAnsi="Times New Roman" w:cs="Times New Roman"/>
          <w:i/>
          <w:sz w:val="22"/>
          <w:szCs w:val="22"/>
        </w:rPr>
      </w:pPr>
      <w:r w:rsidRPr="008718B8">
        <w:rPr>
          <w:rFonts w:ascii="Times New Roman" w:hAnsi="Times New Roman" w:cs="Times New Roman"/>
          <w:i/>
          <w:sz w:val="22"/>
          <w:szCs w:val="22"/>
        </w:rPr>
        <w:t>_____________________________________________________________________________,</w:t>
      </w:r>
    </w:p>
    <w:p w:rsidR="0098632D" w:rsidRPr="008718B8" w:rsidRDefault="0098632D" w:rsidP="0098632D">
      <w:pPr>
        <w:pStyle w:val="ConsPlusNonformat"/>
        <w:rPr>
          <w:rFonts w:ascii="Times New Roman" w:hAnsi="Times New Roman" w:cs="Times New Roman"/>
          <w:i/>
          <w:sz w:val="22"/>
          <w:szCs w:val="22"/>
        </w:rPr>
      </w:pPr>
      <w:r w:rsidRPr="008718B8">
        <w:rPr>
          <w:rFonts w:ascii="Times New Roman" w:hAnsi="Times New Roman" w:cs="Times New Roman"/>
          <w:i/>
          <w:sz w:val="22"/>
          <w:szCs w:val="22"/>
        </w:rPr>
        <w:t xml:space="preserve">                                               проектной документацией)</w:t>
      </w:r>
    </w:p>
    <w:p w:rsidR="0098632D" w:rsidRPr="008718B8" w:rsidRDefault="0098632D" w:rsidP="0098632D">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законченного строительством, реконструкцией (ненужное зачеркнуть), расположенного на земельном участке по адресу: ___________________________________</w:t>
      </w:r>
    </w:p>
    <w:p w:rsidR="0098632D" w:rsidRPr="008718B8" w:rsidRDefault="0098632D" w:rsidP="0098632D">
      <w:pPr>
        <w:pStyle w:val="ConsPlusNonformat"/>
        <w:rPr>
          <w:rFonts w:ascii="Times New Roman" w:hAnsi="Times New Roman" w:cs="Times New Roman"/>
          <w:i/>
          <w:sz w:val="22"/>
          <w:szCs w:val="22"/>
        </w:rPr>
      </w:pPr>
      <w:r w:rsidRPr="008718B8">
        <w:rPr>
          <w:rFonts w:ascii="Times New Roman" w:hAnsi="Times New Roman" w:cs="Times New Roman"/>
          <w:i/>
          <w:sz w:val="22"/>
          <w:szCs w:val="22"/>
        </w:rPr>
        <w:t>(город, район, улица,</w:t>
      </w:r>
    </w:p>
    <w:p w:rsidR="0098632D" w:rsidRPr="008718B8" w:rsidRDefault="0098632D" w:rsidP="0098632D">
      <w:pPr>
        <w:pStyle w:val="ConsPlusNonformat"/>
        <w:rPr>
          <w:rFonts w:ascii="Times New Roman" w:hAnsi="Times New Roman" w:cs="Times New Roman"/>
          <w:i/>
          <w:sz w:val="22"/>
          <w:szCs w:val="22"/>
        </w:rPr>
      </w:pPr>
      <w:r w:rsidRPr="008718B8">
        <w:rPr>
          <w:rFonts w:ascii="Times New Roman" w:hAnsi="Times New Roman" w:cs="Times New Roman"/>
          <w:i/>
          <w:sz w:val="22"/>
          <w:szCs w:val="22"/>
        </w:rPr>
        <w:t>______________________________________________________________________________</w:t>
      </w:r>
    </w:p>
    <w:p w:rsidR="0098632D" w:rsidRPr="008718B8" w:rsidRDefault="0098632D" w:rsidP="0098632D">
      <w:pPr>
        <w:pStyle w:val="ConsPlusNonformat"/>
        <w:rPr>
          <w:rFonts w:ascii="Times New Roman" w:hAnsi="Times New Roman" w:cs="Times New Roman"/>
          <w:i/>
          <w:sz w:val="22"/>
          <w:szCs w:val="22"/>
        </w:rPr>
      </w:pPr>
      <w:r w:rsidRPr="008718B8">
        <w:rPr>
          <w:rFonts w:ascii="Times New Roman" w:hAnsi="Times New Roman" w:cs="Times New Roman"/>
          <w:i/>
          <w:sz w:val="22"/>
          <w:szCs w:val="22"/>
        </w:rPr>
        <w:t xml:space="preserve">                                                            номер участка)</w:t>
      </w:r>
    </w:p>
    <w:p w:rsidR="0098632D" w:rsidRPr="008718B8" w:rsidRDefault="0098632D" w:rsidP="0098632D">
      <w:pPr>
        <w:pStyle w:val="ConsPlusNonformat"/>
        <w:rPr>
          <w:rFonts w:ascii="Times New Roman" w:hAnsi="Times New Roman" w:cs="Times New Roman"/>
          <w:sz w:val="22"/>
          <w:szCs w:val="22"/>
        </w:rPr>
      </w:pPr>
      <w:r w:rsidRPr="008718B8">
        <w:rPr>
          <w:rFonts w:ascii="Times New Roman" w:hAnsi="Times New Roman" w:cs="Times New Roman"/>
          <w:sz w:val="22"/>
          <w:szCs w:val="22"/>
        </w:rPr>
        <w:t xml:space="preserve">_________________________________________________________________. </w:t>
      </w:r>
    </w:p>
    <w:p w:rsidR="0098632D" w:rsidRPr="008718B8" w:rsidRDefault="0098632D" w:rsidP="0098632D">
      <w:pPr>
        <w:pStyle w:val="ConsPlusNonformat"/>
        <w:rPr>
          <w:rFonts w:ascii="Times New Roman" w:hAnsi="Times New Roman" w:cs="Times New Roman"/>
          <w:sz w:val="22"/>
          <w:szCs w:val="22"/>
        </w:rPr>
      </w:pPr>
      <w:r w:rsidRPr="008718B8">
        <w:rPr>
          <w:rFonts w:ascii="Times New Roman" w:hAnsi="Times New Roman" w:cs="Times New Roman"/>
          <w:sz w:val="22"/>
          <w:szCs w:val="22"/>
        </w:rPr>
        <w:t>Кадастровый номер земельного участка: _________________________________________________________________</w:t>
      </w:r>
    </w:p>
    <w:p w:rsidR="0098632D" w:rsidRPr="008718B8" w:rsidRDefault="0098632D" w:rsidP="0098632D">
      <w:pPr>
        <w:pStyle w:val="ConsPlusNonformat"/>
        <w:rPr>
          <w:rFonts w:ascii="Times New Roman" w:hAnsi="Times New Roman" w:cs="Times New Roman"/>
          <w:sz w:val="22"/>
          <w:szCs w:val="22"/>
        </w:rPr>
      </w:pPr>
    </w:p>
    <w:p w:rsidR="0098632D" w:rsidRPr="008718B8" w:rsidRDefault="0098632D" w:rsidP="0098632D">
      <w:pPr>
        <w:pStyle w:val="ConsPlusNonformat"/>
        <w:rPr>
          <w:rFonts w:ascii="Times New Roman" w:hAnsi="Times New Roman" w:cs="Times New Roman"/>
          <w:sz w:val="22"/>
          <w:szCs w:val="22"/>
        </w:rPr>
      </w:pPr>
      <w:r w:rsidRPr="008718B8">
        <w:rPr>
          <w:rFonts w:ascii="Times New Roman" w:hAnsi="Times New Roman" w:cs="Times New Roman"/>
          <w:sz w:val="22"/>
          <w:szCs w:val="22"/>
        </w:rPr>
        <w:t>Свидетельство о регистрации права на земельный участок (выписка из ЕГРН): __________________________________________________________________</w:t>
      </w:r>
    </w:p>
    <w:p w:rsidR="0098632D" w:rsidRPr="008718B8" w:rsidRDefault="0098632D" w:rsidP="0098632D">
      <w:pPr>
        <w:pStyle w:val="ConsPlusNonformat"/>
        <w:rPr>
          <w:rFonts w:ascii="Times New Roman" w:hAnsi="Times New Roman" w:cs="Times New Roman"/>
          <w:sz w:val="22"/>
          <w:szCs w:val="22"/>
        </w:rPr>
      </w:pPr>
    </w:p>
    <w:p w:rsidR="0098632D" w:rsidRPr="008718B8" w:rsidRDefault="0098632D" w:rsidP="0098632D">
      <w:pPr>
        <w:pStyle w:val="ConsPlusNonformat"/>
        <w:rPr>
          <w:rFonts w:ascii="Times New Roman" w:hAnsi="Times New Roman" w:cs="Times New Roman"/>
          <w:sz w:val="22"/>
          <w:szCs w:val="22"/>
        </w:rPr>
      </w:pPr>
      <w:r w:rsidRPr="008718B8">
        <w:rPr>
          <w:rFonts w:ascii="Times New Roman" w:hAnsi="Times New Roman" w:cs="Times New Roman"/>
          <w:sz w:val="22"/>
          <w:szCs w:val="22"/>
        </w:rPr>
        <w:t>_________________________________________________________________</w:t>
      </w:r>
    </w:p>
    <w:p w:rsidR="0098632D" w:rsidRPr="008718B8" w:rsidRDefault="0098632D" w:rsidP="0098632D">
      <w:pPr>
        <w:pStyle w:val="ConsPlusNonformat"/>
        <w:rPr>
          <w:rFonts w:ascii="Times New Roman" w:hAnsi="Times New Roman" w:cs="Times New Roman"/>
          <w:i/>
          <w:sz w:val="22"/>
          <w:szCs w:val="22"/>
        </w:rPr>
      </w:pPr>
      <w:r w:rsidRPr="008718B8">
        <w:rPr>
          <w:rFonts w:ascii="Times New Roman" w:hAnsi="Times New Roman" w:cs="Times New Roman"/>
          <w:i/>
          <w:sz w:val="22"/>
          <w:szCs w:val="22"/>
        </w:rPr>
        <w:t xml:space="preserve">(дата, </w:t>
      </w:r>
      <w:r w:rsidR="007D7266" w:rsidRPr="008718B8">
        <w:rPr>
          <w:rFonts w:ascii="Times New Roman" w:hAnsi="Times New Roman" w:cs="Times New Roman"/>
          <w:i/>
          <w:sz w:val="22"/>
          <w:szCs w:val="22"/>
        </w:rPr>
        <w:t>N</w:t>
      </w:r>
      <w:r w:rsidRPr="008718B8">
        <w:rPr>
          <w:rFonts w:ascii="Times New Roman" w:hAnsi="Times New Roman" w:cs="Times New Roman"/>
          <w:i/>
          <w:sz w:val="22"/>
          <w:szCs w:val="22"/>
        </w:rPr>
        <w:t xml:space="preserve"> свидетельства о регистрации права на земельный участок или другого</w:t>
      </w:r>
    </w:p>
    <w:p w:rsidR="0098632D" w:rsidRPr="008718B8" w:rsidRDefault="0098632D" w:rsidP="0098632D">
      <w:pPr>
        <w:pStyle w:val="ConsPlusNonformat"/>
        <w:rPr>
          <w:rFonts w:ascii="Times New Roman" w:hAnsi="Times New Roman" w:cs="Times New Roman"/>
          <w:i/>
          <w:sz w:val="22"/>
          <w:szCs w:val="22"/>
        </w:rPr>
      </w:pPr>
      <w:r w:rsidRPr="008718B8">
        <w:rPr>
          <w:rFonts w:ascii="Times New Roman" w:hAnsi="Times New Roman" w:cs="Times New Roman"/>
          <w:i/>
          <w:sz w:val="22"/>
          <w:szCs w:val="22"/>
        </w:rPr>
        <w:t>______________________________________________________________________________</w:t>
      </w:r>
    </w:p>
    <w:p w:rsidR="0098632D" w:rsidRPr="008718B8" w:rsidRDefault="0098632D" w:rsidP="0098632D">
      <w:pPr>
        <w:pStyle w:val="ConsPlusNonformat"/>
        <w:rPr>
          <w:rFonts w:ascii="Times New Roman" w:hAnsi="Times New Roman" w:cs="Times New Roman"/>
          <w:i/>
          <w:sz w:val="22"/>
          <w:szCs w:val="22"/>
        </w:rPr>
      </w:pPr>
      <w:r w:rsidRPr="008718B8">
        <w:rPr>
          <w:rFonts w:ascii="Times New Roman" w:hAnsi="Times New Roman" w:cs="Times New Roman"/>
          <w:i/>
          <w:sz w:val="22"/>
          <w:szCs w:val="22"/>
        </w:rPr>
        <w:t xml:space="preserve">             правоустанавливающего документа - указать какого)</w:t>
      </w:r>
    </w:p>
    <w:p w:rsidR="0098632D" w:rsidRPr="008718B8" w:rsidRDefault="0098632D" w:rsidP="0098632D">
      <w:pPr>
        <w:pStyle w:val="ConsPlusNonformat"/>
        <w:rPr>
          <w:rFonts w:ascii="Times New Roman" w:hAnsi="Times New Roman" w:cs="Times New Roman"/>
          <w:sz w:val="22"/>
          <w:szCs w:val="22"/>
        </w:rPr>
      </w:pPr>
    </w:p>
    <w:p w:rsidR="0098632D" w:rsidRPr="008718B8" w:rsidRDefault="0098632D" w:rsidP="0098632D">
      <w:pPr>
        <w:pStyle w:val="ConsPlusNonformat"/>
        <w:spacing w:after="240"/>
        <w:rPr>
          <w:rFonts w:ascii="Times New Roman" w:hAnsi="Times New Roman" w:cs="Times New Roman"/>
          <w:sz w:val="22"/>
          <w:szCs w:val="22"/>
        </w:rPr>
      </w:pPr>
      <w:r w:rsidRPr="008718B8">
        <w:rPr>
          <w:rFonts w:ascii="Times New Roman" w:hAnsi="Times New Roman" w:cs="Times New Roman"/>
          <w:sz w:val="22"/>
          <w:szCs w:val="22"/>
        </w:rPr>
        <w:t>В строительстве принимали участие:</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4320"/>
        <w:gridCol w:w="4320"/>
      </w:tblGrid>
      <w:tr w:rsidR="0098632D" w:rsidRPr="008718B8" w:rsidTr="00EB27F0">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98632D" w:rsidRPr="008718B8" w:rsidRDefault="00F1131A" w:rsidP="00EB27F0">
            <w:pPr>
              <w:widowControl w:val="0"/>
              <w:autoSpaceDE w:val="0"/>
              <w:autoSpaceDN w:val="0"/>
              <w:adjustRightInd w:val="0"/>
              <w:rPr>
                <w:sz w:val="22"/>
                <w:szCs w:val="22"/>
              </w:rPr>
            </w:pPr>
            <w:r w:rsidRPr="008718B8">
              <w:rPr>
                <w:sz w:val="22"/>
                <w:szCs w:val="22"/>
              </w:rPr>
              <w:t>№</w:t>
            </w:r>
          </w:p>
          <w:p w:rsidR="0098632D" w:rsidRPr="008718B8" w:rsidRDefault="0098632D" w:rsidP="00EB27F0">
            <w:pPr>
              <w:widowControl w:val="0"/>
              <w:autoSpaceDE w:val="0"/>
              <w:autoSpaceDN w:val="0"/>
              <w:adjustRightInd w:val="0"/>
              <w:rPr>
                <w:sz w:val="22"/>
                <w:szCs w:val="22"/>
              </w:rPr>
            </w:pPr>
            <w:r w:rsidRPr="008718B8">
              <w:rPr>
                <w:sz w:val="22"/>
                <w:szCs w:val="22"/>
              </w:rPr>
              <w:lastRenderedPageBreak/>
              <w:t>п/п</w:t>
            </w:r>
          </w:p>
        </w:tc>
        <w:tc>
          <w:tcPr>
            <w:tcW w:w="4320" w:type="dxa"/>
            <w:tcBorders>
              <w:top w:val="single" w:sz="8" w:space="0" w:color="auto"/>
              <w:left w:val="single" w:sz="8" w:space="0" w:color="auto"/>
              <w:bottom w:val="single" w:sz="8" w:space="0" w:color="auto"/>
              <w:right w:val="single" w:sz="8" w:space="0" w:color="auto"/>
            </w:tcBorders>
          </w:tcPr>
          <w:p w:rsidR="0098632D" w:rsidRPr="008718B8" w:rsidRDefault="0098632D" w:rsidP="00EB27F0">
            <w:pPr>
              <w:widowControl w:val="0"/>
              <w:autoSpaceDE w:val="0"/>
              <w:autoSpaceDN w:val="0"/>
              <w:adjustRightInd w:val="0"/>
              <w:rPr>
                <w:sz w:val="22"/>
                <w:szCs w:val="22"/>
              </w:rPr>
            </w:pPr>
            <w:r w:rsidRPr="008718B8">
              <w:rPr>
                <w:sz w:val="22"/>
                <w:szCs w:val="22"/>
              </w:rPr>
              <w:lastRenderedPageBreak/>
              <w:t xml:space="preserve">     Наименование организаций     </w:t>
            </w:r>
          </w:p>
        </w:tc>
        <w:tc>
          <w:tcPr>
            <w:tcW w:w="4320" w:type="dxa"/>
            <w:tcBorders>
              <w:top w:val="single" w:sz="8" w:space="0" w:color="auto"/>
              <w:left w:val="single" w:sz="8" w:space="0" w:color="auto"/>
              <w:bottom w:val="single" w:sz="8" w:space="0" w:color="auto"/>
              <w:right w:val="single" w:sz="8" w:space="0" w:color="auto"/>
            </w:tcBorders>
          </w:tcPr>
          <w:p w:rsidR="0098632D" w:rsidRPr="008718B8" w:rsidRDefault="0098632D" w:rsidP="00EB27F0">
            <w:pPr>
              <w:widowControl w:val="0"/>
              <w:autoSpaceDE w:val="0"/>
              <w:autoSpaceDN w:val="0"/>
              <w:adjustRightInd w:val="0"/>
              <w:rPr>
                <w:sz w:val="22"/>
                <w:szCs w:val="22"/>
              </w:rPr>
            </w:pPr>
            <w:r w:rsidRPr="008718B8">
              <w:rPr>
                <w:sz w:val="22"/>
                <w:szCs w:val="22"/>
              </w:rPr>
              <w:t xml:space="preserve">    Виды выполненных ими работ    </w:t>
            </w:r>
          </w:p>
        </w:tc>
      </w:tr>
      <w:tr w:rsidR="0098632D" w:rsidRPr="008718B8" w:rsidTr="00EB27F0">
        <w:trPr>
          <w:tblCellSpacing w:w="5" w:type="nil"/>
        </w:trPr>
        <w:tc>
          <w:tcPr>
            <w:tcW w:w="600" w:type="dxa"/>
            <w:tcBorders>
              <w:left w:val="single" w:sz="8" w:space="0" w:color="auto"/>
              <w:bottom w:val="single" w:sz="8" w:space="0" w:color="auto"/>
              <w:right w:val="single" w:sz="8" w:space="0" w:color="auto"/>
            </w:tcBorders>
          </w:tcPr>
          <w:p w:rsidR="0098632D" w:rsidRPr="008718B8" w:rsidRDefault="0098632D" w:rsidP="00EB27F0">
            <w:pPr>
              <w:widowControl w:val="0"/>
              <w:autoSpaceDE w:val="0"/>
              <w:autoSpaceDN w:val="0"/>
              <w:adjustRightInd w:val="0"/>
              <w:rPr>
                <w:sz w:val="22"/>
                <w:szCs w:val="22"/>
              </w:rPr>
            </w:pPr>
          </w:p>
        </w:tc>
        <w:tc>
          <w:tcPr>
            <w:tcW w:w="4320" w:type="dxa"/>
            <w:tcBorders>
              <w:left w:val="single" w:sz="8" w:space="0" w:color="auto"/>
              <w:bottom w:val="single" w:sz="8" w:space="0" w:color="auto"/>
              <w:right w:val="single" w:sz="8" w:space="0" w:color="auto"/>
            </w:tcBorders>
          </w:tcPr>
          <w:p w:rsidR="0098632D" w:rsidRPr="008718B8" w:rsidRDefault="0098632D" w:rsidP="00EB27F0">
            <w:pPr>
              <w:widowControl w:val="0"/>
              <w:autoSpaceDE w:val="0"/>
              <w:autoSpaceDN w:val="0"/>
              <w:adjustRightInd w:val="0"/>
              <w:rPr>
                <w:sz w:val="22"/>
                <w:szCs w:val="22"/>
              </w:rPr>
            </w:pPr>
          </w:p>
        </w:tc>
        <w:tc>
          <w:tcPr>
            <w:tcW w:w="4320" w:type="dxa"/>
            <w:tcBorders>
              <w:left w:val="single" w:sz="8" w:space="0" w:color="auto"/>
              <w:bottom w:val="single" w:sz="8" w:space="0" w:color="auto"/>
              <w:right w:val="single" w:sz="8" w:space="0" w:color="auto"/>
            </w:tcBorders>
          </w:tcPr>
          <w:p w:rsidR="0098632D" w:rsidRPr="008718B8" w:rsidRDefault="0098632D" w:rsidP="00EB27F0">
            <w:pPr>
              <w:widowControl w:val="0"/>
              <w:autoSpaceDE w:val="0"/>
              <w:autoSpaceDN w:val="0"/>
              <w:adjustRightInd w:val="0"/>
              <w:rPr>
                <w:sz w:val="22"/>
                <w:szCs w:val="22"/>
              </w:rPr>
            </w:pPr>
          </w:p>
        </w:tc>
      </w:tr>
    </w:tbl>
    <w:p w:rsidR="0098632D" w:rsidRPr="008718B8" w:rsidRDefault="0098632D" w:rsidP="0098632D">
      <w:pPr>
        <w:widowControl w:val="0"/>
        <w:autoSpaceDE w:val="0"/>
        <w:autoSpaceDN w:val="0"/>
        <w:adjustRightInd w:val="0"/>
        <w:ind w:left="540"/>
        <w:jc w:val="both"/>
        <w:rPr>
          <w:sz w:val="22"/>
          <w:szCs w:val="22"/>
        </w:rPr>
      </w:pPr>
    </w:p>
    <w:p w:rsidR="0098632D" w:rsidRPr="008718B8" w:rsidRDefault="00E47FE7" w:rsidP="0098632D">
      <w:pPr>
        <w:widowControl w:val="0"/>
        <w:autoSpaceDE w:val="0"/>
        <w:autoSpaceDN w:val="0"/>
        <w:adjustRightInd w:val="0"/>
        <w:ind w:firstLine="709"/>
        <w:rPr>
          <w:sz w:val="22"/>
          <w:szCs w:val="22"/>
        </w:rPr>
      </w:pPr>
      <w:r w:rsidRPr="008718B8">
        <w:rPr>
          <w:sz w:val="22"/>
          <w:szCs w:val="22"/>
        </w:rPr>
        <w:t>Р</w:t>
      </w:r>
      <w:r w:rsidR="0098632D" w:rsidRPr="008718B8">
        <w:rPr>
          <w:sz w:val="22"/>
          <w:szCs w:val="22"/>
        </w:rPr>
        <w:t>езультат предоставления муниципальной услуги в форме документа на бумажном носителе прошу:</w:t>
      </w:r>
    </w:p>
    <w:p w:rsidR="0098632D" w:rsidRPr="008718B8" w:rsidRDefault="0098632D" w:rsidP="0098632D">
      <w:pPr>
        <w:widowControl w:val="0"/>
        <w:autoSpaceDE w:val="0"/>
        <w:autoSpaceDN w:val="0"/>
        <w:adjustRightInd w:val="0"/>
        <w:ind w:firstLine="709"/>
        <w:rPr>
          <w:sz w:val="22"/>
          <w:szCs w:val="22"/>
        </w:rPr>
      </w:pPr>
      <w:r w:rsidRPr="008718B8">
        <w:rPr>
          <w:sz w:val="22"/>
          <w:szCs w:val="22"/>
        </w:rPr>
        <w:t>а) вручить лично;</w:t>
      </w:r>
    </w:p>
    <w:p w:rsidR="0098632D" w:rsidRPr="008718B8" w:rsidRDefault="0098632D" w:rsidP="0098632D">
      <w:pPr>
        <w:widowControl w:val="0"/>
        <w:autoSpaceDE w:val="0"/>
        <w:autoSpaceDN w:val="0"/>
        <w:adjustRightInd w:val="0"/>
        <w:spacing w:after="0"/>
        <w:ind w:left="709"/>
        <w:rPr>
          <w:sz w:val="22"/>
          <w:szCs w:val="22"/>
        </w:rPr>
      </w:pPr>
      <w:r w:rsidRPr="008718B8">
        <w:rPr>
          <w:sz w:val="22"/>
          <w:szCs w:val="22"/>
        </w:rPr>
        <w:t xml:space="preserve">б) направить </w:t>
      </w:r>
      <w:r w:rsidR="00E47FE7" w:rsidRPr="008718B8">
        <w:rPr>
          <w:sz w:val="22"/>
          <w:szCs w:val="22"/>
        </w:rPr>
        <w:t xml:space="preserve">по почте </w:t>
      </w:r>
      <w:r w:rsidRPr="008718B8">
        <w:rPr>
          <w:sz w:val="22"/>
          <w:szCs w:val="22"/>
        </w:rPr>
        <w:t>по месту фактического проживания (</w:t>
      </w:r>
      <w:r w:rsidR="003373F4" w:rsidRPr="008718B8">
        <w:rPr>
          <w:sz w:val="22"/>
          <w:szCs w:val="22"/>
        </w:rPr>
        <w:t>месту нахождения) в</w:t>
      </w:r>
      <w:r w:rsidRPr="008718B8">
        <w:rPr>
          <w:sz w:val="22"/>
          <w:szCs w:val="22"/>
        </w:rPr>
        <w:t xml:space="preserve"> форме</w:t>
      </w:r>
      <w:r w:rsidR="00C0441E" w:rsidRPr="008718B8">
        <w:rPr>
          <w:sz w:val="22"/>
          <w:szCs w:val="22"/>
        </w:rPr>
        <w:t xml:space="preserve"> документа на бумажном носителе;</w:t>
      </w:r>
    </w:p>
    <w:p w:rsidR="00C0441E" w:rsidRPr="008718B8" w:rsidRDefault="00C0441E" w:rsidP="0098632D">
      <w:pPr>
        <w:widowControl w:val="0"/>
        <w:autoSpaceDE w:val="0"/>
        <w:autoSpaceDN w:val="0"/>
        <w:adjustRightInd w:val="0"/>
        <w:spacing w:after="0"/>
        <w:ind w:left="709"/>
        <w:rPr>
          <w:sz w:val="22"/>
          <w:szCs w:val="22"/>
        </w:rPr>
      </w:pPr>
    </w:p>
    <w:p w:rsidR="00C0441E" w:rsidRPr="008718B8" w:rsidRDefault="00C0441E" w:rsidP="0098632D">
      <w:pPr>
        <w:widowControl w:val="0"/>
        <w:autoSpaceDE w:val="0"/>
        <w:autoSpaceDN w:val="0"/>
        <w:adjustRightInd w:val="0"/>
        <w:spacing w:after="0"/>
        <w:ind w:left="709"/>
        <w:rPr>
          <w:sz w:val="22"/>
          <w:szCs w:val="22"/>
        </w:rPr>
      </w:pPr>
      <w:r w:rsidRPr="008718B8">
        <w:rPr>
          <w:sz w:val="22"/>
          <w:szCs w:val="22"/>
        </w:rPr>
        <w:t>в) в форме электронного документа, подписанного</w:t>
      </w:r>
      <w:r w:rsidRPr="008718B8">
        <w:rPr>
          <w:i/>
          <w:iCs/>
          <w:sz w:val="22"/>
          <w:szCs w:val="22"/>
        </w:rPr>
        <w:t xml:space="preserve"> </w:t>
      </w:r>
      <w:r w:rsidRPr="008718B8">
        <w:rPr>
          <w:iCs/>
          <w:sz w:val="22"/>
          <w:szCs w:val="22"/>
        </w:rPr>
        <w:t>усиленной квалифицированной электронной подписью.</w:t>
      </w:r>
    </w:p>
    <w:p w:rsidR="0098632D" w:rsidRPr="008718B8" w:rsidRDefault="0098632D" w:rsidP="0098632D">
      <w:pPr>
        <w:widowControl w:val="0"/>
        <w:autoSpaceDE w:val="0"/>
        <w:autoSpaceDN w:val="0"/>
        <w:adjustRightInd w:val="0"/>
        <w:spacing w:after="340"/>
        <w:ind w:left="709" w:firstLine="709"/>
        <w:rPr>
          <w:i/>
          <w:sz w:val="22"/>
          <w:szCs w:val="22"/>
        </w:rPr>
      </w:pPr>
      <w:r w:rsidRPr="008718B8">
        <w:rPr>
          <w:i/>
          <w:sz w:val="22"/>
          <w:szCs w:val="22"/>
        </w:rPr>
        <w:t>(нужное подчеркнуть)</w:t>
      </w:r>
    </w:p>
    <w:p w:rsidR="00DC4152" w:rsidRPr="000B48C1" w:rsidRDefault="00706C5B" w:rsidP="00993C2B">
      <w:pPr>
        <w:widowControl w:val="0"/>
        <w:autoSpaceDE w:val="0"/>
        <w:autoSpaceDN w:val="0"/>
        <w:adjustRightInd w:val="0"/>
        <w:spacing w:after="0" w:line="240" w:lineRule="auto"/>
        <w:ind w:firstLine="709"/>
        <w:jc w:val="both"/>
        <w:rPr>
          <w:sz w:val="22"/>
          <w:szCs w:val="22"/>
        </w:rPr>
      </w:pPr>
      <w:r w:rsidRPr="000B48C1">
        <w:rPr>
          <w:sz w:val="22"/>
          <w:szCs w:val="22"/>
        </w:rPr>
        <w:t xml:space="preserve">Приложение: </w:t>
      </w:r>
    </w:p>
    <w:p w:rsidR="00993C2B" w:rsidRPr="00993C2B" w:rsidRDefault="00993C2B" w:rsidP="00993C2B">
      <w:pPr>
        <w:widowControl w:val="0"/>
        <w:autoSpaceDE w:val="0"/>
        <w:autoSpaceDN w:val="0"/>
        <w:adjustRightInd w:val="0"/>
        <w:spacing w:after="0" w:line="240" w:lineRule="auto"/>
        <w:ind w:firstLine="709"/>
        <w:jc w:val="both"/>
        <w:rPr>
          <w:sz w:val="22"/>
          <w:szCs w:val="22"/>
        </w:rPr>
      </w:pPr>
      <w:r w:rsidRPr="00993C2B">
        <w:rPr>
          <w:sz w:val="22"/>
          <w:szCs w:val="22"/>
        </w:rPr>
        <w:t>Технический план, подготовленный в соответствии с Федеральным законом от 13.07.2015 года № 218-ФЗ «О государственной регистрации недвижимости»</w:t>
      </w:r>
    </w:p>
    <w:p w:rsidR="00993C2B" w:rsidRPr="00993C2B" w:rsidRDefault="00993C2B" w:rsidP="00993C2B">
      <w:pPr>
        <w:widowControl w:val="0"/>
        <w:autoSpaceDE w:val="0"/>
        <w:autoSpaceDN w:val="0"/>
        <w:adjustRightInd w:val="0"/>
        <w:spacing w:after="0" w:line="240" w:lineRule="auto"/>
        <w:ind w:firstLine="709"/>
        <w:jc w:val="both"/>
        <w:rPr>
          <w:sz w:val="22"/>
          <w:szCs w:val="22"/>
        </w:rPr>
      </w:pPr>
      <w:r w:rsidRPr="00993C2B">
        <w:rPr>
          <w:sz w:val="22"/>
          <w:szCs w:val="22"/>
        </w:rPr>
        <w:t xml:space="preserve">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w:t>
      </w:r>
    </w:p>
    <w:p w:rsidR="00993C2B" w:rsidRPr="00993C2B" w:rsidRDefault="00993C2B" w:rsidP="00993C2B">
      <w:pPr>
        <w:widowControl w:val="0"/>
        <w:autoSpaceDE w:val="0"/>
        <w:autoSpaceDN w:val="0"/>
        <w:adjustRightInd w:val="0"/>
        <w:spacing w:after="0" w:line="240" w:lineRule="auto"/>
        <w:ind w:firstLine="709"/>
        <w:jc w:val="both"/>
        <w:rPr>
          <w:sz w:val="22"/>
          <w:szCs w:val="22"/>
        </w:rPr>
      </w:pPr>
      <w:r w:rsidRPr="00993C2B">
        <w:rPr>
          <w:sz w:val="22"/>
          <w:szCs w:val="22"/>
        </w:rPr>
        <w:t>(в случае, если заявление о выдаче разрешения на ввод объекта в эксплуатацию, заявление о внесении изменений содержит согласие, указанное в пункте 2 части 3</w:t>
      </w:r>
      <w:r w:rsidR="00C60BA9">
        <w:rPr>
          <w:sz w:val="22"/>
          <w:szCs w:val="22"/>
        </w:rPr>
        <w:t>.</w:t>
      </w:r>
      <w:r w:rsidRPr="00993C2B">
        <w:rPr>
          <w:sz w:val="22"/>
          <w:szCs w:val="22"/>
        </w:rPr>
        <w:t xml:space="preserve">6 статьи 55 Градостроительного кодекса Российской Федерации); </w:t>
      </w:r>
    </w:p>
    <w:p w:rsidR="00DC4152" w:rsidRPr="008718B8" w:rsidRDefault="00993C2B" w:rsidP="00993C2B">
      <w:pPr>
        <w:widowControl w:val="0"/>
        <w:autoSpaceDE w:val="0"/>
        <w:autoSpaceDN w:val="0"/>
        <w:adjustRightInd w:val="0"/>
        <w:spacing w:after="0" w:line="240" w:lineRule="auto"/>
        <w:ind w:firstLine="709"/>
        <w:jc w:val="both"/>
        <w:rPr>
          <w:i/>
          <w:sz w:val="22"/>
          <w:szCs w:val="22"/>
        </w:rPr>
      </w:pPr>
      <w:r w:rsidRPr="00993C2B">
        <w:rPr>
          <w:sz w:val="22"/>
          <w:szCs w:val="22"/>
        </w:rPr>
        <w:t>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заявление о внесении изменений содержит согласие, указанное в пункте 2 части 36 статьи 55 Градостроительного кодекса Российской Федерации (Собрание законодательства Российской Федерации, 2005, № 1, ст. 16; 2021, № 50, ст. 8415).</w:t>
      </w:r>
    </w:p>
    <w:p w:rsidR="0098632D" w:rsidRPr="008718B8" w:rsidRDefault="0098632D" w:rsidP="00993C2B">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Застройщик</w:t>
      </w:r>
    </w:p>
    <w:p w:rsidR="0098632D" w:rsidRPr="008718B8" w:rsidRDefault="0098632D" w:rsidP="00993C2B">
      <w:pPr>
        <w:pStyle w:val="ConsPlusNonformat"/>
        <w:jc w:val="both"/>
        <w:rPr>
          <w:rFonts w:ascii="Times New Roman" w:hAnsi="Times New Roman" w:cs="Times New Roman"/>
          <w:sz w:val="22"/>
          <w:szCs w:val="22"/>
        </w:rPr>
      </w:pPr>
    </w:p>
    <w:p w:rsidR="0098632D" w:rsidRPr="008718B8" w:rsidRDefault="0098632D" w:rsidP="0098632D">
      <w:pPr>
        <w:pStyle w:val="ConsPlusNonformat"/>
        <w:rPr>
          <w:rFonts w:ascii="Times New Roman" w:hAnsi="Times New Roman" w:cs="Times New Roman"/>
          <w:sz w:val="22"/>
          <w:szCs w:val="22"/>
        </w:rPr>
      </w:pPr>
      <w:r w:rsidRPr="008718B8">
        <w:rPr>
          <w:rFonts w:ascii="Times New Roman" w:hAnsi="Times New Roman" w:cs="Times New Roman"/>
          <w:sz w:val="22"/>
          <w:szCs w:val="22"/>
        </w:rPr>
        <w:t>______________ ______________________________________________</w:t>
      </w:r>
    </w:p>
    <w:p w:rsidR="0098632D" w:rsidRPr="008718B8" w:rsidRDefault="0098632D" w:rsidP="0098632D">
      <w:pPr>
        <w:pStyle w:val="ConsPlusNonformat"/>
        <w:rPr>
          <w:rFonts w:ascii="Times New Roman" w:hAnsi="Times New Roman" w:cs="Times New Roman"/>
          <w:sz w:val="22"/>
          <w:szCs w:val="22"/>
        </w:rPr>
      </w:pPr>
      <w:r w:rsidRPr="008718B8">
        <w:rPr>
          <w:rFonts w:ascii="Times New Roman" w:hAnsi="Times New Roman" w:cs="Times New Roman"/>
          <w:sz w:val="22"/>
          <w:szCs w:val="22"/>
        </w:rPr>
        <w:t>(должность)      (подпись)                      (Ф.И.О.)</w:t>
      </w:r>
    </w:p>
    <w:p w:rsidR="0098632D" w:rsidRPr="008718B8" w:rsidRDefault="0098632D" w:rsidP="0098632D">
      <w:pPr>
        <w:pStyle w:val="ConsPlusNonformat"/>
        <w:rPr>
          <w:rFonts w:ascii="Times New Roman" w:hAnsi="Times New Roman" w:cs="Times New Roman"/>
          <w:sz w:val="22"/>
          <w:szCs w:val="22"/>
        </w:rPr>
      </w:pPr>
    </w:p>
    <w:p w:rsidR="0098632D" w:rsidRPr="008718B8" w:rsidRDefault="0098632D" w:rsidP="0098632D">
      <w:pPr>
        <w:pStyle w:val="ConsPlusNonformat"/>
        <w:rPr>
          <w:rFonts w:ascii="Times New Roman" w:hAnsi="Times New Roman" w:cs="Times New Roman"/>
          <w:sz w:val="22"/>
          <w:szCs w:val="22"/>
        </w:rPr>
      </w:pPr>
      <w:r w:rsidRPr="008718B8">
        <w:rPr>
          <w:rFonts w:ascii="Times New Roman" w:hAnsi="Times New Roman" w:cs="Times New Roman"/>
          <w:sz w:val="22"/>
          <w:szCs w:val="22"/>
        </w:rPr>
        <w:t>"__" _______________ 20__ г.</w:t>
      </w:r>
    </w:p>
    <w:p w:rsidR="0098632D" w:rsidRPr="008718B8" w:rsidRDefault="0098632D" w:rsidP="0098632D">
      <w:pPr>
        <w:pStyle w:val="ConsPlusNonformat"/>
        <w:rPr>
          <w:rFonts w:ascii="Times New Roman" w:hAnsi="Times New Roman" w:cs="Times New Roman"/>
          <w:sz w:val="22"/>
          <w:szCs w:val="22"/>
        </w:rPr>
      </w:pPr>
    </w:p>
    <w:p w:rsidR="0098632D" w:rsidRPr="008718B8" w:rsidRDefault="0098632D" w:rsidP="0098632D">
      <w:pPr>
        <w:pStyle w:val="ConsPlusNonformat"/>
        <w:rPr>
          <w:rFonts w:ascii="Times New Roman" w:hAnsi="Times New Roman" w:cs="Times New Roman"/>
          <w:sz w:val="22"/>
          <w:szCs w:val="22"/>
        </w:rPr>
      </w:pPr>
      <w:r w:rsidRPr="008718B8">
        <w:rPr>
          <w:rFonts w:ascii="Times New Roman" w:hAnsi="Times New Roman" w:cs="Times New Roman"/>
          <w:sz w:val="22"/>
          <w:szCs w:val="22"/>
        </w:rPr>
        <w:t xml:space="preserve">М.П. </w:t>
      </w:r>
    </w:p>
    <w:p w:rsidR="006768D3" w:rsidRPr="008718B8" w:rsidRDefault="006768D3">
      <w:pPr>
        <w:rPr>
          <w:sz w:val="22"/>
          <w:szCs w:val="22"/>
        </w:rPr>
      </w:pPr>
      <w:r w:rsidRPr="008718B8">
        <w:rPr>
          <w:sz w:val="22"/>
          <w:szCs w:val="22"/>
        </w:rPr>
        <w:br w:type="page"/>
      </w:r>
    </w:p>
    <w:tbl>
      <w:tblPr>
        <w:tblW w:w="53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98632D" w:rsidRPr="008718B8" w:rsidTr="00EB27F0">
        <w:trPr>
          <w:jc w:val="right"/>
        </w:trPr>
        <w:tc>
          <w:tcPr>
            <w:tcW w:w="5346" w:type="dxa"/>
            <w:tcBorders>
              <w:top w:val="nil"/>
              <w:left w:val="nil"/>
              <w:bottom w:val="nil"/>
              <w:right w:val="nil"/>
            </w:tcBorders>
          </w:tcPr>
          <w:p w:rsidR="0098632D" w:rsidRPr="008718B8" w:rsidRDefault="0098632D" w:rsidP="00EB27F0">
            <w:pPr>
              <w:pStyle w:val="ConsPlusNormal"/>
              <w:widowControl/>
              <w:jc w:val="center"/>
              <w:outlineLvl w:val="0"/>
              <w:rPr>
                <w:rFonts w:ascii="Times New Roman" w:hAnsi="Times New Roman" w:cs="Times New Roman"/>
                <w:sz w:val="22"/>
                <w:szCs w:val="22"/>
              </w:rPr>
            </w:pPr>
            <w:r w:rsidRPr="008718B8">
              <w:rPr>
                <w:rFonts w:ascii="Times New Roman" w:hAnsi="Times New Roman" w:cs="Times New Roman"/>
                <w:sz w:val="22"/>
                <w:szCs w:val="22"/>
              </w:rPr>
              <w:lastRenderedPageBreak/>
              <w:t xml:space="preserve">Приложение </w:t>
            </w:r>
            <w:r w:rsidR="00912509" w:rsidRPr="008718B8">
              <w:rPr>
                <w:rFonts w:ascii="Times New Roman" w:hAnsi="Times New Roman" w:cs="Times New Roman"/>
                <w:sz w:val="22"/>
                <w:szCs w:val="22"/>
              </w:rPr>
              <w:t xml:space="preserve">№ </w:t>
            </w:r>
            <w:r w:rsidR="00E24CF5" w:rsidRPr="008718B8">
              <w:rPr>
                <w:rFonts w:ascii="Times New Roman" w:hAnsi="Times New Roman" w:cs="Times New Roman"/>
                <w:sz w:val="22"/>
                <w:szCs w:val="22"/>
              </w:rPr>
              <w:t>2</w:t>
            </w:r>
          </w:p>
          <w:p w:rsidR="0098632D" w:rsidRPr="008718B8" w:rsidRDefault="0098632D" w:rsidP="00EB27F0">
            <w:pPr>
              <w:pStyle w:val="ConsPlusNormal"/>
              <w:widowControl/>
              <w:jc w:val="center"/>
              <w:outlineLvl w:val="0"/>
              <w:rPr>
                <w:rFonts w:ascii="Times New Roman" w:hAnsi="Times New Roman" w:cs="Times New Roman"/>
                <w:sz w:val="22"/>
                <w:szCs w:val="22"/>
              </w:rPr>
            </w:pPr>
            <w:r w:rsidRPr="008718B8">
              <w:rPr>
                <w:rFonts w:ascii="Times New Roman" w:hAnsi="Times New Roman" w:cs="Times New Roman"/>
                <w:sz w:val="22"/>
                <w:szCs w:val="22"/>
              </w:rPr>
              <w:t xml:space="preserve">к Административному регламенту </w:t>
            </w:r>
          </w:p>
          <w:p w:rsidR="0098632D" w:rsidRPr="008718B8" w:rsidRDefault="0098632D" w:rsidP="009E4D97">
            <w:pPr>
              <w:pStyle w:val="ConsPlusNormal"/>
              <w:widowControl/>
              <w:jc w:val="center"/>
              <w:outlineLvl w:val="0"/>
              <w:rPr>
                <w:rFonts w:ascii="Times New Roman" w:hAnsi="Times New Roman" w:cs="Times New Roman"/>
                <w:sz w:val="22"/>
                <w:szCs w:val="22"/>
              </w:rPr>
            </w:pPr>
            <w:r w:rsidRPr="008718B8">
              <w:rPr>
                <w:rFonts w:ascii="Times New Roman" w:hAnsi="Times New Roman" w:cs="Times New Roman"/>
                <w:sz w:val="22"/>
                <w:szCs w:val="22"/>
              </w:rPr>
              <w:t xml:space="preserve"> предоставления</w:t>
            </w:r>
            <w:r w:rsidR="00BF4F2D" w:rsidRPr="008718B8">
              <w:rPr>
                <w:rFonts w:ascii="Times New Roman" w:hAnsi="Times New Roman" w:cs="Times New Roman"/>
                <w:sz w:val="22"/>
                <w:szCs w:val="22"/>
              </w:rPr>
              <w:t xml:space="preserve"> </w:t>
            </w:r>
            <w:r w:rsidRPr="008718B8">
              <w:rPr>
                <w:rFonts w:ascii="Times New Roman" w:hAnsi="Times New Roman" w:cs="Times New Roman"/>
                <w:sz w:val="22"/>
                <w:szCs w:val="22"/>
              </w:rPr>
              <w:t>муниципальной услуги «Выдача разрешений на ввод объектов</w:t>
            </w:r>
            <w:r w:rsidRPr="008718B8">
              <w:rPr>
                <w:rFonts w:ascii="Times New Roman" w:hAnsi="Times New Roman" w:cs="Times New Roman"/>
                <w:strike/>
                <w:sz w:val="22"/>
                <w:szCs w:val="22"/>
              </w:rPr>
              <w:t xml:space="preserve"> </w:t>
            </w:r>
            <w:r w:rsidRPr="008718B8">
              <w:rPr>
                <w:rFonts w:ascii="Times New Roman" w:hAnsi="Times New Roman" w:cs="Times New Roman"/>
                <w:sz w:val="22"/>
                <w:szCs w:val="22"/>
              </w:rPr>
              <w:t xml:space="preserve">в эксплуатацию при осуществлении строительства, реконструкции объектов капитального строительства, </w:t>
            </w:r>
            <w:r w:rsidRPr="008718B8">
              <w:rPr>
                <w:rFonts w:ascii="Times New Roman" w:hAnsi="Times New Roman" w:cs="Times New Roman"/>
                <w:bCs/>
                <w:spacing w:val="-2"/>
                <w:kern w:val="1"/>
                <w:sz w:val="22"/>
                <w:szCs w:val="22"/>
              </w:rPr>
              <w:t xml:space="preserve">в отношении проектной документации которых экспертиза не проводится в соответствии с Градостроительным кодексом </w:t>
            </w:r>
            <w:r w:rsidR="00912509" w:rsidRPr="008718B8">
              <w:rPr>
                <w:rFonts w:ascii="Times New Roman" w:hAnsi="Times New Roman" w:cs="Times New Roman"/>
                <w:bCs/>
                <w:spacing w:val="-2"/>
                <w:kern w:val="1"/>
                <w:sz w:val="22"/>
                <w:szCs w:val="22"/>
              </w:rPr>
              <w:t>Российской Федерации</w:t>
            </w:r>
            <w:r w:rsidR="00BA4490" w:rsidRPr="008718B8">
              <w:rPr>
                <w:rFonts w:ascii="Times New Roman" w:hAnsi="Times New Roman" w:cs="Times New Roman"/>
                <w:bCs/>
                <w:spacing w:val="-2"/>
                <w:kern w:val="1"/>
                <w:sz w:val="22"/>
                <w:szCs w:val="22"/>
              </w:rPr>
              <w:t>, на территории городского округа Тольятти</w:t>
            </w:r>
            <w:r w:rsidRPr="008718B8">
              <w:rPr>
                <w:rFonts w:ascii="Times New Roman" w:hAnsi="Times New Roman" w:cs="Times New Roman"/>
                <w:sz w:val="22"/>
                <w:szCs w:val="22"/>
              </w:rPr>
              <w:t>»</w:t>
            </w:r>
          </w:p>
        </w:tc>
      </w:tr>
      <w:tr w:rsidR="0098632D" w:rsidRPr="008718B8" w:rsidTr="00EB27F0">
        <w:trPr>
          <w:jc w:val="right"/>
        </w:trPr>
        <w:tc>
          <w:tcPr>
            <w:tcW w:w="5346" w:type="dxa"/>
            <w:tcBorders>
              <w:top w:val="nil"/>
              <w:left w:val="nil"/>
              <w:bottom w:val="nil"/>
              <w:right w:val="nil"/>
            </w:tcBorders>
          </w:tcPr>
          <w:p w:rsidR="0098632D" w:rsidRPr="008718B8" w:rsidRDefault="0098632D" w:rsidP="00EB27F0">
            <w:pPr>
              <w:pStyle w:val="ConsPlusNormal"/>
              <w:widowControl/>
              <w:jc w:val="center"/>
              <w:outlineLvl w:val="0"/>
              <w:rPr>
                <w:rFonts w:ascii="Times New Roman" w:hAnsi="Times New Roman" w:cs="Times New Roman"/>
                <w:sz w:val="22"/>
                <w:szCs w:val="22"/>
              </w:rPr>
            </w:pPr>
          </w:p>
        </w:tc>
      </w:tr>
      <w:tr w:rsidR="0098632D" w:rsidRPr="008718B8" w:rsidTr="00EB27F0">
        <w:tblPrEx>
          <w:jc w:val="left"/>
        </w:tblPrEx>
        <w:tc>
          <w:tcPr>
            <w:tcW w:w="5346" w:type="dxa"/>
            <w:tcBorders>
              <w:top w:val="nil"/>
              <w:left w:val="nil"/>
              <w:bottom w:val="nil"/>
              <w:right w:val="nil"/>
            </w:tcBorders>
          </w:tcPr>
          <w:p w:rsidR="0098632D" w:rsidRPr="008718B8" w:rsidRDefault="0098632D" w:rsidP="00EB27F0">
            <w:pPr>
              <w:pStyle w:val="ConsPlusNormal"/>
              <w:widowControl/>
              <w:jc w:val="center"/>
              <w:outlineLvl w:val="0"/>
              <w:rPr>
                <w:rFonts w:ascii="Times New Roman" w:hAnsi="Times New Roman" w:cs="Times New Roman"/>
                <w:sz w:val="22"/>
                <w:szCs w:val="22"/>
              </w:rPr>
            </w:pPr>
          </w:p>
        </w:tc>
      </w:tr>
    </w:tbl>
    <w:p w:rsidR="0098632D" w:rsidRPr="008718B8" w:rsidRDefault="0098632D" w:rsidP="0098632D">
      <w:pPr>
        <w:pStyle w:val="ConsPlusNormal"/>
        <w:jc w:val="both"/>
        <w:rPr>
          <w:rFonts w:ascii="Times New Roman" w:hAnsi="Times New Roman" w:cs="Times New Roman"/>
          <w:sz w:val="22"/>
          <w:szCs w:val="22"/>
        </w:rPr>
      </w:pPr>
    </w:p>
    <w:p w:rsidR="0098632D" w:rsidRPr="008718B8" w:rsidRDefault="0098632D" w:rsidP="0098632D">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w:t>
      </w:r>
      <w:r w:rsidR="002E5119" w:rsidRPr="008718B8">
        <w:rPr>
          <w:rFonts w:ascii="Times New Roman" w:hAnsi="Times New Roman" w:cs="Times New Roman"/>
          <w:sz w:val="22"/>
          <w:szCs w:val="22"/>
        </w:rPr>
        <w:t xml:space="preserve">  </w:t>
      </w:r>
      <w:r w:rsidRPr="008718B8">
        <w:rPr>
          <w:rFonts w:ascii="Times New Roman" w:hAnsi="Times New Roman" w:cs="Times New Roman"/>
          <w:sz w:val="22"/>
          <w:szCs w:val="22"/>
        </w:rPr>
        <w:t xml:space="preserve"> ______________________________________</w:t>
      </w:r>
    </w:p>
    <w:p w:rsidR="0098632D" w:rsidRPr="008718B8" w:rsidRDefault="0098632D" w:rsidP="002E5119">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 xml:space="preserve">                                              наименование и почтовый адрес</w:t>
      </w:r>
    </w:p>
    <w:p w:rsidR="0098632D" w:rsidRPr="008718B8" w:rsidRDefault="0098632D" w:rsidP="002E5119">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 xml:space="preserve">                                          получателя муниципальной услуги</w:t>
      </w:r>
    </w:p>
    <w:p w:rsidR="0098632D" w:rsidRPr="008718B8" w:rsidRDefault="0098632D" w:rsidP="002E5119">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 xml:space="preserve">                                                      (для юридических лиц)</w:t>
      </w:r>
    </w:p>
    <w:p w:rsidR="0098632D" w:rsidRPr="008718B8" w:rsidRDefault="0098632D" w:rsidP="0098632D">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w:t>
      </w:r>
      <w:r w:rsidR="002E5119" w:rsidRPr="008718B8">
        <w:rPr>
          <w:rFonts w:ascii="Times New Roman" w:hAnsi="Times New Roman" w:cs="Times New Roman"/>
          <w:sz w:val="22"/>
          <w:szCs w:val="22"/>
        </w:rPr>
        <w:t xml:space="preserve">  </w:t>
      </w:r>
      <w:r w:rsidRPr="008718B8">
        <w:rPr>
          <w:rFonts w:ascii="Times New Roman" w:hAnsi="Times New Roman" w:cs="Times New Roman"/>
          <w:sz w:val="22"/>
          <w:szCs w:val="22"/>
        </w:rPr>
        <w:t>______________________________________</w:t>
      </w:r>
    </w:p>
    <w:p w:rsidR="0098632D" w:rsidRPr="008718B8" w:rsidRDefault="0098632D" w:rsidP="002E5119">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 xml:space="preserve">                                </w:t>
      </w:r>
      <w:r w:rsidR="002E5119" w:rsidRPr="008718B8">
        <w:rPr>
          <w:rFonts w:ascii="Times New Roman" w:hAnsi="Times New Roman" w:cs="Times New Roman"/>
          <w:sz w:val="22"/>
          <w:szCs w:val="22"/>
        </w:rPr>
        <w:t xml:space="preserve"> </w:t>
      </w:r>
      <w:r w:rsidRPr="008718B8">
        <w:rPr>
          <w:rFonts w:ascii="Times New Roman" w:hAnsi="Times New Roman" w:cs="Times New Roman"/>
          <w:sz w:val="22"/>
          <w:szCs w:val="22"/>
        </w:rPr>
        <w:t xml:space="preserve">             ФИО, почтовый адрес получателя</w:t>
      </w:r>
    </w:p>
    <w:p w:rsidR="0098632D" w:rsidRPr="008718B8" w:rsidRDefault="0098632D" w:rsidP="002E5119">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муниципальной услуги</w:t>
      </w:r>
    </w:p>
    <w:p w:rsidR="0098632D" w:rsidRPr="008718B8" w:rsidRDefault="0098632D" w:rsidP="002E5119">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 xml:space="preserve">                                                       (для физических лиц)</w:t>
      </w:r>
    </w:p>
    <w:p w:rsidR="0098632D" w:rsidRPr="008718B8" w:rsidRDefault="0098632D" w:rsidP="0098632D">
      <w:pPr>
        <w:pStyle w:val="ConsPlusNonformat"/>
        <w:jc w:val="both"/>
        <w:rPr>
          <w:rFonts w:ascii="Times New Roman" w:hAnsi="Times New Roman" w:cs="Times New Roman"/>
          <w:sz w:val="22"/>
          <w:szCs w:val="22"/>
        </w:rPr>
      </w:pPr>
    </w:p>
    <w:p w:rsidR="0098632D" w:rsidRPr="008718B8" w:rsidRDefault="0098632D" w:rsidP="002E5119">
      <w:pPr>
        <w:pStyle w:val="ConsPlusNonformat"/>
        <w:jc w:val="center"/>
        <w:rPr>
          <w:rFonts w:ascii="Times New Roman" w:hAnsi="Times New Roman" w:cs="Times New Roman"/>
          <w:sz w:val="22"/>
          <w:szCs w:val="22"/>
        </w:rPr>
      </w:pPr>
      <w:bookmarkStart w:id="3" w:name="P1461"/>
      <w:bookmarkEnd w:id="3"/>
      <w:r w:rsidRPr="008718B8">
        <w:rPr>
          <w:rFonts w:ascii="Times New Roman" w:hAnsi="Times New Roman" w:cs="Times New Roman"/>
          <w:sz w:val="22"/>
          <w:szCs w:val="22"/>
        </w:rPr>
        <w:t>Уведомление</w:t>
      </w:r>
    </w:p>
    <w:p w:rsidR="0098632D" w:rsidRPr="008718B8" w:rsidRDefault="0098632D" w:rsidP="002E5119">
      <w:pPr>
        <w:pStyle w:val="ConsPlusNonformat"/>
        <w:jc w:val="center"/>
        <w:rPr>
          <w:rFonts w:ascii="Times New Roman" w:hAnsi="Times New Roman" w:cs="Times New Roman"/>
          <w:sz w:val="22"/>
          <w:szCs w:val="22"/>
        </w:rPr>
      </w:pPr>
      <w:r w:rsidRPr="008718B8">
        <w:rPr>
          <w:rFonts w:ascii="Times New Roman" w:hAnsi="Times New Roman" w:cs="Times New Roman"/>
          <w:sz w:val="22"/>
          <w:szCs w:val="22"/>
        </w:rPr>
        <w:t>о регистрации запроса (заявления),</w:t>
      </w:r>
    </w:p>
    <w:p w:rsidR="0098632D" w:rsidRPr="008718B8" w:rsidRDefault="0098632D" w:rsidP="002E5119">
      <w:pPr>
        <w:pStyle w:val="ConsPlusNonformat"/>
        <w:jc w:val="center"/>
        <w:rPr>
          <w:rFonts w:ascii="Times New Roman" w:hAnsi="Times New Roman" w:cs="Times New Roman"/>
          <w:sz w:val="22"/>
          <w:szCs w:val="22"/>
        </w:rPr>
      </w:pPr>
      <w:r w:rsidRPr="008718B8">
        <w:rPr>
          <w:rFonts w:ascii="Times New Roman" w:hAnsi="Times New Roman" w:cs="Times New Roman"/>
          <w:sz w:val="22"/>
          <w:szCs w:val="22"/>
        </w:rPr>
        <w:t>направленного по почте (в электронной форме)</w:t>
      </w:r>
    </w:p>
    <w:p w:rsidR="0098632D" w:rsidRPr="008718B8" w:rsidRDefault="0098632D" w:rsidP="0098632D">
      <w:pPr>
        <w:pStyle w:val="ConsPlusNonformat"/>
        <w:jc w:val="both"/>
        <w:rPr>
          <w:rFonts w:ascii="Times New Roman" w:hAnsi="Times New Roman" w:cs="Times New Roman"/>
          <w:sz w:val="22"/>
          <w:szCs w:val="22"/>
        </w:rPr>
      </w:pPr>
    </w:p>
    <w:p w:rsidR="0098632D" w:rsidRPr="008718B8" w:rsidRDefault="0098632D" w:rsidP="0098632D">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"___" ___________ 20__ г.</w:t>
      </w:r>
    </w:p>
    <w:p w:rsidR="0098632D" w:rsidRPr="008718B8" w:rsidRDefault="0098632D" w:rsidP="0098632D">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(дата)</w:t>
      </w:r>
    </w:p>
    <w:p w:rsidR="0098632D" w:rsidRPr="008718B8" w:rsidRDefault="0098632D" w:rsidP="0098632D">
      <w:pPr>
        <w:pStyle w:val="ConsPlusNonformat"/>
        <w:jc w:val="both"/>
        <w:rPr>
          <w:rFonts w:ascii="Times New Roman" w:hAnsi="Times New Roman" w:cs="Times New Roman"/>
          <w:sz w:val="22"/>
          <w:szCs w:val="22"/>
        </w:rPr>
      </w:pPr>
    </w:p>
    <w:p w:rsidR="0098632D" w:rsidRPr="008718B8" w:rsidRDefault="002164CE" w:rsidP="0098632D">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Ваше заявление о предоставлении муниципальной услуги по выдаче</w:t>
      </w:r>
      <w:r>
        <w:rPr>
          <w:rFonts w:ascii="Times New Roman" w:hAnsi="Times New Roman" w:cs="Times New Roman"/>
          <w:sz w:val="22"/>
          <w:szCs w:val="22"/>
        </w:rPr>
        <w:t xml:space="preserve"> </w:t>
      </w:r>
      <w:r w:rsidRPr="008718B8">
        <w:rPr>
          <w:rFonts w:ascii="Times New Roman" w:hAnsi="Times New Roman" w:cs="Times New Roman"/>
          <w:sz w:val="22"/>
          <w:szCs w:val="22"/>
        </w:rPr>
        <w:t>разрешения на ввод объекта в</w:t>
      </w:r>
      <w:r w:rsidR="0098632D" w:rsidRPr="008718B8">
        <w:rPr>
          <w:rFonts w:ascii="Times New Roman" w:hAnsi="Times New Roman" w:cs="Times New Roman"/>
          <w:sz w:val="22"/>
          <w:szCs w:val="22"/>
        </w:rPr>
        <w:t xml:space="preserve"> эксплуатацию,</w:t>
      </w:r>
      <w:r>
        <w:rPr>
          <w:rFonts w:ascii="Times New Roman" w:hAnsi="Times New Roman" w:cs="Times New Roman"/>
          <w:sz w:val="22"/>
          <w:szCs w:val="22"/>
        </w:rPr>
        <w:t xml:space="preserve"> </w:t>
      </w:r>
      <w:r w:rsidR="0098632D" w:rsidRPr="008718B8">
        <w:rPr>
          <w:rFonts w:ascii="Times New Roman" w:hAnsi="Times New Roman" w:cs="Times New Roman"/>
          <w:sz w:val="22"/>
          <w:szCs w:val="22"/>
        </w:rPr>
        <w:t>направленное Вами в наш адрес по почте (в электронной форме), принято</w:t>
      </w:r>
    </w:p>
    <w:p w:rsidR="0098632D" w:rsidRPr="008718B8" w:rsidRDefault="0098632D" w:rsidP="0098632D">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"____" ______________20__ г. и зарегистрировано </w:t>
      </w:r>
      <w:r w:rsidR="00C042B6" w:rsidRPr="008718B8">
        <w:rPr>
          <w:rFonts w:ascii="Times New Roman" w:hAnsi="Times New Roman" w:cs="Times New Roman"/>
          <w:sz w:val="22"/>
          <w:szCs w:val="22"/>
        </w:rPr>
        <w:t>№</w:t>
      </w:r>
      <w:r w:rsidRPr="008718B8">
        <w:rPr>
          <w:rFonts w:ascii="Times New Roman" w:hAnsi="Times New Roman" w:cs="Times New Roman"/>
          <w:sz w:val="22"/>
          <w:szCs w:val="22"/>
        </w:rPr>
        <w:t xml:space="preserve"> ________.</w:t>
      </w:r>
    </w:p>
    <w:p w:rsidR="0098632D" w:rsidRPr="008718B8" w:rsidRDefault="0098632D" w:rsidP="0098632D">
      <w:pPr>
        <w:pStyle w:val="ConsPlusNonformat"/>
        <w:jc w:val="both"/>
        <w:rPr>
          <w:rFonts w:ascii="Times New Roman" w:hAnsi="Times New Roman" w:cs="Times New Roman"/>
          <w:sz w:val="22"/>
          <w:szCs w:val="22"/>
        </w:rPr>
      </w:pPr>
    </w:p>
    <w:p w:rsidR="0098632D" w:rsidRPr="008718B8" w:rsidRDefault="0098632D" w:rsidP="0098632D">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Специалист _______________________</w:t>
      </w:r>
    </w:p>
    <w:p w:rsidR="0098632D" w:rsidRPr="008718B8" w:rsidRDefault="0098632D" w:rsidP="0098632D">
      <w:pPr>
        <w:pStyle w:val="ConsPlusNonformat"/>
        <w:jc w:val="both"/>
        <w:rPr>
          <w:rFonts w:ascii="Times New Roman" w:hAnsi="Times New Roman" w:cs="Times New Roman"/>
          <w:sz w:val="22"/>
          <w:szCs w:val="22"/>
        </w:rPr>
      </w:pPr>
    </w:p>
    <w:p w:rsidR="00D05D1B" w:rsidRPr="008718B8" w:rsidRDefault="0098632D" w:rsidP="0098632D">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Руководитель уполномоченного </w:t>
      </w:r>
    </w:p>
    <w:p w:rsidR="00D05D1B" w:rsidRPr="008718B8" w:rsidRDefault="0098632D" w:rsidP="0098632D">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органа </w:t>
      </w:r>
      <w:r w:rsidR="00D05D1B" w:rsidRPr="008718B8">
        <w:rPr>
          <w:rFonts w:ascii="Times New Roman" w:hAnsi="Times New Roman" w:cs="Times New Roman"/>
          <w:sz w:val="22"/>
          <w:szCs w:val="22"/>
        </w:rPr>
        <w:t xml:space="preserve">(уполномоченное лицо)                    </w:t>
      </w:r>
      <w:r w:rsidRPr="008718B8">
        <w:rPr>
          <w:rFonts w:ascii="Times New Roman" w:hAnsi="Times New Roman" w:cs="Times New Roman"/>
          <w:sz w:val="22"/>
          <w:szCs w:val="22"/>
        </w:rPr>
        <w:t>__</w:t>
      </w:r>
      <w:r w:rsidR="00D05D1B" w:rsidRPr="008718B8">
        <w:rPr>
          <w:rFonts w:ascii="Times New Roman" w:hAnsi="Times New Roman" w:cs="Times New Roman"/>
          <w:sz w:val="22"/>
          <w:szCs w:val="22"/>
        </w:rPr>
        <w:t>____</w:t>
      </w:r>
      <w:r w:rsidRPr="008718B8">
        <w:rPr>
          <w:rFonts w:ascii="Times New Roman" w:hAnsi="Times New Roman" w:cs="Times New Roman"/>
          <w:sz w:val="22"/>
          <w:szCs w:val="22"/>
        </w:rPr>
        <w:t xml:space="preserve">__   __________________                 </w:t>
      </w:r>
      <w:r w:rsidR="00D05D1B" w:rsidRPr="008718B8">
        <w:rPr>
          <w:rFonts w:ascii="Times New Roman" w:hAnsi="Times New Roman" w:cs="Times New Roman"/>
          <w:sz w:val="22"/>
          <w:szCs w:val="22"/>
        </w:rPr>
        <w:t xml:space="preserve">                         </w:t>
      </w:r>
      <w:r w:rsidRPr="008718B8">
        <w:rPr>
          <w:rFonts w:ascii="Times New Roman" w:hAnsi="Times New Roman" w:cs="Times New Roman"/>
          <w:sz w:val="22"/>
          <w:szCs w:val="22"/>
        </w:rPr>
        <w:t xml:space="preserve">   </w:t>
      </w:r>
      <w:r w:rsidR="00D05D1B" w:rsidRPr="008718B8">
        <w:rPr>
          <w:rFonts w:ascii="Times New Roman" w:hAnsi="Times New Roman" w:cs="Times New Roman"/>
          <w:sz w:val="22"/>
          <w:szCs w:val="22"/>
        </w:rPr>
        <w:t xml:space="preserve"> </w:t>
      </w:r>
    </w:p>
    <w:p w:rsidR="0098632D" w:rsidRPr="008718B8" w:rsidRDefault="00D05D1B" w:rsidP="0098632D">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w:t>
      </w:r>
      <w:r w:rsidR="0098632D" w:rsidRPr="008718B8">
        <w:rPr>
          <w:rFonts w:ascii="Times New Roman" w:hAnsi="Times New Roman" w:cs="Times New Roman"/>
          <w:sz w:val="22"/>
          <w:szCs w:val="22"/>
        </w:rPr>
        <w:t xml:space="preserve">(подпись)   </w:t>
      </w:r>
      <w:r w:rsidRPr="008718B8">
        <w:rPr>
          <w:rFonts w:ascii="Times New Roman" w:hAnsi="Times New Roman" w:cs="Times New Roman"/>
          <w:sz w:val="22"/>
          <w:szCs w:val="22"/>
        </w:rPr>
        <w:t xml:space="preserve">     </w:t>
      </w:r>
      <w:r w:rsidR="0098632D" w:rsidRPr="008718B8">
        <w:rPr>
          <w:rFonts w:ascii="Times New Roman" w:hAnsi="Times New Roman" w:cs="Times New Roman"/>
          <w:sz w:val="22"/>
          <w:szCs w:val="22"/>
        </w:rPr>
        <w:t xml:space="preserve"> (фамилия, инициалы)</w:t>
      </w:r>
    </w:p>
    <w:p w:rsidR="0098632D" w:rsidRPr="008718B8" w:rsidRDefault="0098632D" w:rsidP="0098632D">
      <w:pPr>
        <w:pStyle w:val="ConsPlusNonformat"/>
        <w:jc w:val="both"/>
        <w:rPr>
          <w:rFonts w:ascii="Times New Roman" w:hAnsi="Times New Roman" w:cs="Times New Roman"/>
          <w:sz w:val="22"/>
          <w:szCs w:val="22"/>
        </w:rPr>
      </w:pPr>
    </w:p>
    <w:p w:rsidR="0098632D" w:rsidRPr="008718B8" w:rsidRDefault="0098632D" w:rsidP="0098632D">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w:t>
      </w:r>
    </w:p>
    <w:p w:rsidR="0098632D" w:rsidRPr="008718B8" w:rsidRDefault="0098632D" w:rsidP="0098632D">
      <w:pPr>
        <w:pStyle w:val="ConsPlusNormal"/>
        <w:jc w:val="both"/>
        <w:rPr>
          <w:rFonts w:ascii="Times New Roman" w:hAnsi="Times New Roman" w:cs="Times New Roman"/>
          <w:sz w:val="22"/>
          <w:szCs w:val="22"/>
        </w:rPr>
      </w:pPr>
    </w:p>
    <w:p w:rsidR="0098632D" w:rsidRPr="008718B8" w:rsidRDefault="0098632D" w:rsidP="0098632D">
      <w:pPr>
        <w:pStyle w:val="ConsPlusNormal"/>
        <w:jc w:val="both"/>
        <w:rPr>
          <w:rFonts w:ascii="Times New Roman" w:hAnsi="Times New Roman" w:cs="Times New Roman"/>
          <w:sz w:val="22"/>
          <w:szCs w:val="22"/>
        </w:rPr>
      </w:pPr>
    </w:p>
    <w:p w:rsidR="0098632D" w:rsidRPr="008718B8" w:rsidRDefault="0098632D" w:rsidP="0098632D">
      <w:pPr>
        <w:pStyle w:val="ConsPlusNormal"/>
        <w:jc w:val="both"/>
        <w:rPr>
          <w:rFonts w:ascii="Times New Roman" w:hAnsi="Times New Roman" w:cs="Times New Roman"/>
          <w:sz w:val="22"/>
          <w:szCs w:val="22"/>
        </w:rPr>
      </w:pPr>
    </w:p>
    <w:p w:rsidR="0098632D" w:rsidRPr="008718B8" w:rsidRDefault="0098632D" w:rsidP="0098632D">
      <w:pPr>
        <w:pStyle w:val="ConsPlusNormal"/>
        <w:jc w:val="both"/>
        <w:rPr>
          <w:rFonts w:ascii="Times New Roman" w:hAnsi="Times New Roman" w:cs="Times New Roman"/>
          <w:sz w:val="22"/>
          <w:szCs w:val="22"/>
        </w:rPr>
      </w:pPr>
    </w:p>
    <w:p w:rsidR="0098632D" w:rsidRPr="008718B8" w:rsidRDefault="0098632D" w:rsidP="0098632D">
      <w:pPr>
        <w:pStyle w:val="ConsPlusNormal"/>
        <w:jc w:val="both"/>
        <w:rPr>
          <w:rFonts w:ascii="Times New Roman" w:hAnsi="Times New Roman" w:cs="Times New Roman"/>
          <w:sz w:val="22"/>
          <w:szCs w:val="22"/>
        </w:rPr>
      </w:pPr>
    </w:p>
    <w:p w:rsidR="0098632D" w:rsidRPr="008718B8" w:rsidRDefault="0098632D" w:rsidP="0098632D">
      <w:pPr>
        <w:rPr>
          <w:sz w:val="22"/>
          <w:szCs w:val="22"/>
        </w:rPr>
        <w:sectPr w:rsidR="0098632D" w:rsidRPr="008718B8" w:rsidSect="00404C2D">
          <w:pgSz w:w="11905" w:h="16838"/>
          <w:pgMar w:top="851" w:right="1080" w:bottom="1135" w:left="1080" w:header="0" w:footer="0" w:gutter="0"/>
          <w:cols w:space="720"/>
          <w:docGrid w:linePitch="326"/>
        </w:sectPr>
      </w:pPr>
    </w:p>
    <w:p w:rsidR="008718B8" w:rsidRDefault="008718B8" w:rsidP="00BF4F2D">
      <w:pPr>
        <w:spacing w:after="0" w:line="240" w:lineRule="auto"/>
        <w:ind w:left="3969" w:right="142"/>
        <w:jc w:val="center"/>
        <w:rPr>
          <w:kern w:val="1"/>
          <w:sz w:val="22"/>
          <w:szCs w:val="22"/>
          <w:lang w:eastAsia="ru-RU"/>
        </w:rPr>
      </w:pPr>
    </w:p>
    <w:p w:rsidR="008718B8" w:rsidRDefault="008718B8" w:rsidP="00BF4F2D">
      <w:pPr>
        <w:spacing w:after="0" w:line="240" w:lineRule="auto"/>
        <w:ind w:left="3969" w:right="142"/>
        <w:jc w:val="center"/>
        <w:rPr>
          <w:kern w:val="1"/>
          <w:sz w:val="22"/>
          <w:szCs w:val="22"/>
          <w:lang w:eastAsia="ru-RU"/>
        </w:rPr>
      </w:pPr>
    </w:p>
    <w:p w:rsidR="008718B8" w:rsidRDefault="008718B8" w:rsidP="00BF4F2D">
      <w:pPr>
        <w:spacing w:after="0" w:line="240" w:lineRule="auto"/>
        <w:ind w:left="3969" w:right="142"/>
        <w:jc w:val="center"/>
        <w:rPr>
          <w:kern w:val="1"/>
          <w:sz w:val="22"/>
          <w:szCs w:val="22"/>
          <w:lang w:eastAsia="ru-RU"/>
        </w:rPr>
      </w:pPr>
    </w:p>
    <w:p w:rsidR="008718B8" w:rsidRDefault="008718B8" w:rsidP="00BF4F2D">
      <w:pPr>
        <w:spacing w:after="0" w:line="240" w:lineRule="auto"/>
        <w:ind w:left="3969" w:right="142"/>
        <w:jc w:val="center"/>
        <w:rPr>
          <w:kern w:val="1"/>
          <w:sz w:val="22"/>
          <w:szCs w:val="22"/>
          <w:lang w:eastAsia="ru-RU"/>
        </w:rPr>
      </w:pPr>
    </w:p>
    <w:p w:rsidR="008718B8" w:rsidRDefault="008718B8" w:rsidP="00BF4F2D">
      <w:pPr>
        <w:spacing w:after="0" w:line="240" w:lineRule="auto"/>
        <w:ind w:left="3969" w:right="142"/>
        <w:jc w:val="center"/>
        <w:rPr>
          <w:kern w:val="1"/>
          <w:sz w:val="22"/>
          <w:szCs w:val="22"/>
          <w:lang w:eastAsia="ru-RU"/>
        </w:rPr>
      </w:pPr>
    </w:p>
    <w:p w:rsidR="008718B8" w:rsidRDefault="008718B8" w:rsidP="00BF4F2D">
      <w:pPr>
        <w:spacing w:after="0" w:line="240" w:lineRule="auto"/>
        <w:ind w:left="3969" w:right="142"/>
        <w:jc w:val="center"/>
        <w:rPr>
          <w:kern w:val="1"/>
          <w:sz w:val="22"/>
          <w:szCs w:val="22"/>
          <w:lang w:eastAsia="ru-RU"/>
        </w:rPr>
      </w:pPr>
    </w:p>
    <w:p w:rsidR="008718B8" w:rsidRDefault="008718B8" w:rsidP="00BF4F2D">
      <w:pPr>
        <w:spacing w:after="0" w:line="240" w:lineRule="auto"/>
        <w:ind w:left="3969" w:right="142"/>
        <w:jc w:val="center"/>
        <w:rPr>
          <w:kern w:val="1"/>
          <w:sz w:val="22"/>
          <w:szCs w:val="22"/>
          <w:lang w:eastAsia="ru-RU"/>
        </w:rPr>
      </w:pPr>
    </w:p>
    <w:p w:rsidR="008718B8" w:rsidRDefault="008718B8" w:rsidP="00BF4F2D">
      <w:pPr>
        <w:spacing w:after="0" w:line="240" w:lineRule="auto"/>
        <w:ind w:left="3969" w:right="142"/>
        <w:jc w:val="center"/>
        <w:rPr>
          <w:kern w:val="1"/>
          <w:sz w:val="22"/>
          <w:szCs w:val="22"/>
          <w:lang w:eastAsia="ru-RU"/>
        </w:rPr>
      </w:pPr>
    </w:p>
    <w:p w:rsidR="008718B8" w:rsidRDefault="008718B8" w:rsidP="00BF4F2D">
      <w:pPr>
        <w:spacing w:after="0" w:line="240" w:lineRule="auto"/>
        <w:ind w:left="3969" w:right="142"/>
        <w:jc w:val="center"/>
        <w:rPr>
          <w:kern w:val="1"/>
          <w:sz w:val="22"/>
          <w:szCs w:val="22"/>
          <w:lang w:eastAsia="ru-RU"/>
        </w:rPr>
      </w:pPr>
    </w:p>
    <w:p w:rsidR="008718B8" w:rsidRDefault="008718B8" w:rsidP="00BF4F2D">
      <w:pPr>
        <w:spacing w:after="0" w:line="240" w:lineRule="auto"/>
        <w:ind w:left="3969" w:right="142"/>
        <w:jc w:val="center"/>
        <w:rPr>
          <w:kern w:val="1"/>
          <w:sz w:val="22"/>
          <w:szCs w:val="22"/>
          <w:lang w:eastAsia="ru-RU"/>
        </w:rPr>
      </w:pPr>
    </w:p>
    <w:p w:rsidR="002164CE" w:rsidRDefault="002164CE" w:rsidP="00BF4F2D">
      <w:pPr>
        <w:spacing w:after="0" w:line="240" w:lineRule="auto"/>
        <w:ind w:left="3969" w:right="142"/>
        <w:jc w:val="center"/>
        <w:rPr>
          <w:kern w:val="1"/>
          <w:sz w:val="22"/>
          <w:szCs w:val="22"/>
          <w:lang w:eastAsia="ru-RU"/>
        </w:rPr>
      </w:pPr>
    </w:p>
    <w:p w:rsidR="008718B8" w:rsidRDefault="008718B8" w:rsidP="00BF4F2D">
      <w:pPr>
        <w:spacing w:after="0" w:line="240" w:lineRule="auto"/>
        <w:ind w:left="3969" w:right="142"/>
        <w:jc w:val="center"/>
        <w:rPr>
          <w:kern w:val="1"/>
          <w:sz w:val="22"/>
          <w:szCs w:val="22"/>
          <w:lang w:eastAsia="ru-RU"/>
        </w:rPr>
      </w:pPr>
    </w:p>
    <w:p w:rsidR="008718B8" w:rsidRDefault="008718B8" w:rsidP="00BF4F2D">
      <w:pPr>
        <w:spacing w:after="0" w:line="240" w:lineRule="auto"/>
        <w:ind w:left="3969" w:right="142"/>
        <w:jc w:val="center"/>
        <w:rPr>
          <w:kern w:val="1"/>
          <w:sz w:val="22"/>
          <w:szCs w:val="22"/>
          <w:lang w:eastAsia="ru-RU"/>
        </w:rPr>
      </w:pPr>
    </w:p>
    <w:p w:rsidR="00291606" w:rsidRPr="008718B8" w:rsidRDefault="00291606" w:rsidP="00BF4F2D">
      <w:pPr>
        <w:spacing w:after="0" w:line="240" w:lineRule="auto"/>
        <w:ind w:left="3969" w:right="142"/>
        <w:jc w:val="center"/>
        <w:rPr>
          <w:kern w:val="1"/>
          <w:sz w:val="22"/>
          <w:szCs w:val="22"/>
          <w:lang w:eastAsia="ru-RU"/>
        </w:rPr>
      </w:pPr>
      <w:r w:rsidRPr="008718B8">
        <w:rPr>
          <w:kern w:val="1"/>
          <w:sz w:val="22"/>
          <w:szCs w:val="22"/>
          <w:lang w:eastAsia="ru-RU"/>
        </w:rPr>
        <w:t xml:space="preserve">Приложение </w:t>
      </w:r>
      <w:r w:rsidR="006A66F9" w:rsidRPr="008718B8">
        <w:rPr>
          <w:kern w:val="1"/>
          <w:sz w:val="22"/>
          <w:szCs w:val="22"/>
          <w:lang w:eastAsia="ru-RU"/>
        </w:rPr>
        <w:t>№</w:t>
      </w:r>
      <w:r w:rsidR="00E24CF5" w:rsidRPr="008718B8">
        <w:rPr>
          <w:kern w:val="1"/>
          <w:sz w:val="22"/>
          <w:szCs w:val="22"/>
          <w:lang w:eastAsia="ru-RU"/>
        </w:rPr>
        <w:t>3</w:t>
      </w:r>
    </w:p>
    <w:p w:rsidR="001331B9" w:rsidRPr="008718B8" w:rsidRDefault="001331B9" w:rsidP="00BF4F2D">
      <w:pPr>
        <w:pStyle w:val="ConsPlusNormal"/>
        <w:widowControl/>
        <w:ind w:left="3969"/>
        <w:jc w:val="center"/>
        <w:outlineLvl w:val="0"/>
        <w:rPr>
          <w:rFonts w:ascii="Times New Roman" w:hAnsi="Times New Roman" w:cs="Times New Roman"/>
          <w:sz w:val="22"/>
          <w:szCs w:val="22"/>
        </w:rPr>
      </w:pPr>
      <w:r w:rsidRPr="008718B8">
        <w:rPr>
          <w:rFonts w:ascii="Times New Roman" w:hAnsi="Times New Roman" w:cs="Times New Roman"/>
          <w:sz w:val="22"/>
          <w:szCs w:val="22"/>
        </w:rPr>
        <w:t>к Административному регламенту</w:t>
      </w:r>
    </w:p>
    <w:p w:rsidR="001331B9" w:rsidRPr="008718B8" w:rsidRDefault="001331B9" w:rsidP="00BF4F2D">
      <w:pPr>
        <w:spacing w:after="0" w:line="240" w:lineRule="auto"/>
        <w:ind w:left="3969"/>
        <w:jc w:val="center"/>
        <w:rPr>
          <w:sz w:val="22"/>
          <w:szCs w:val="22"/>
        </w:rPr>
      </w:pPr>
      <w:r w:rsidRPr="008718B8">
        <w:rPr>
          <w:sz w:val="22"/>
          <w:szCs w:val="22"/>
        </w:rPr>
        <w:t>предоставления муниципальной услуги</w:t>
      </w:r>
    </w:p>
    <w:p w:rsidR="001331B9" w:rsidRPr="008718B8" w:rsidRDefault="001331B9" w:rsidP="00BF4F2D">
      <w:pPr>
        <w:spacing w:after="0" w:line="240" w:lineRule="auto"/>
        <w:ind w:left="3969"/>
        <w:jc w:val="center"/>
        <w:rPr>
          <w:sz w:val="22"/>
          <w:szCs w:val="22"/>
        </w:rPr>
      </w:pPr>
      <w:r w:rsidRPr="008718B8">
        <w:rPr>
          <w:sz w:val="22"/>
          <w:szCs w:val="22"/>
        </w:rPr>
        <w:t>«Выдача разрешений на ввод объектов</w:t>
      </w:r>
    </w:p>
    <w:p w:rsidR="001331B9" w:rsidRPr="008718B8" w:rsidRDefault="001331B9" w:rsidP="00BF4F2D">
      <w:pPr>
        <w:spacing w:after="0" w:line="240" w:lineRule="auto"/>
        <w:ind w:left="3969"/>
        <w:jc w:val="center"/>
        <w:rPr>
          <w:sz w:val="22"/>
          <w:szCs w:val="22"/>
        </w:rPr>
      </w:pPr>
      <w:r w:rsidRPr="008718B8">
        <w:rPr>
          <w:sz w:val="22"/>
          <w:szCs w:val="22"/>
        </w:rPr>
        <w:t>в эксплуатацию</w:t>
      </w:r>
    </w:p>
    <w:p w:rsidR="001331B9" w:rsidRPr="008718B8" w:rsidRDefault="001331B9" w:rsidP="00BF4F2D">
      <w:pPr>
        <w:spacing w:after="0" w:line="240" w:lineRule="auto"/>
        <w:ind w:left="3969"/>
        <w:jc w:val="center"/>
        <w:rPr>
          <w:sz w:val="22"/>
          <w:szCs w:val="22"/>
        </w:rPr>
      </w:pPr>
      <w:r w:rsidRPr="008718B8">
        <w:rPr>
          <w:sz w:val="22"/>
          <w:szCs w:val="22"/>
        </w:rPr>
        <w:t>при осуществлении строительства,</w:t>
      </w:r>
    </w:p>
    <w:p w:rsidR="001331B9" w:rsidRPr="008718B8" w:rsidRDefault="001331B9" w:rsidP="00BF4F2D">
      <w:pPr>
        <w:spacing w:after="0" w:line="240" w:lineRule="auto"/>
        <w:ind w:left="3969"/>
        <w:jc w:val="center"/>
        <w:rPr>
          <w:sz w:val="22"/>
          <w:szCs w:val="22"/>
        </w:rPr>
      </w:pPr>
      <w:r w:rsidRPr="008718B8">
        <w:rPr>
          <w:sz w:val="22"/>
          <w:szCs w:val="22"/>
        </w:rPr>
        <w:t>реконструкции объектов капитального</w:t>
      </w:r>
    </w:p>
    <w:p w:rsidR="001331B9" w:rsidRPr="008718B8" w:rsidRDefault="001331B9" w:rsidP="00BF4F2D">
      <w:pPr>
        <w:spacing w:after="0" w:line="240" w:lineRule="auto"/>
        <w:ind w:left="3969"/>
        <w:jc w:val="center"/>
        <w:rPr>
          <w:bCs/>
          <w:spacing w:val="-2"/>
          <w:kern w:val="1"/>
          <w:sz w:val="22"/>
          <w:szCs w:val="22"/>
        </w:rPr>
      </w:pPr>
      <w:r w:rsidRPr="008718B8">
        <w:rPr>
          <w:sz w:val="22"/>
          <w:szCs w:val="22"/>
        </w:rPr>
        <w:t xml:space="preserve">строительства, </w:t>
      </w:r>
      <w:r w:rsidRPr="008718B8">
        <w:rPr>
          <w:bCs/>
          <w:spacing w:val="-2"/>
          <w:kern w:val="1"/>
          <w:sz w:val="22"/>
          <w:szCs w:val="22"/>
        </w:rPr>
        <w:t>в отношении проектной</w:t>
      </w:r>
    </w:p>
    <w:p w:rsidR="00D60C8D" w:rsidRPr="008718B8" w:rsidRDefault="008718B8" w:rsidP="00BF4F2D">
      <w:pPr>
        <w:spacing w:after="0" w:line="240" w:lineRule="auto"/>
        <w:ind w:left="3969"/>
        <w:jc w:val="center"/>
        <w:rPr>
          <w:bCs/>
          <w:spacing w:val="-2"/>
          <w:kern w:val="1"/>
          <w:sz w:val="22"/>
          <w:szCs w:val="22"/>
        </w:rPr>
      </w:pPr>
      <w:r w:rsidRPr="008718B8">
        <w:rPr>
          <w:bCs/>
          <w:spacing w:val="-2"/>
          <w:kern w:val="1"/>
          <w:sz w:val="22"/>
          <w:szCs w:val="22"/>
        </w:rPr>
        <w:t>документации,</w:t>
      </w:r>
      <w:r w:rsidR="001331B9" w:rsidRPr="008718B8">
        <w:rPr>
          <w:bCs/>
          <w:spacing w:val="-2"/>
          <w:kern w:val="1"/>
          <w:sz w:val="22"/>
          <w:szCs w:val="22"/>
        </w:rPr>
        <w:t xml:space="preserve"> которых экспертиза</w:t>
      </w:r>
    </w:p>
    <w:p w:rsidR="00D60C8D" w:rsidRPr="008718B8" w:rsidRDefault="001331B9" w:rsidP="00BF4F2D">
      <w:pPr>
        <w:spacing w:after="0" w:line="240" w:lineRule="auto"/>
        <w:ind w:left="3969"/>
        <w:jc w:val="center"/>
        <w:rPr>
          <w:bCs/>
          <w:spacing w:val="-2"/>
          <w:kern w:val="1"/>
          <w:sz w:val="22"/>
          <w:szCs w:val="22"/>
        </w:rPr>
      </w:pPr>
      <w:r w:rsidRPr="008718B8">
        <w:rPr>
          <w:bCs/>
          <w:spacing w:val="-2"/>
          <w:kern w:val="1"/>
          <w:sz w:val="22"/>
          <w:szCs w:val="22"/>
        </w:rPr>
        <w:t>не проводится в соответствии с</w:t>
      </w:r>
    </w:p>
    <w:p w:rsidR="007751AA" w:rsidRPr="008718B8" w:rsidRDefault="001331B9" w:rsidP="00BF4F2D">
      <w:pPr>
        <w:spacing w:after="0" w:line="240" w:lineRule="auto"/>
        <w:ind w:left="3969"/>
        <w:jc w:val="center"/>
        <w:rPr>
          <w:bCs/>
          <w:spacing w:val="-2"/>
          <w:kern w:val="1"/>
          <w:sz w:val="22"/>
          <w:szCs w:val="22"/>
        </w:rPr>
      </w:pPr>
      <w:r w:rsidRPr="008718B8">
        <w:rPr>
          <w:bCs/>
          <w:spacing w:val="-2"/>
          <w:kern w:val="1"/>
          <w:sz w:val="22"/>
          <w:szCs w:val="22"/>
        </w:rPr>
        <w:t xml:space="preserve">Градостроительным </w:t>
      </w:r>
      <w:r w:rsidR="007751AA" w:rsidRPr="008718B8">
        <w:rPr>
          <w:bCs/>
          <w:spacing w:val="-2"/>
          <w:kern w:val="1"/>
          <w:sz w:val="22"/>
          <w:szCs w:val="22"/>
        </w:rPr>
        <w:t>кодексом</w:t>
      </w:r>
      <w:r w:rsidR="00BF4F2D" w:rsidRPr="008718B8">
        <w:rPr>
          <w:bCs/>
          <w:spacing w:val="-2"/>
          <w:kern w:val="1"/>
          <w:sz w:val="22"/>
          <w:szCs w:val="22"/>
        </w:rPr>
        <w:t xml:space="preserve"> </w:t>
      </w:r>
      <w:r w:rsidR="007751AA" w:rsidRPr="008718B8">
        <w:rPr>
          <w:bCs/>
          <w:spacing w:val="-2"/>
          <w:kern w:val="1"/>
          <w:sz w:val="22"/>
          <w:szCs w:val="22"/>
        </w:rPr>
        <w:t>Российской</w:t>
      </w:r>
    </w:p>
    <w:p w:rsidR="00F34FD1" w:rsidRPr="008718B8" w:rsidRDefault="007751AA" w:rsidP="00BF4F2D">
      <w:pPr>
        <w:spacing w:after="0" w:line="240" w:lineRule="auto"/>
        <w:ind w:left="3969"/>
        <w:jc w:val="center"/>
        <w:rPr>
          <w:bCs/>
          <w:spacing w:val="-2"/>
          <w:kern w:val="1"/>
          <w:sz w:val="22"/>
          <w:szCs w:val="22"/>
        </w:rPr>
      </w:pPr>
      <w:r w:rsidRPr="008718B8">
        <w:rPr>
          <w:bCs/>
          <w:spacing w:val="-2"/>
          <w:kern w:val="1"/>
          <w:sz w:val="22"/>
          <w:szCs w:val="22"/>
        </w:rPr>
        <w:t>Федерации</w:t>
      </w:r>
      <w:r w:rsidR="00BA4490" w:rsidRPr="008718B8">
        <w:rPr>
          <w:bCs/>
          <w:spacing w:val="-2"/>
          <w:kern w:val="1"/>
          <w:sz w:val="22"/>
          <w:szCs w:val="22"/>
        </w:rPr>
        <w:t>, на территории городского</w:t>
      </w:r>
    </w:p>
    <w:p w:rsidR="00291606" w:rsidRPr="008718B8" w:rsidRDefault="00BF4F2D" w:rsidP="00BF4F2D">
      <w:pPr>
        <w:spacing w:after="0" w:line="240" w:lineRule="auto"/>
        <w:ind w:left="3969"/>
        <w:jc w:val="center"/>
        <w:rPr>
          <w:sz w:val="22"/>
          <w:szCs w:val="22"/>
        </w:rPr>
      </w:pPr>
      <w:r w:rsidRPr="008718B8">
        <w:rPr>
          <w:bCs/>
          <w:spacing w:val="-2"/>
          <w:kern w:val="1"/>
          <w:sz w:val="22"/>
          <w:szCs w:val="22"/>
        </w:rPr>
        <w:t>о</w:t>
      </w:r>
      <w:r w:rsidR="00BA4490" w:rsidRPr="008718B8">
        <w:rPr>
          <w:bCs/>
          <w:spacing w:val="-2"/>
          <w:kern w:val="1"/>
          <w:sz w:val="22"/>
          <w:szCs w:val="22"/>
        </w:rPr>
        <w:t>круга</w:t>
      </w:r>
      <w:r w:rsidRPr="008718B8">
        <w:rPr>
          <w:bCs/>
          <w:spacing w:val="-2"/>
          <w:kern w:val="1"/>
          <w:sz w:val="22"/>
          <w:szCs w:val="22"/>
        </w:rPr>
        <w:t xml:space="preserve"> </w:t>
      </w:r>
      <w:r w:rsidR="00BA4490" w:rsidRPr="008718B8">
        <w:rPr>
          <w:bCs/>
          <w:spacing w:val="-2"/>
          <w:kern w:val="1"/>
          <w:sz w:val="22"/>
          <w:szCs w:val="22"/>
        </w:rPr>
        <w:t>Тольятти</w:t>
      </w:r>
      <w:r w:rsidR="001331B9" w:rsidRPr="008718B8">
        <w:rPr>
          <w:sz w:val="22"/>
          <w:szCs w:val="22"/>
        </w:rPr>
        <w:t>»</w:t>
      </w:r>
    </w:p>
    <w:p w:rsidR="00291606" w:rsidRPr="008718B8" w:rsidRDefault="00425773" w:rsidP="00291606">
      <w:pPr>
        <w:keepNext/>
        <w:jc w:val="both"/>
        <w:outlineLvl w:val="1"/>
        <w:rPr>
          <w:b/>
          <w:bCs/>
          <w:i/>
          <w:iCs/>
          <w:sz w:val="22"/>
          <w:szCs w:val="22"/>
          <w:lang w:eastAsia="ru-RU"/>
        </w:rPr>
      </w:pPr>
      <w:r>
        <w:rPr>
          <w:b/>
          <w:bCs/>
          <w:noProof/>
          <w:sz w:val="22"/>
          <w:szCs w:val="22"/>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position:absolute;left:0;text-align:left;margin-left:185pt;margin-top:13.6pt;width:1in;height:1in;z-index:251675648">
            <v:imagedata r:id="rId11" o:title=""/>
            <w10:wrap type="topAndBottom"/>
          </v:shape>
          <o:OLEObject Type="Embed" ProgID="PBrush" ShapeID="_x0000_s1092" DrawAspect="Content" ObjectID="_1817039060" r:id="rId12"/>
        </w:object>
      </w:r>
    </w:p>
    <w:p w:rsidR="00BC6954" w:rsidRPr="008718B8" w:rsidRDefault="00291606" w:rsidP="0018112A">
      <w:pPr>
        <w:keepNext/>
        <w:spacing w:after="0" w:line="360" w:lineRule="auto"/>
        <w:jc w:val="center"/>
        <w:outlineLvl w:val="1"/>
        <w:rPr>
          <w:bCs/>
          <w:iCs/>
          <w:sz w:val="22"/>
          <w:szCs w:val="22"/>
          <w:lang w:eastAsia="ru-RU"/>
        </w:rPr>
      </w:pPr>
      <w:r w:rsidRPr="008718B8">
        <w:rPr>
          <w:bCs/>
          <w:iCs/>
          <w:sz w:val="22"/>
          <w:szCs w:val="22"/>
          <w:lang w:eastAsia="ru-RU"/>
        </w:rPr>
        <w:t>АДМИНИСТРАЦИЯ</w:t>
      </w:r>
    </w:p>
    <w:p w:rsidR="00291606" w:rsidRPr="008718B8" w:rsidRDefault="00291606" w:rsidP="0018112A">
      <w:pPr>
        <w:keepNext/>
        <w:spacing w:after="0" w:line="360" w:lineRule="auto"/>
        <w:jc w:val="center"/>
        <w:outlineLvl w:val="1"/>
        <w:rPr>
          <w:bCs/>
          <w:sz w:val="22"/>
          <w:szCs w:val="22"/>
          <w:lang w:eastAsia="ru-RU"/>
        </w:rPr>
      </w:pPr>
      <w:r w:rsidRPr="008718B8">
        <w:rPr>
          <w:bCs/>
          <w:iCs/>
          <w:sz w:val="22"/>
          <w:szCs w:val="22"/>
          <w:lang w:eastAsia="ru-RU"/>
        </w:rPr>
        <w:t xml:space="preserve"> ГОРОДСКОГО ОКРУГА ТОЛЬЯТТИ</w:t>
      </w:r>
    </w:p>
    <w:p w:rsidR="00291606" w:rsidRPr="008718B8" w:rsidRDefault="00291606" w:rsidP="0018112A">
      <w:pPr>
        <w:spacing w:after="0" w:line="360" w:lineRule="auto"/>
        <w:jc w:val="center"/>
        <w:rPr>
          <w:sz w:val="22"/>
          <w:szCs w:val="22"/>
          <w:lang w:eastAsia="ru-RU"/>
        </w:rPr>
      </w:pPr>
      <w:r w:rsidRPr="008718B8">
        <w:rPr>
          <w:sz w:val="22"/>
          <w:szCs w:val="22"/>
          <w:lang w:eastAsia="ru-RU"/>
        </w:rPr>
        <w:t>Департамент градостроительной деятельности</w:t>
      </w:r>
    </w:p>
    <w:p w:rsidR="00291606" w:rsidRPr="008718B8" w:rsidRDefault="00291606" w:rsidP="0018112A">
      <w:pPr>
        <w:keepNext/>
        <w:spacing w:after="0" w:line="360" w:lineRule="auto"/>
        <w:jc w:val="center"/>
        <w:outlineLvl w:val="0"/>
        <w:rPr>
          <w:iCs/>
          <w:sz w:val="22"/>
          <w:szCs w:val="22"/>
          <w:lang w:eastAsia="ru-RU"/>
        </w:rPr>
      </w:pPr>
      <w:r w:rsidRPr="008718B8">
        <w:rPr>
          <w:iCs/>
          <w:sz w:val="22"/>
          <w:szCs w:val="22"/>
          <w:lang w:eastAsia="ru-RU"/>
        </w:rPr>
        <w:t>АКТ</w:t>
      </w:r>
    </w:p>
    <w:p w:rsidR="00291606" w:rsidRPr="008718B8" w:rsidRDefault="00291606" w:rsidP="0018112A">
      <w:pPr>
        <w:spacing w:after="0" w:line="360" w:lineRule="auto"/>
        <w:jc w:val="center"/>
        <w:rPr>
          <w:sz w:val="22"/>
          <w:szCs w:val="22"/>
          <w:lang w:eastAsia="ru-RU"/>
        </w:rPr>
      </w:pPr>
      <w:r w:rsidRPr="008718B8">
        <w:rPr>
          <w:sz w:val="22"/>
          <w:szCs w:val="22"/>
          <w:lang w:eastAsia="ru-RU"/>
        </w:rPr>
        <w:t>осмотра объекта капитального строительства</w:t>
      </w:r>
    </w:p>
    <w:p w:rsidR="00291606" w:rsidRPr="008718B8" w:rsidRDefault="00291606" w:rsidP="0018112A">
      <w:pPr>
        <w:spacing w:after="0"/>
        <w:jc w:val="both"/>
        <w:rPr>
          <w:bCs/>
          <w:sz w:val="22"/>
          <w:szCs w:val="22"/>
          <w:lang w:eastAsia="ru-RU"/>
        </w:rPr>
      </w:pPr>
      <w:r w:rsidRPr="008718B8">
        <w:rPr>
          <w:bCs/>
          <w:sz w:val="22"/>
          <w:szCs w:val="22"/>
          <w:lang w:eastAsia="ru-RU"/>
        </w:rPr>
        <w:t>____________________</w:t>
      </w:r>
      <w:r w:rsidRPr="008718B8">
        <w:rPr>
          <w:bCs/>
          <w:sz w:val="22"/>
          <w:szCs w:val="22"/>
          <w:lang w:eastAsia="ru-RU"/>
        </w:rPr>
        <w:tab/>
      </w:r>
      <w:r w:rsidRPr="008718B8">
        <w:rPr>
          <w:bCs/>
          <w:sz w:val="22"/>
          <w:szCs w:val="22"/>
          <w:lang w:eastAsia="ru-RU"/>
        </w:rPr>
        <w:tab/>
      </w:r>
      <w:r w:rsidRPr="008718B8">
        <w:rPr>
          <w:bCs/>
          <w:sz w:val="22"/>
          <w:szCs w:val="22"/>
          <w:lang w:eastAsia="ru-RU"/>
        </w:rPr>
        <w:tab/>
      </w:r>
      <w:r w:rsidRPr="008718B8">
        <w:rPr>
          <w:bCs/>
          <w:sz w:val="22"/>
          <w:szCs w:val="22"/>
          <w:lang w:eastAsia="ru-RU"/>
        </w:rPr>
        <w:tab/>
      </w:r>
      <w:r w:rsidRPr="008718B8">
        <w:rPr>
          <w:bCs/>
          <w:sz w:val="22"/>
          <w:szCs w:val="22"/>
          <w:lang w:eastAsia="ru-RU"/>
        </w:rPr>
        <w:tab/>
      </w:r>
      <w:r w:rsidRPr="008718B8">
        <w:rPr>
          <w:bCs/>
          <w:sz w:val="22"/>
          <w:szCs w:val="22"/>
          <w:lang w:eastAsia="ru-RU"/>
        </w:rPr>
        <w:tab/>
        <w:t>_______________________</w:t>
      </w:r>
    </w:p>
    <w:p w:rsidR="00291606" w:rsidRPr="008718B8" w:rsidRDefault="00291606" w:rsidP="0018112A">
      <w:pPr>
        <w:spacing w:after="0"/>
        <w:jc w:val="both"/>
        <w:rPr>
          <w:bCs/>
          <w:sz w:val="22"/>
          <w:szCs w:val="22"/>
          <w:lang w:eastAsia="ru-RU"/>
        </w:rPr>
      </w:pPr>
      <w:r w:rsidRPr="008718B8">
        <w:rPr>
          <w:bCs/>
          <w:sz w:val="22"/>
          <w:szCs w:val="22"/>
          <w:lang w:eastAsia="ru-RU"/>
        </w:rPr>
        <w:t xml:space="preserve"> (место составления)</w:t>
      </w:r>
      <w:r w:rsidRPr="008718B8">
        <w:rPr>
          <w:bCs/>
          <w:sz w:val="22"/>
          <w:szCs w:val="22"/>
          <w:lang w:eastAsia="ru-RU"/>
        </w:rPr>
        <w:tab/>
      </w:r>
      <w:r w:rsidRPr="008718B8">
        <w:rPr>
          <w:bCs/>
          <w:sz w:val="22"/>
          <w:szCs w:val="22"/>
          <w:lang w:eastAsia="ru-RU"/>
        </w:rPr>
        <w:tab/>
      </w:r>
      <w:r w:rsidRPr="008718B8">
        <w:rPr>
          <w:bCs/>
          <w:sz w:val="22"/>
          <w:szCs w:val="22"/>
          <w:lang w:eastAsia="ru-RU"/>
        </w:rPr>
        <w:tab/>
      </w:r>
      <w:r w:rsidRPr="008718B8">
        <w:rPr>
          <w:bCs/>
          <w:sz w:val="22"/>
          <w:szCs w:val="22"/>
          <w:lang w:eastAsia="ru-RU"/>
        </w:rPr>
        <w:tab/>
      </w:r>
      <w:r w:rsidRPr="008718B8">
        <w:rPr>
          <w:bCs/>
          <w:sz w:val="22"/>
          <w:szCs w:val="22"/>
          <w:lang w:eastAsia="ru-RU"/>
        </w:rPr>
        <w:tab/>
        <w:t>(дата составления)</w:t>
      </w:r>
    </w:p>
    <w:p w:rsidR="006603E3" w:rsidRPr="008718B8" w:rsidRDefault="006603E3" w:rsidP="0018112A">
      <w:pPr>
        <w:spacing w:after="0"/>
        <w:jc w:val="both"/>
        <w:rPr>
          <w:bCs/>
          <w:sz w:val="22"/>
          <w:szCs w:val="22"/>
          <w:lang w:eastAsia="ru-RU"/>
        </w:rPr>
      </w:pPr>
    </w:p>
    <w:p w:rsidR="00291606" w:rsidRPr="008718B8" w:rsidRDefault="00291606" w:rsidP="0018112A">
      <w:pPr>
        <w:spacing w:after="0"/>
        <w:jc w:val="both"/>
        <w:rPr>
          <w:bCs/>
          <w:sz w:val="22"/>
          <w:szCs w:val="22"/>
          <w:lang w:eastAsia="ru-RU"/>
        </w:rPr>
      </w:pPr>
      <w:r w:rsidRPr="008718B8">
        <w:rPr>
          <w:bCs/>
          <w:sz w:val="22"/>
          <w:szCs w:val="22"/>
          <w:lang w:eastAsia="ru-RU"/>
        </w:rPr>
        <w:t>Проведен осмотр___________________________________________________________</w:t>
      </w:r>
    </w:p>
    <w:p w:rsidR="00291606" w:rsidRPr="008718B8" w:rsidRDefault="00291606" w:rsidP="0018112A">
      <w:pPr>
        <w:spacing w:after="0" w:line="240" w:lineRule="auto"/>
        <w:jc w:val="both"/>
        <w:rPr>
          <w:bCs/>
          <w:sz w:val="22"/>
          <w:szCs w:val="22"/>
          <w:lang w:eastAsia="ru-RU"/>
        </w:rPr>
      </w:pPr>
      <w:r w:rsidRPr="008718B8">
        <w:rPr>
          <w:bCs/>
          <w:sz w:val="22"/>
          <w:szCs w:val="22"/>
          <w:lang w:eastAsia="ru-RU"/>
        </w:rPr>
        <w:tab/>
      </w:r>
      <w:r w:rsidRPr="008718B8">
        <w:rPr>
          <w:bCs/>
          <w:sz w:val="22"/>
          <w:szCs w:val="22"/>
          <w:lang w:eastAsia="ru-RU"/>
        </w:rPr>
        <w:tab/>
      </w:r>
      <w:r w:rsidRPr="008718B8">
        <w:rPr>
          <w:bCs/>
          <w:sz w:val="22"/>
          <w:szCs w:val="22"/>
          <w:lang w:eastAsia="ru-RU"/>
        </w:rPr>
        <w:tab/>
        <w:t xml:space="preserve">(наименование объекта капитального строительства, его адрес, </w:t>
      </w:r>
    </w:p>
    <w:p w:rsidR="00291606" w:rsidRPr="008718B8" w:rsidRDefault="00291606" w:rsidP="0018112A">
      <w:pPr>
        <w:spacing w:after="0" w:line="240" w:lineRule="auto"/>
        <w:jc w:val="both"/>
        <w:rPr>
          <w:bCs/>
          <w:sz w:val="22"/>
          <w:szCs w:val="22"/>
          <w:lang w:eastAsia="ru-RU"/>
        </w:rPr>
      </w:pPr>
      <w:r w:rsidRPr="008718B8">
        <w:rPr>
          <w:bCs/>
          <w:sz w:val="22"/>
          <w:szCs w:val="22"/>
          <w:lang w:eastAsia="ru-RU"/>
        </w:rPr>
        <w:t>____________________________________________________________________________</w:t>
      </w:r>
    </w:p>
    <w:p w:rsidR="00291606" w:rsidRPr="008718B8" w:rsidRDefault="00291606" w:rsidP="0018112A">
      <w:pPr>
        <w:spacing w:after="0" w:line="240" w:lineRule="auto"/>
        <w:jc w:val="center"/>
        <w:rPr>
          <w:bCs/>
          <w:sz w:val="22"/>
          <w:szCs w:val="22"/>
          <w:lang w:eastAsia="ru-RU"/>
        </w:rPr>
      </w:pPr>
      <w:r w:rsidRPr="008718B8">
        <w:rPr>
          <w:bCs/>
          <w:sz w:val="22"/>
          <w:szCs w:val="22"/>
          <w:lang w:eastAsia="ru-RU"/>
        </w:rPr>
        <w:t>наименование застройщика) ___________________________________________________________________________</w:t>
      </w:r>
    </w:p>
    <w:p w:rsidR="00291606" w:rsidRPr="008718B8" w:rsidRDefault="00291606" w:rsidP="0018112A">
      <w:pPr>
        <w:spacing w:after="0" w:line="240" w:lineRule="auto"/>
        <w:jc w:val="both"/>
        <w:rPr>
          <w:bCs/>
          <w:sz w:val="22"/>
          <w:szCs w:val="22"/>
          <w:lang w:eastAsia="ru-RU"/>
        </w:rPr>
      </w:pPr>
      <w:r w:rsidRPr="008718B8">
        <w:rPr>
          <w:bCs/>
          <w:sz w:val="22"/>
          <w:szCs w:val="22"/>
          <w:lang w:eastAsia="ru-RU"/>
        </w:rPr>
        <w:t>_________________________________________________________________________</w:t>
      </w:r>
    </w:p>
    <w:p w:rsidR="00291606" w:rsidRPr="008718B8" w:rsidRDefault="00291606" w:rsidP="0018112A">
      <w:pPr>
        <w:spacing w:after="0"/>
        <w:jc w:val="both"/>
        <w:rPr>
          <w:bCs/>
          <w:sz w:val="22"/>
          <w:szCs w:val="22"/>
          <w:lang w:eastAsia="ru-RU"/>
        </w:rPr>
      </w:pPr>
      <w:r w:rsidRPr="008718B8">
        <w:rPr>
          <w:bCs/>
          <w:sz w:val="22"/>
          <w:szCs w:val="22"/>
          <w:lang w:eastAsia="ru-RU"/>
        </w:rPr>
        <w:t>Руководитель_________________________________________________________________</w:t>
      </w:r>
    </w:p>
    <w:p w:rsidR="00291606" w:rsidRPr="008718B8" w:rsidRDefault="00291606" w:rsidP="0018112A">
      <w:pPr>
        <w:spacing w:after="0"/>
        <w:jc w:val="both"/>
        <w:rPr>
          <w:bCs/>
          <w:sz w:val="22"/>
          <w:szCs w:val="22"/>
          <w:lang w:eastAsia="ru-RU"/>
        </w:rPr>
      </w:pPr>
      <w:r w:rsidRPr="008718B8">
        <w:rPr>
          <w:bCs/>
          <w:sz w:val="22"/>
          <w:szCs w:val="22"/>
          <w:lang w:eastAsia="ru-RU"/>
        </w:rPr>
        <w:tab/>
      </w:r>
      <w:r w:rsidRPr="008718B8">
        <w:rPr>
          <w:bCs/>
          <w:sz w:val="22"/>
          <w:szCs w:val="22"/>
          <w:lang w:eastAsia="ru-RU"/>
        </w:rPr>
        <w:tab/>
        <w:t xml:space="preserve"> (фамилия, имя, отчество руководителя юридического лица, его телефон, факс)</w:t>
      </w:r>
    </w:p>
    <w:p w:rsidR="00291606" w:rsidRPr="008718B8" w:rsidRDefault="00291606" w:rsidP="0018112A">
      <w:pPr>
        <w:spacing w:after="0"/>
        <w:jc w:val="both"/>
        <w:rPr>
          <w:bCs/>
          <w:sz w:val="22"/>
          <w:szCs w:val="22"/>
          <w:lang w:eastAsia="ru-RU"/>
        </w:rPr>
      </w:pPr>
      <w:r w:rsidRPr="008718B8">
        <w:rPr>
          <w:bCs/>
          <w:sz w:val="22"/>
          <w:szCs w:val="22"/>
          <w:lang w:eastAsia="ru-RU"/>
        </w:rPr>
        <w:t xml:space="preserve">В </w:t>
      </w:r>
      <w:r w:rsidR="008718B8" w:rsidRPr="008718B8">
        <w:rPr>
          <w:bCs/>
          <w:sz w:val="22"/>
          <w:szCs w:val="22"/>
          <w:lang w:eastAsia="ru-RU"/>
        </w:rPr>
        <w:t>присутствии: _</w:t>
      </w:r>
      <w:r w:rsidRPr="008718B8">
        <w:rPr>
          <w:bCs/>
          <w:sz w:val="22"/>
          <w:szCs w:val="22"/>
          <w:lang w:eastAsia="ru-RU"/>
        </w:rPr>
        <w:t>_______________________________________________________________</w:t>
      </w:r>
    </w:p>
    <w:p w:rsidR="00291606" w:rsidRPr="008718B8" w:rsidRDefault="00291606" w:rsidP="0018112A">
      <w:pPr>
        <w:spacing w:after="0"/>
        <w:jc w:val="both"/>
        <w:rPr>
          <w:bCs/>
          <w:sz w:val="22"/>
          <w:szCs w:val="22"/>
          <w:lang w:eastAsia="ru-RU"/>
        </w:rPr>
      </w:pPr>
      <w:r w:rsidRPr="008718B8">
        <w:rPr>
          <w:bCs/>
          <w:sz w:val="22"/>
          <w:szCs w:val="22"/>
          <w:lang w:eastAsia="ru-RU"/>
        </w:rPr>
        <w:tab/>
      </w:r>
      <w:r w:rsidRPr="008718B8">
        <w:rPr>
          <w:bCs/>
          <w:sz w:val="22"/>
          <w:szCs w:val="22"/>
          <w:lang w:eastAsia="ru-RU"/>
        </w:rPr>
        <w:tab/>
      </w:r>
      <w:r w:rsidRPr="008718B8">
        <w:rPr>
          <w:bCs/>
          <w:sz w:val="22"/>
          <w:szCs w:val="22"/>
          <w:lang w:eastAsia="ru-RU"/>
        </w:rPr>
        <w:tab/>
        <w:t>(фамилия, имя, отчество и должность представителя</w:t>
      </w:r>
    </w:p>
    <w:p w:rsidR="00291606" w:rsidRPr="008718B8" w:rsidRDefault="00291606" w:rsidP="0018112A">
      <w:pPr>
        <w:spacing w:after="0"/>
        <w:jc w:val="both"/>
        <w:rPr>
          <w:bCs/>
          <w:sz w:val="22"/>
          <w:szCs w:val="22"/>
          <w:lang w:eastAsia="ru-RU"/>
        </w:rPr>
      </w:pPr>
      <w:r w:rsidRPr="008718B8">
        <w:rPr>
          <w:bCs/>
          <w:sz w:val="22"/>
          <w:szCs w:val="22"/>
          <w:lang w:eastAsia="ru-RU"/>
        </w:rPr>
        <w:t>____________________________________________________________________________</w:t>
      </w:r>
      <w:r w:rsidR="0018112A" w:rsidRPr="008718B8">
        <w:rPr>
          <w:bCs/>
          <w:sz w:val="22"/>
          <w:szCs w:val="22"/>
          <w:lang w:eastAsia="ru-RU"/>
        </w:rPr>
        <w:softHyphen/>
      </w:r>
      <w:r w:rsidR="0018112A" w:rsidRPr="008718B8">
        <w:rPr>
          <w:bCs/>
          <w:sz w:val="22"/>
          <w:szCs w:val="22"/>
          <w:lang w:eastAsia="ru-RU"/>
        </w:rPr>
        <w:softHyphen/>
      </w:r>
      <w:r w:rsidR="0018112A" w:rsidRPr="008718B8">
        <w:rPr>
          <w:bCs/>
          <w:sz w:val="22"/>
          <w:szCs w:val="22"/>
          <w:lang w:eastAsia="ru-RU"/>
        </w:rPr>
        <w:softHyphen/>
      </w:r>
      <w:r w:rsidR="0018112A" w:rsidRPr="008718B8">
        <w:rPr>
          <w:bCs/>
          <w:sz w:val="22"/>
          <w:szCs w:val="22"/>
          <w:lang w:eastAsia="ru-RU"/>
        </w:rPr>
        <w:softHyphen/>
      </w:r>
      <w:r w:rsidR="0018112A" w:rsidRPr="008718B8">
        <w:rPr>
          <w:bCs/>
          <w:sz w:val="22"/>
          <w:szCs w:val="22"/>
          <w:lang w:eastAsia="ru-RU"/>
        </w:rPr>
        <w:softHyphen/>
        <w:t>______________</w:t>
      </w:r>
      <w:r w:rsidRPr="008718B8">
        <w:rPr>
          <w:bCs/>
          <w:sz w:val="22"/>
          <w:szCs w:val="22"/>
          <w:lang w:eastAsia="ru-RU"/>
        </w:rPr>
        <w:t>_</w:t>
      </w:r>
    </w:p>
    <w:p w:rsidR="00291606" w:rsidRPr="008718B8" w:rsidRDefault="00291606" w:rsidP="0018112A">
      <w:pPr>
        <w:spacing w:after="0"/>
        <w:jc w:val="both"/>
        <w:rPr>
          <w:bCs/>
          <w:sz w:val="22"/>
          <w:szCs w:val="22"/>
          <w:lang w:eastAsia="ru-RU"/>
        </w:rPr>
      </w:pPr>
      <w:r w:rsidRPr="008718B8">
        <w:rPr>
          <w:bCs/>
          <w:sz w:val="22"/>
          <w:szCs w:val="22"/>
          <w:lang w:eastAsia="ru-RU"/>
        </w:rPr>
        <w:lastRenderedPageBreak/>
        <w:t xml:space="preserve">                          или представителей юридического лица, индивидуального предпринимателя</w:t>
      </w:r>
    </w:p>
    <w:p w:rsidR="00291606" w:rsidRPr="008718B8" w:rsidRDefault="00291606" w:rsidP="0018112A">
      <w:pPr>
        <w:spacing w:after="0"/>
        <w:jc w:val="both"/>
        <w:rPr>
          <w:bCs/>
          <w:sz w:val="22"/>
          <w:szCs w:val="22"/>
          <w:lang w:eastAsia="ru-RU"/>
        </w:rPr>
      </w:pPr>
      <w:r w:rsidRPr="008718B8">
        <w:rPr>
          <w:bCs/>
          <w:sz w:val="22"/>
          <w:szCs w:val="22"/>
          <w:lang w:eastAsia="ru-RU"/>
        </w:rPr>
        <w:t>_____________________________________________________________________________</w:t>
      </w:r>
      <w:r w:rsidR="0018112A" w:rsidRPr="008718B8">
        <w:rPr>
          <w:bCs/>
          <w:sz w:val="22"/>
          <w:szCs w:val="22"/>
          <w:lang w:eastAsia="ru-RU"/>
        </w:rPr>
        <w:t>______________</w:t>
      </w:r>
    </w:p>
    <w:p w:rsidR="00291606" w:rsidRPr="008718B8" w:rsidRDefault="00291606" w:rsidP="0018112A">
      <w:pPr>
        <w:spacing w:after="0"/>
        <w:ind w:firstLine="720"/>
        <w:jc w:val="both"/>
        <w:rPr>
          <w:bCs/>
          <w:sz w:val="22"/>
          <w:szCs w:val="22"/>
          <w:lang w:eastAsia="ru-RU"/>
        </w:rPr>
      </w:pPr>
      <w:r w:rsidRPr="008718B8">
        <w:rPr>
          <w:bCs/>
          <w:sz w:val="22"/>
          <w:szCs w:val="22"/>
          <w:lang w:eastAsia="ru-RU"/>
        </w:rPr>
        <w:t xml:space="preserve">          присутствующих при проведении осмотра)</w:t>
      </w:r>
    </w:p>
    <w:p w:rsidR="001331B9" w:rsidRPr="008718B8" w:rsidRDefault="001331B9" w:rsidP="0018112A">
      <w:pPr>
        <w:spacing w:after="0"/>
        <w:rPr>
          <w:bCs/>
          <w:sz w:val="22"/>
          <w:szCs w:val="22"/>
          <w:lang w:eastAsia="ru-RU"/>
        </w:rPr>
      </w:pPr>
    </w:p>
    <w:p w:rsidR="00291606" w:rsidRPr="008718B8" w:rsidRDefault="00291606" w:rsidP="0018112A">
      <w:pPr>
        <w:spacing w:after="0"/>
        <w:rPr>
          <w:bCs/>
          <w:sz w:val="22"/>
          <w:szCs w:val="22"/>
          <w:lang w:eastAsia="ru-RU"/>
        </w:rPr>
      </w:pPr>
      <w:r w:rsidRPr="008718B8">
        <w:rPr>
          <w:bCs/>
          <w:sz w:val="22"/>
          <w:szCs w:val="22"/>
          <w:lang w:eastAsia="ru-RU"/>
        </w:rPr>
        <w:t xml:space="preserve">Основание для осмотра: ч. 5 ст. 55 </w:t>
      </w:r>
      <w:r w:rsidR="00F56093" w:rsidRPr="008718B8">
        <w:rPr>
          <w:bCs/>
          <w:sz w:val="22"/>
          <w:szCs w:val="22"/>
          <w:lang w:eastAsia="ru-RU"/>
        </w:rPr>
        <w:t>Градостроительного Кодекса Российской Федерации</w:t>
      </w:r>
      <w:r w:rsidRPr="008718B8">
        <w:rPr>
          <w:bCs/>
          <w:sz w:val="22"/>
          <w:szCs w:val="22"/>
          <w:lang w:eastAsia="ru-RU"/>
        </w:rPr>
        <w:t>__________________________________________________________________________</w:t>
      </w:r>
      <w:r w:rsidR="0018112A" w:rsidRPr="008718B8">
        <w:rPr>
          <w:bCs/>
          <w:sz w:val="22"/>
          <w:szCs w:val="22"/>
          <w:lang w:eastAsia="ru-RU"/>
        </w:rPr>
        <w:softHyphen/>
      </w:r>
      <w:r w:rsidR="0018112A" w:rsidRPr="008718B8">
        <w:rPr>
          <w:bCs/>
          <w:sz w:val="22"/>
          <w:szCs w:val="22"/>
          <w:lang w:eastAsia="ru-RU"/>
        </w:rPr>
        <w:softHyphen/>
      </w:r>
      <w:r w:rsidR="0018112A" w:rsidRPr="008718B8">
        <w:rPr>
          <w:bCs/>
          <w:sz w:val="22"/>
          <w:szCs w:val="22"/>
          <w:lang w:eastAsia="ru-RU"/>
        </w:rPr>
        <w:softHyphen/>
      </w:r>
      <w:r w:rsidR="0018112A" w:rsidRPr="008718B8">
        <w:rPr>
          <w:bCs/>
          <w:sz w:val="22"/>
          <w:szCs w:val="22"/>
          <w:lang w:eastAsia="ru-RU"/>
        </w:rPr>
        <w:softHyphen/>
      </w:r>
      <w:r w:rsidR="0018112A" w:rsidRPr="008718B8">
        <w:rPr>
          <w:bCs/>
          <w:sz w:val="22"/>
          <w:szCs w:val="22"/>
          <w:lang w:eastAsia="ru-RU"/>
        </w:rPr>
        <w:softHyphen/>
      </w:r>
      <w:r w:rsidR="0018112A" w:rsidRPr="008718B8">
        <w:rPr>
          <w:bCs/>
          <w:sz w:val="22"/>
          <w:szCs w:val="22"/>
          <w:lang w:eastAsia="ru-RU"/>
        </w:rPr>
        <w:softHyphen/>
      </w:r>
      <w:r w:rsidR="0018112A" w:rsidRPr="008718B8">
        <w:rPr>
          <w:bCs/>
          <w:sz w:val="22"/>
          <w:szCs w:val="22"/>
          <w:lang w:eastAsia="ru-RU"/>
        </w:rPr>
        <w:softHyphen/>
      </w:r>
      <w:r w:rsidR="0018112A" w:rsidRPr="008718B8">
        <w:rPr>
          <w:bCs/>
          <w:sz w:val="22"/>
          <w:szCs w:val="22"/>
          <w:lang w:eastAsia="ru-RU"/>
        </w:rPr>
        <w:softHyphen/>
        <w:t>___________________</w:t>
      </w:r>
    </w:p>
    <w:p w:rsidR="0018112A" w:rsidRPr="008718B8" w:rsidRDefault="00291606" w:rsidP="0018112A">
      <w:pPr>
        <w:spacing w:after="0"/>
        <w:jc w:val="both"/>
        <w:rPr>
          <w:bCs/>
          <w:sz w:val="22"/>
          <w:szCs w:val="22"/>
          <w:lang w:eastAsia="ru-RU"/>
        </w:rPr>
      </w:pPr>
      <w:r w:rsidRPr="008718B8">
        <w:rPr>
          <w:bCs/>
          <w:sz w:val="22"/>
          <w:szCs w:val="22"/>
          <w:lang w:eastAsia="ru-RU"/>
        </w:rPr>
        <w:t xml:space="preserve">(дата и номер регистрации в администрации городского округа Тольятти </w:t>
      </w:r>
    </w:p>
    <w:p w:rsidR="00291606" w:rsidRPr="008718B8" w:rsidRDefault="00291606" w:rsidP="0018112A">
      <w:pPr>
        <w:spacing w:after="0"/>
        <w:jc w:val="both"/>
        <w:rPr>
          <w:bCs/>
          <w:sz w:val="22"/>
          <w:szCs w:val="22"/>
          <w:lang w:eastAsia="ru-RU"/>
        </w:rPr>
      </w:pPr>
      <w:r w:rsidRPr="008718B8">
        <w:rPr>
          <w:bCs/>
          <w:sz w:val="22"/>
          <w:szCs w:val="22"/>
          <w:lang w:eastAsia="ru-RU"/>
        </w:rPr>
        <w:t>заявлени</w:t>
      </w:r>
      <w:r w:rsidR="0018112A" w:rsidRPr="008718B8">
        <w:rPr>
          <w:bCs/>
          <w:sz w:val="22"/>
          <w:szCs w:val="22"/>
          <w:lang w:eastAsia="ru-RU"/>
        </w:rPr>
        <w:t>я</w:t>
      </w:r>
      <w:r w:rsidRPr="008718B8">
        <w:rPr>
          <w:bCs/>
          <w:sz w:val="22"/>
          <w:szCs w:val="22"/>
          <w:lang w:eastAsia="ru-RU"/>
        </w:rPr>
        <w:t xml:space="preserve"> о выдаче разрешения на ввод объекта в эксплуатацию)</w:t>
      </w:r>
    </w:p>
    <w:p w:rsidR="00291606" w:rsidRPr="008718B8" w:rsidRDefault="00291606" w:rsidP="00291606">
      <w:pPr>
        <w:jc w:val="both"/>
        <w:rPr>
          <w:bCs/>
          <w:sz w:val="22"/>
          <w:szCs w:val="22"/>
          <w:lang w:eastAsia="ru-RU"/>
        </w:rPr>
      </w:pPr>
      <w:r w:rsidRPr="008718B8">
        <w:rPr>
          <w:bCs/>
          <w:sz w:val="22"/>
          <w:szCs w:val="22"/>
          <w:lang w:eastAsia="ru-RU"/>
        </w:rPr>
        <w:t>____________________________________________________________________________</w:t>
      </w:r>
    </w:p>
    <w:p w:rsidR="00291606" w:rsidRPr="008718B8" w:rsidRDefault="00291606" w:rsidP="0018112A">
      <w:pPr>
        <w:spacing w:after="0"/>
        <w:jc w:val="both"/>
        <w:rPr>
          <w:bCs/>
          <w:sz w:val="22"/>
          <w:szCs w:val="22"/>
          <w:lang w:eastAsia="ru-RU"/>
        </w:rPr>
      </w:pPr>
      <w:r w:rsidRPr="008718B8">
        <w:rPr>
          <w:bCs/>
          <w:sz w:val="22"/>
          <w:szCs w:val="22"/>
          <w:lang w:eastAsia="ru-RU"/>
        </w:rPr>
        <w:t>Осмотр выполнил (выполнили)_________________________________________________</w:t>
      </w:r>
    </w:p>
    <w:p w:rsidR="00291606" w:rsidRPr="008718B8" w:rsidRDefault="00291606" w:rsidP="0018112A">
      <w:pPr>
        <w:spacing w:after="0"/>
        <w:jc w:val="both"/>
        <w:rPr>
          <w:bCs/>
          <w:sz w:val="22"/>
          <w:szCs w:val="22"/>
          <w:lang w:eastAsia="ru-RU"/>
        </w:rPr>
      </w:pPr>
      <w:r w:rsidRPr="008718B8">
        <w:rPr>
          <w:bCs/>
          <w:sz w:val="22"/>
          <w:szCs w:val="22"/>
          <w:lang w:eastAsia="ru-RU"/>
        </w:rPr>
        <w:tab/>
      </w:r>
      <w:r w:rsidRPr="008718B8">
        <w:rPr>
          <w:bCs/>
          <w:sz w:val="22"/>
          <w:szCs w:val="22"/>
          <w:lang w:eastAsia="ru-RU"/>
        </w:rPr>
        <w:tab/>
      </w:r>
      <w:r w:rsidRPr="008718B8">
        <w:rPr>
          <w:bCs/>
          <w:sz w:val="22"/>
          <w:szCs w:val="22"/>
          <w:lang w:eastAsia="ru-RU"/>
        </w:rPr>
        <w:tab/>
      </w:r>
      <w:r w:rsidRPr="008718B8">
        <w:rPr>
          <w:bCs/>
          <w:sz w:val="22"/>
          <w:szCs w:val="22"/>
          <w:lang w:eastAsia="ru-RU"/>
        </w:rPr>
        <w:tab/>
      </w:r>
      <w:r w:rsidRPr="008718B8">
        <w:rPr>
          <w:bCs/>
          <w:sz w:val="22"/>
          <w:szCs w:val="22"/>
          <w:lang w:eastAsia="ru-RU"/>
        </w:rPr>
        <w:tab/>
        <w:t xml:space="preserve">         (фамилия, инициалы и должность должностного лица)</w:t>
      </w:r>
    </w:p>
    <w:p w:rsidR="00291606" w:rsidRPr="008718B8" w:rsidRDefault="00291606" w:rsidP="00291606">
      <w:pPr>
        <w:jc w:val="both"/>
        <w:rPr>
          <w:bCs/>
          <w:sz w:val="22"/>
          <w:szCs w:val="22"/>
          <w:lang w:eastAsia="ru-RU"/>
        </w:rPr>
      </w:pPr>
      <w:r w:rsidRPr="008718B8">
        <w:rPr>
          <w:bCs/>
          <w:sz w:val="22"/>
          <w:szCs w:val="22"/>
          <w:lang w:eastAsia="ru-RU"/>
        </w:rPr>
        <w:t>___________________________________________________________________________</w:t>
      </w:r>
    </w:p>
    <w:p w:rsidR="00291606" w:rsidRPr="008718B8" w:rsidRDefault="00291606" w:rsidP="00291606">
      <w:pPr>
        <w:jc w:val="both"/>
        <w:rPr>
          <w:bCs/>
          <w:sz w:val="22"/>
          <w:szCs w:val="22"/>
          <w:lang w:eastAsia="ru-RU"/>
        </w:rPr>
      </w:pPr>
      <w:r w:rsidRPr="008718B8">
        <w:rPr>
          <w:bCs/>
          <w:sz w:val="22"/>
          <w:szCs w:val="22"/>
          <w:lang w:eastAsia="ru-RU"/>
        </w:rPr>
        <w:t xml:space="preserve">Дата, время и место проведения </w:t>
      </w:r>
      <w:r w:rsidR="00C60BA9" w:rsidRPr="008718B8">
        <w:rPr>
          <w:bCs/>
          <w:sz w:val="22"/>
          <w:szCs w:val="22"/>
          <w:lang w:eastAsia="ru-RU"/>
        </w:rPr>
        <w:t>осмотра: _</w:t>
      </w:r>
      <w:r w:rsidRPr="008718B8">
        <w:rPr>
          <w:bCs/>
          <w:sz w:val="22"/>
          <w:szCs w:val="22"/>
          <w:lang w:eastAsia="ru-RU"/>
        </w:rPr>
        <w:t>________________________________________</w:t>
      </w:r>
    </w:p>
    <w:p w:rsidR="00291606" w:rsidRPr="008718B8" w:rsidRDefault="00291606" w:rsidP="003670F4">
      <w:pPr>
        <w:spacing w:after="0" w:line="240" w:lineRule="auto"/>
        <w:jc w:val="both"/>
        <w:rPr>
          <w:bCs/>
          <w:sz w:val="22"/>
          <w:szCs w:val="22"/>
          <w:lang w:eastAsia="ru-RU"/>
        </w:rPr>
      </w:pPr>
      <w:r w:rsidRPr="008718B8">
        <w:rPr>
          <w:bCs/>
          <w:sz w:val="22"/>
          <w:szCs w:val="22"/>
          <w:lang w:eastAsia="ru-RU"/>
        </w:rPr>
        <w:t>_____________________________________________________________________________</w:t>
      </w:r>
      <w:r w:rsidR="00C60BA9">
        <w:rPr>
          <w:bCs/>
          <w:sz w:val="22"/>
          <w:szCs w:val="22"/>
          <w:lang w:eastAsia="ru-RU"/>
        </w:rPr>
        <w:t>___________</w:t>
      </w:r>
    </w:p>
    <w:p w:rsidR="00291606" w:rsidRPr="008718B8" w:rsidRDefault="00291606" w:rsidP="003670F4">
      <w:pPr>
        <w:spacing w:after="0" w:line="240" w:lineRule="auto"/>
        <w:ind w:firstLine="720"/>
        <w:jc w:val="both"/>
        <w:rPr>
          <w:bCs/>
          <w:sz w:val="22"/>
          <w:szCs w:val="22"/>
          <w:lang w:eastAsia="ru-RU"/>
        </w:rPr>
      </w:pPr>
      <w:r w:rsidRPr="008718B8">
        <w:rPr>
          <w:bCs/>
          <w:sz w:val="22"/>
          <w:szCs w:val="22"/>
          <w:lang w:eastAsia="ru-RU"/>
        </w:rPr>
        <w:t xml:space="preserve">  (наименование объекта капитального строительства)</w:t>
      </w:r>
    </w:p>
    <w:p w:rsidR="00291606" w:rsidRPr="008718B8" w:rsidRDefault="00291606" w:rsidP="00291606">
      <w:pPr>
        <w:jc w:val="both"/>
        <w:rPr>
          <w:sz w:val="22"/>
          <w:szCs w:val="22"/>
        </w:rPr>
      </w:pPr>
      <w:r w:rsidRPr="008718B8">
        <w:rPr>
          <w:sz w:val="22"/>
          <w:szCs w:val="22"/>
        </w:rPr>
        <w:t>_______________________________________________________________________________________________________________________________________________________________________________________________________________________________________</w:t>
      </w:r>
    </w:p>
    <w:p w:rsidR="00291606" w:rsidRPr="008718B8" w:rsidRDefault="00291606" w:rsidP="00291606">
      <w:pPr>
        <w:jc w:val="both"/>
        <w:rPr>
          <w:sz w:val="22"/>
          <w:szCs w:val="22"/>
          <w:vertAlign w:val="superscript"/>
        </w:rPr>
      </w:pPr>
      <w:r w:rsidRPr="008718B8">
        <w:rPr>
          <w:sz w:val="22"/>
          <w:szCs w:val="22"/>
        </w:rPr>
        <w:t xml:space="preserve"> Результаты осмотра</w:t>
      </w:r>
      <w:r w:rsidRPr="008718B8">
        <w:rPr>
          <w:sz w:val="22"/>
          <w:szCs w:val="22"/>
          <w:vertAlign w:val="superscript"/>
        </w:rPr>
        <w:t>1</w:t>
      </w:r>
    </w:p>
    <w:p w:rsidR="00291606" w:rsidRPr="008718B8" w:rsidRDefault="00291606" w:rsidP="0018112A">
      <w:pPr>
        <w:spacing w:after="0"/>
        <w:jc w:val="both"/>
        <w:rPr>
          <w:sz w:val="22"/>
          <w:szCs w:val="22"/>
        </w:rPr>
      </w:pPr>
      <w:r w:rsidRPr="008718B8">
        <w:rPr>
          <w:sz w:val="22"/>
          <w:szCs w:val="22"/>
        </w:rPr>
        <w:t>_____________________________________________________________________________</w:t>
      </w:r>
      <w:r w:rsidR="008718B8">
        <w:rPr>
          <w:sz w:val="22"/>
          <w:szCs w:val="22"/>
        </w:rPr>
        <w:t>___________</w:t>
      </w:r>
    </w:p>
    <w:p w:rsidR="00291606" w:rsidRPr="008718B8" w:rsidRDefault="00291606" w:rsidP="0018112A">
      <w:pPr>
        <w:spacing w:after="0"/>
        <w:jc w:val="both"/>
        <w:rPr>
          <w:sz w:val="22"/>
          <w:szCs w:val="22"/>
        </w:rPr>
      </w:pPr>
      <w:r w:rsidRPr="008718B8">
        <w:rPr>
          <w:sz w:val="22"/>
          <w:szCs w:val="22"/>
        </w:rPr>
        <w:t>_____________________________________________________________________________</w:t>
      </w:r>
      <w:r w:rsidR="008718B8">
        <w:rPr>
          <w:sz w:val="22"/>
          <w:szCs w:val="22"/>
        </w:rPr>
        <w:t>___________</w:t>
      </w:r>
    </w:p>
    <w:p w:rsidR="00291606" w:rsidRPr="008718B8" w:rsidRDefault="00291606" w:rsidP="0018112A">
      <w:pPr>
        <w:spacing w:after="0"/>
        <w:jc w:val="both"/>
        <w:rPr>
          <w:sz w:val="22"/>
          <w:szCs w:val="22"/>
        </w:rPr>
      </w:pPr>
      <w:r w:rsidRPr="008718B8">
        <w:rPr>
          <w:sz w:val="22"/>
          <w:szCs w:val="22"/>
        </w:rPr>
        <w:t>_____________________________________________________________________________</w:t>
      </w:r>
      <w:r w:rsidR="008718B8">
        <w:rPr>
          <w:sz w:val="22"/>
          <w:szCs w:val="22"/>
        </w:rPr>
        <w:t>___________</w:t>
      </w:r>
    </w:p>
    <w:p w:rsidR="0018112A" w:rsidRPr="008718B8" w:rsidRDefault="0018112A" w:rsidP="0018112A">
      <w:pPr>
        <w:spacing w:after="0"/>
        <w:jc w:val="both"/>
        <w:rPr>
          <w:sz w:val="22"/>
          <w:szCs w:val="22"/>
        </w:rPr>
      </w:pPr>
      <w:r w:rsidRPr="008718B8">
        <w:rPr>
          <w:sz w:val="22"/>
          <w:szCs w:val="22"/>
        </w:rPr>
        <w:t>__________________________________________________________________________</w:t>
      </w:r>
      <w:r w:rsidR="008718B8">
        <w:rPr>
          <w:sz w:val="22"/>
          <w:szCs w:val="22"/>
        </w:rPr>
        <w:t>______________</w:t>
      </w:r>
    </w:p>
    <w:p w:rsidR="0018112A" w:rsidRPr="008718B8" w:rsidRDefault="0018112A" w:rsidP="0018112A">
      <w:pPr>
        <w:spacing w:after="0"/>
        <w:jc w:val="both"/>
        <w:rPr>
          <w:sz w:val="22"/>
          <w:szCs w:val="22"/>
        </w:rPr>
      </w:pPr>
      <w:r w:rsidRPr="008718B8">
        <w:rPr>
          <w:sz w:val="22"/>
          <w:szCs w:val="22"/>
        </w:rPr>
        <w:t>__________________________________________________________</w:t>
      </w:r>
      <w:r w:rsidR="008718B8">
        <w:rPr>
          <w:sz w:val="22"/>
          <w:szCs w:val="22"/>
        </w:rPr>
        <w:t>______________________________</w:t>
      </w:r>
    </w:p>
    <w:p w:rsidR="00291606" w:rsidRPr="008718B8" w:rsidRDefault="00291606" w:rsidP="00291606">
      <w:pPr>
        <w:jc w:val="both"/>
        <w:rPr>
          <w:sz w:val="22"/>
          <w:szCs w:val="22"/>
        </w:rPr>
      </w:pPr>
      <w:r w:rsidRPr="008718B8">
        <w:rPr>
          <w:sz w:val="22"/>
          <w:szCs w:val="22"/>
        </w:rPr>
        <w:t>Приложения к Акту____________________________________________________________</w:t>
      </w:r>
    </w:p>
    <w:p w:rsidR="0018112A" w:rsidRPr="008718B8" w:rsidRDefault="0018112A" w:rsidP="0018112A">
      <w:pPr>
        <w:spacing w:after="0"/>
        <w:jc w:val="both"/>
        <w:rPr>
          <w:sz w:val="22"/>
          <w:szCs w:val="22"/>
        </w:rPr>
      </w:pPr>
      <w:r w:rsidRPr="008718B8">
        <w:rPr>
          <w:sz w:val="22"/>
          <w:szCs w:val="22"/>
        </w:rPr>
        <w:t>_____________________________________________________________________</w:t>
      </w:r>
      <w:r w:rsidR="008718B8">
        <w:rPr>
          <w:sz w:val="22"/>
          <w:szCs w:val="22"/>
        </w:rPr>
        <w:t>___________________</w:t>
      </w:r>
    </w:p>
    <w:p w:rsidR="0018112A" w:rsidRPr="008718B8" w:rsidRDefault="0018112A" w:rsidP="0018112A">
      <w:pPr>
        <w:spacing w:after="0"/>
        <w:jc w:val="both"/>
        <w:rPr>
          <w:sz w:val="22"/>
          <w:szCs w:val="22"/>
        </w:rPr>
      </w:pPr>
      <w:r w:rsidRPr="008718B8">
        <w:rPr>
          <w:sz w:val="22"/>
          <w:szCs w:val="22"/>
        </w:rPr>
        <w:t>__________________________________________________________</w:t>
      </w:r>
      <w:r w:rsidR="008718B8">
        <w:rPr>
          <w:sz w:val="22"/>
          <w:szCs w:val="22"/>
        </w:rPr>
        <w:t>______________________________</w:t>
      </w:r>
    </w:p>
    <w:p w:rsidR="0018112A" w:rsidRPr="008718B8" w:rsidRDefault="0018112A" w:rsidP="0018112A">
      <w:pPr>
        <w:spacing w:after="0"/>
        <w:jc w:val="both"/>
        <w:rPr>
          <w:sz w:val="22"/>
          <w:szCs w:val="22"/>
        </w:rPr>
      </w:pPr>
      <w:r w:rsidRPr="008718B8">
        <w:rPr>
          <w:sz w:val="22"/>
          <w:szCs w:val="22"/>
        </w:rPr>
        <w:t>__________________________________________________________</w:t>
      </w:r>
      <w:r w:rsidR="008718B8">
        <w:rPr>
          <w:sz w:val="22"/>
          <w:szCs w:val="22"/>
        </w:rPr>
        <w:t>______________________________</w:t>
      </w:r>
    </w:p>
    <w:p w:rsidR="003670F4" w:rsidRPr="008718B8" w:rsidRDefault="003670F4" w:rsidP="00291606">
      <w:pPr>
        <w:jc w:val="both"/>
        <w:rPr>
          <w:sz w:val="22"/>
          <w:szCs w:val="22"/>
        </w:rPr>
      </w:pPr>
    </w:p>
    <w:p w:rsidR="00291606" w:rsidRPr="008718B8" w:rsidRDefault="00291606" w:rsidP="00291606">
      <w:pPr>
        <w:jc w:val="both"/>
        <w:rPr>
          <w:sz w:val="22"/>
          <w:szCs w:val="22"/>
        </w:rPr>
      </w:pPr>
      <w:r w:rsidRPr="008718B8">
        <w:rPr>
          <w:sz w:val="22"/>
          <w:szCs w:val="22"/>
        </w:rPr>
        <w:t>Представители заявителя, застройщика, технического заказчика, ознакомленные с актом:</w:t>
      </w:r>
    </w:p>
    <w:p w:rsidR="00291606" w:rsidRPr="008718B8" w:rsidRDefault="00291606" w:rsidP="003670F4">
      <w:pPr>
        <w:spacing w:after="0"/>
        <w:jc w:val="both"/>
        <w:rPr>
          <w:sz w:val="22"/>
          <w:szCs w:val="22"/>
        </w:rPr>
      </w:pPr>
      <w:r w:rsidRPr="008718B8">
        <w:rPr>
          <w:sz w:val="22"/>
          <w:szCs w:val="22"/>
        </w:rPr>
        <w:t>______________________________________________________</w:t>
      </w:r>
      <w:r w:rsidRPr="008718B8">
        <w:rPr>
          <w:sz w:val="22"/>
          <w:szCs w:val="22"/>
        </w:rPr>
        <w:tab/>
        <w:t>_________________</w:t>
      </w:r>
    </w:p>
    <w:p w:rsidR="00291606" w:rsidRPr="008718B8" w:rsidRDefault="00DC0766" w:rsidP="003670F4">
      <w:pPr>
        <w:spacing w:after="0"/>
        <w:jc w:val="both"/>
        <w:rPr>
          <w:sz w:val="22"/>
          <w:szCs w:val="22"/>
        </w:rPr>
      </w:pPr>
      <w:r w:rsidRPr="008718B8">
        <w:rPr>
          <w:sz w:val="22"/>
          <w:szCs w:val="22"/>
        </w:rPr>
        <w:t xml:space="preserve">                             </w:t>
      </w:r>
      <w:r w:rsidR="00291606" w:rsidRPr="008718B8">
        <w:rPr>
          <w:sz w:val="22"/>
          <w:szCs w:val="22"/>
        </w:rPr>
        <w:t>(фамилия, имя, отчество представителя)</w:t>
      </w:r>
      <w:r w:rsidR="00291606" w:rsidRPr="008718B8">
        <w:rPr>
          <w:sz w:val="22"/>
          <w:szCs w:val="22"/>
        </w:rPr>
        <w:tab/>
      </w:r>
      <w:r w:rsidR="00291606" w:rsidRPr="008718B8">
        <w:rPr>
          <w:sz w:val="22"/>
          <w:szCs w:val="22"/>
        </w:rPr>
        <w:tab/>
        <w:t xml:space="preserve">  </w:t>
      </w:r>
      <w:r w:rsidRPr="008718B8">
        <w:rPr>
          <w:sz w:val="22"/>
          <w:szCs w:val="22"/>
        </w:rPr>
        <w:t xml:space="preserve">                                     </w:t>
      </w:r>
      <w:r w:rsidR="00291606" w:rsidRPr="008718B8">
        <w:rPr>
          <w:sz w:val="22"/>
          <w:szCs w:val="22"/>
        </w:rPr>
        <w:t xml:space="preserve"> (подпись)</w:t>
      </w:r>
    </w:p>
    <w:p w:rsidR="00291606" w:rsidRPr="008718B8" w:rsidRDefault="00291606" w:rsidP="003670F4">
      <w:pPr>
        <w:spacing w:after="0"/>
        <w:jc w:val="both"/>
        <w:rPr>
          <w:sz w:val="22"/>
          <w:szCs w:val="22"/>
        </w:rPr>
      </w:pPr>
      <w:r w:rsidRPr="008718B8">
        <w:rPr>
          <w:sz w:val="22"/>
          <w:szCs w:val="22"/>
        </w:rPr>
        <w:t>______________________________________________________</w:t>
      </w:r>
      <w:r w:rsidRPr="008718B8">
        <w:rPr>
          <w:sz w:val="22"/>
          <w:szCs w:val="22"/>
        </w:rPr>
        <w:tab/>
        <w:t>_________________</w:t>
      </w:r>
    </w:p>
    <w:p w:rsidR="00291606" w:rsidRPr="008718B8" w:rsidRDefault="00291606" w:rsidP="003670F4">
      <w:pPr>
        <w:spacing w:after="0"/>
        <w:jc w:val="both"/>
        <w:rPr>
          <w:sz w:val="22"/>
          <w:szCs w:val="22"/>
        </w:rPr>
      </w:pPr>
      <w:r w:rsidRPr="008718B8">
        <w:rPr>
          <w:sz w:val="22"/>
          <w:szCs w:val="22"/>
        </w:rPr>
        <w:tab/>
      </w:r>
      <w:r w:rsidRPr="008718B8">
        <w:rPr>
          <w:sz w:val="22"/>
          <w:szCs w:val="22"/>
        </w:rPr>
        <w:tab/>
        <w:t xml:space="preserve">             (фамилия, имя, отчество)</w:t>
      </w:r>
      <w:r w:rsidRPr="008718B8">
        <w:rPr>
          <w:sz w:val="22"/>
          <w:szCs w:val="22"/>
        </w:rPr>
        <w:tab/>
      </w:r>
      <w:r w:rsidRPr="008718B8">
        <w:rPr>
          <w:sz w:val="22"/>
          <w:szCs w:val="22"/>
        </w:rPr>
        <w:tab/>
      </w:r>
      <w:r w:rsidRPr="008718B8">
        <w:rPr>
          <w:sz w:val="22"/>
          <w:szCs w:val="22"/>
        </w:rPr>
        <w:tab/>
      </w:r>
      <w:r w:rsidRPr="008718B8">
        <w:rPr>
          <w:sz w:val="22"/>
          <w:szCs w:val="22"/>
        </w:rPr>
        <w:tab/>
      </w:r>
      <w:r w:rsidRPr="008718B8">
        <w:rPr>
          <w:sz w:val="22"/>
          <w:szCs w:val="22"/>
        </w:rPr>
        <w:tab/>
      </w:r>
      <w:r w:rsidRPr="008718B8">
        <w:rPr>
          <w:sz w:val="22"/>
          <w:szCs w:val="22"/>
        </w:rPr>
        <w:tab/>
        <w:t>(подпись)</w:t>
      </w:r>
    </w:p>
    <w:p w:rsidR="00291606" w:rsidRPr="008718B8" w:rsidRDefault="00291606" w:rsidP="003670F4">
      <w:pPr>
        <w:spacing w:after="0"/>
        <w:jc w:val="both"/>
        <w:rPr>
          <w:sz w:val="22"/>
          <w:szCs w:val="22"/>
        </w:rPr>
      </w:pPr>
      <w:r w:rsidRPr="008718B8">
        <w:rPr>
          <w:sz w:val="22"/>
          <w:szCs w:val="22"/>
        </w:rPr>
        <w:t>______________________________________________________</w:t>
      </w:r>
      <w:r w:rsidRPr="008718B8">
        <w:rPr>
          <w:sz w:val="22"/>
          <w:szCs w:val="22"/>
        </w:rPr>
        <w:tab/>
        <w:t>_________________</w:t>
      </w:r>
    </w:p>
    <w:p w:rsidR="00291606" w:rsidRPr="008718B8" w:rsidRDefault="00291606" w:rsidP="003670F4">
      <w:pPr>
        <w:spacing w:after="0"/>
        <w:jc w:val="both"/>
        <w:rPr>
          <w:sz w:val="22"/>
          <w:szCs w:val="22"/>
        </w:rPr>
      </w:pPr>
      <w:r w:rsidRPr="008718B8">
        <w:rPr>
          <w:sz w:val="22"/>
          <w:szCs w:val="22"/>
        </w:rPr>
        <w:tab/>
      </w:r>
      <w:r w:rsidRPr="008718B8">
        <w:rPr>
          <w:sz w:val="22"/>
          <w:szCs w:val="22"/>
        </w:rPr>
        <w:tab/>
        <w:t xml:space="preserve">             (фамилия, имя, отчество)</w:t>
      </w:r>
      <w:r w:rsidRPr="008718B8">
        <w:rPr>
          <w:sz w:val="22"/>
          <w:szCs w:val="22"/>
        </w:rPr>
        <w:tab/>
      </w:r>
      <w:r w:rsidRPr="008718B8">
        <w:rPr>
          <w:sz w:val="22"/>
          <w:szCs w:val="22"/>
        </w:rPr>
        <w:tab/>
      </w:r>
      <w:r w:rsidRPr="008718B8">
        <w:rPr>
          <w:sz w:val="22"/>
          <w:szCs w:val="22"/>
        </w:rPr>
        <w:tab/>
      </w:r>
      <w:r w:rsidRPr="008718B8">
        <w:rPr>
          <w:sz w:val="22"/>
          <w:szCs w:val="22"/>
        </w:rPr>
        <w:tab/>
      </w:r>
      <w:r w:rsidRPr="008718B8">
        <w:rPr>
          <w:sz w:val="22"/>
          <w:szCs w:val="22"/>
        </w:rPr>
        <w:tab/>
      </w:r>
      <w:r w:rsidRPr="008718B8">
        <w:rPr>
          <w:sz w:val="22"/>
          <w:szCs w:val="22"/>
        </w:rPr>
        <w:tab/>
        <w:t>(подпись)</w:t>
      </w:r>
    </w:p>
    <w:p w:rsidR="003670F4" w:rsidRPr="008718B8" w:rsidRDefault="003670F4" w:rsidP="00291606">
      <w:pPr>
        <w:jc w:val="both"/>
        <w:rPr>
          <w:sz w:val="22"/>
          <w:szCs w:val="22"/>
        </w:rPr>
      </w:pPr>
    </w:p>
    <w:p w:rsidR="00291606" w:rsidRPr="008718B8" w:rsidRDefault="00291606" w:rsidP="00291606">
      <w:pPr>
        <w:jc w:val="both"/>
        <w:rPr>
          <w:sz w:val="22"/>
          <w:szCs w:val="22"/>
        </w:rPr>
      </w:pPr>
      <w:r w:rsidRPr="008718B8">
        <w:rPr>
          <w:sz w:val="22"/>
          <w:szCs w:val="22"/>
        </w:rPr>
        <w:t>Подпись должностного лица (</w:t>
      </w:r>
      <w:r w:rsidR="00C60BA9" w:rsidRPr="008718B8">
        <w:rPr>
          <w:sz w:val="22"/>
          <w:szCs w:val="22"/>
        </w:rPr>
        <w:t>лиц) осуществившего</w:t>
      </w:r>
      <w:r w:rsidRPr="008718B8">
        <w:rPr>
          <w:sz w:val="22"/>
          <w:szCs w:val="22"/>
        </w:rPr>
        <w:t xml:space="preserve"> осмотр:</w:t>
      </w:r>
    </w:p>
    <w:p w:rsidR="00291606" w:rsidRPr="008718B8" w:rsidRDefault="00291606" w:rsidP="003670F4">
      <w:pPr>
        <w:spacing w:after="0"/>
        <w:jc w:val="both"/>
        <w:rPr>
          <w:sz w:val="22"/>
          <w:szCs w:val="22"/>
        </w:rPr>
      </w:pPr>
      <w:r w:rsidRPr="008718B8">
        <w:rPr>
          <w:sz w:val="22"/>
          <w:szCs w:val="22"/>
        </w:rPr>
        <w:t>______________________________________________________</w:t>
      </w:r>
      <w:r w:rsidRPr="008718B8">
        <w:rPr>
          <w:sz w:val="22"/>
          <w:szCs w:val="22"/>
        </w:rPr>
        <w:tab/>
        <w:t>_________________</w:t>
      </w:r>
    </w:p>
    <w:p w:rsidR="00291606" w:rsidRPr="008718B8" w:rsidRDefault="00291606" w:rsidP="003670F4">
      <w:pPr>
        <w:spacing w:after="0"/>
        <w:jc w:val="both"/>
        <w:rPr>
          <w:sz w:val="22"/>
          <w:szCs w:val="22"/>
        </w:rPr>
      </w:pPr>
      <w:r w:rsidRPr="008718B8">
        <w:rPr>
          <w:sz w:val="22"/>
          <w:szCs w:val="22"/>
        </w:rPr>
        <w:tab/>
      </w:r>
      <w:r w:rsidRPr="008718B8">
        <w:rPr>
          <w:sz w:val="22"/>
          <w:szCs w:val="22"/>
        </w:rPr>
        <w:tab/>
        <w:t xml:space="preserve">             (фамилия и инициалы)</w:t>
      </w:r>
      <w:r w:rsidRPr="008718B8">
        <w:rPr>
          <w:sz w:val="22"/>
          <w:szCs w:val="22"/>
        </w:rPr>
        <w:tab/>
      </w:r>
      <w:r w:rsidRPr="008718B8">
        <w:rPr>
          <w:sz w:val="22"/>
          <w:szCs w:val="22"/>
        </w:rPr>
        <w:tab/>
      </w:r>
      <w:r w:rsidRPr="008718B8">
        <w:rPr>
          <w:sz w:val="22"/>
          <w:szCs w:val="22"/>
        </w:rPr>
        <w:tab/>
      </w:r>
      <w:r w:rsidRPr="008718B8">
        <w:rPr>
          <w:sz w:val="22"/>
          <w:szCs w:val="22"/>
        </w:rPr>
        <w:tab/>
      </w:r>
      <w:r w:rsidRPr="008718B8">
        <w:rPr>
          <w:sz w:val="22"/>
          <w:szCs w:val="22"/>
        </w:rPr>
        <w:tab/>
      </w:r>
      <w:r w:rsidRPr="008718B8">
        <w:rPr>
          <w:sz w:val="22"/>
          <w:szCs w:val="22"/>
        </w:rPr>
        <w:tab/>
        <w:t>(подпись)</w:t>
      </w:r>
    </w:p>
    <w:p w:rsidR="00291606" w:rsidRPr="008718B8" w:rsidRDefault="00291606" w:rsidP="003670F4">
      <w:pPr>
        <w:spacing w:after="0"/>
        <w:jc w:val="both"/>
        <w:rPr>
          <w:sz w:val="22"/>
          <w:szCs w:val="22"/>
        </w:rPr>
      </w:pPr>
      <w:r w:rsidRPr="008718B8">
        <w:rPr>
          <w:sz w:val="22"/>
          <w:szCs w:val="22"/>
        </w:rPr>
        <w:t>______________________________________________________</w:t>
      </w:r>
      <w:r w:rsidRPr="008718B8">
        <w:rPr>
          <w:sz w:val="22"/>
          <w:szCs w:val="22"/>
        </w:rPr>
        <w:tab/>
        <w:t>_________________</w:t>
      </w:r>
    </w:p>
    <w:p w:rsidR="00291606" w:rsidRPr="008718B8" w:rsidRDefault="00291606" w:rsidP="003670F4">
      <w:pPr>
        <w:spacing w:after="0"/>
        <w:jc w:val="both"/>
        <w:rPr>
          <w:sz w:val="22"/>
          <w:szCs w:val="22"/>
        </w:rPr>
      </w:pPr>
      <w:r w:rsidRPr="008718B8">
        <w:rPr>
          <w:sz w:val="22"/>
          <w:szCs w:val="22"/>
        </w:rPr>
        <w:lastRenderedPageBreak/>
        <w:tab/>
      </w:r>
      <w:r w:rsidRPr="008718B8">
        <w:rPr>
          <w:sz w:val="22"/>
          <w:szCs w:val="22"/>
        </w:rPr>
        <w:tab/>
        <w:t xml:space="preserve">             (фамилия и инициалы)</w:t>
      </w:r>
      <w:r w:rsidRPr="008718B8">
        <w:rPr>
          <w:sz w:val="22"/>
          <w:szCs w:val="22"/>
        </w:rPr>
        <w:tab/>
      </w:r>
      <w:r w:rsidRPr="008718B8">
        <w:rPr>
          <w:sz w:val="22"/>
          <w:szCs w:val="22"/>
        </w:rPr>
        <w:tab/>
      </w:r>
      <w:r w:rsidRPr="008718B8">
        <w:rPr>
          <w:sz w:val="22"/>
          <w:szCs w:val="22"/>
        </w:rPr>
        <w:tab/>
      </w:r>
      <w:r w:rsidRPr="008718B8">
        <w:rPr>
          <w:sz w:val="22"/>
          <w:szCs w:val="22"/>
        </w:rPr>
        <w:tab/>
      </w:r>
      <w:r w:rsidRPr="008718B8">
        <w:rPr>
          <w:sz w:val="22"/>
          <w:szCs w:val="22"/>
        </w:rPr>
        <w:tab/>
      </w:r>
      <w:r w:rsidRPr="008718B8">
        <w:rPr>
          <w:sz w:val="22"/>
          <w:szCs w:val="22"/>
        </w:rPr>
        <w:tab/>
        <w:t>(подпись)</w:t>
      </w:r>
    </w:p>
    <w:p w:rsidR="008718B8" w:rsidRDefault="00291606" w:rsidP="00D60C8D">
      <w:pPr>
        <w:jc w:val="both"/>
        <w:rPr>
          <w:sz w:val="22"/>
          <w:szCs w:val="22"/>
        </w:rPr>
        <w:sectPr w:rsidR="008718B8" w:rsidSect="00404C2D">
          <w:pgSz w:w="11905" w:h="16838"/>
          <w:pgMar w:top="851" w:right="1080" w:bottom="1440" w:left="1080" w:header="0" w:footer="0" w:gutter="0"/>
          <w:cols w:space="720"/>
        </w:sectPr>
      </w:pPr>
      <w:r w:rsidRPr="008718B8">
        <w:rPr>
          <w:sz w:val="22"/>
          <w:szCs w:val="22"/>
          <w:vertAlign w:val="superscript"/>
        </w:rPr>
        <w:t>1</w:t>
      </w:r>
      <w:r w:rsidRPr="008718B8">
        <w:rPr>
          <w:sz w:val="22"/>
          <w:szCs w:val="22"/>
        </w:rPr>
        <w:t>В случае необходимости размещения большего объема информация в данном и других разделах акта следует использовать дополнительные листы–вкладыши с сохранением при этом представленной структуры Акта.</w:t>
      </w:r>
    </w:p>
    <w:p w:rsidR="00291606" w:rsidRPr="008718B8" w:rsidRDefault="00291606" w:rsidP="00D60C8D">
      <w:pPr>
        <w:jc w:val="both"/>
        <w:rPr>
          <w:kern w:val="1"/>
          <w:sz w:val="22"/>
          <w:szCs w:val="22"/>
          <w:lang w:eastAsia="ru-RU"/>
        </w:rPr>
      </w:pPr>
    </w:p>
    <w:tbl>
      <w:tblPr>
        <w:tblW w:w="53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590EEA" w:rsidRPr="008718B8" w:rsidTr="004643D0">
        <w:trPr>
          <w:jc w:val="right"/>
        </w:trPr>
        <w:tc>
          <w:tcPr>
            <w:tcW w:w="5346" w:type="dxa"/>
            <w:tcBorders>
              <w:top w:val="nil"/>
              <w:left w:val="nil"/>
              <w:bottom w:val="nil"/>
              <w:right w:val="nil"/>
            </w:tcBorders>
          </w:tcPr>
          <w:p w:rsidR="00590EEA" w:rsidRPr="008718B8" w:rsidRDefault="00590EEA" w:rsidP="004643D0">
            <w:pPr>
              <w:pStyle w:val="ConsPlusNormal"/>
              <w:widowControl/>
              <w:jc w:val="center"/>
              <w:outlineLvl w:val="0"/>
              <w:rPr>
                <w:rFonts w:ascii="Times New Roman" w:hAnsi="Times New Roman" w:cs="Times New Roman"/>
                <w:sz w:val="22"/>
                <w:szCs w:val="22"/>
              </w:rPr>
            </w:pPr>
            <w:r w:rsidRPr="008718B8">
              <w:rPr>
                <w:rFonts w:ascii="Times New Roman" w:hAnsi="Times New Roman" w:cs="Times New Roman"/>
                <w:sz w:val="22"/>
                <w:szCs w:val="22"/>
              </w:rPr>
              <w:t xml:space="preserve">Приложение № </w:t>
            </w:r>
            <w:r w:rsidR="00E24CF5" w:rsidRPr="008718B8">
              <w:rPr>
                <w:rFonts w:ascii="Times New Roman" w:hAnsi="Times New Roman" w:cs="Times New Roman"/>
                <w:sz w:val="22"/>
                <w:szCs w:val="22"/>
              </w:rPr>
              <w:t>4</w:t>
            </w:r>
          </w:p>
          <w:p w:rsidR="00590EEA" w:rsidRPr="008718B8" w:rsidRDefault="00590EEA" w:rsidP="004643D0">
            <w:pPr>
              <w:pStyle w:val="ConsPlusNormal"/>
              <w:widowControl/>
              <w:jc w:val="center"/>
              <w:outlineLvl w:val="0"/>
              <w:rPr>
                <w:rFonts w:ascii="Times New Roman" w:hAnsi="Times New Roman" w:cs="Times New Roman"/>
                <w:sz w:val="22"/>
                <w:szCs w:val="22"/>
              </w:rPr>
            </w:pPr>
            <w:r w:rsidRPr="008718B8">
              <w:rPr>
                <w:rFonts w:ascii="Times New Roman" w:hAnsi="Times New Roman" w:cs="Times New Roman"/>
                <w:sz w:val="22"/>
                <w:szCs w:val="22"/>
              </w:rPr>
              <w:t xml:space="preserve">к Административному регламенту </w:t>
            </w:r>
          </w:p>
          <w:p w:rsidR="00590EEA" w:rsidRPr="008718B8" w:rsidRDefault="00590EEA" w:rsidP="009E4D97">
            <w:pPr>
              <w:pStyle w:val="ConsPlusNormal"/>
              <w:widowControl/>
              <w:jc w:val="center"/>
              <w:outlineLvl w:val="0"/>
              <w:rPr>
                <w:rFonts w:ascii="Times New Roman" w:hAnsi="Times New Roman" w:cs="Times New Roman"/>
                <w:sz w:val="22"/>
                <w:szCs w:val="22"/>
              </w:rPr>
            </w:pPr>
            <w:r w:rsidRPr="008718B8">
              <w:rPr>
                <w:rFonts w:ascii="Times New Roman" w:hAnsi="Times New Roman" w:cs="Times New Roman"/>
                <w:sz w:val="22"/>
                <w:szCs w:val="22"/>
              </w:rPr>
              <w:t xml:space="preserve"> предоставления</w:t>
            </w:r>
            <w:r w:rsidR="00BF4F2D" w:rsidRPr="008718B8">
              <w:rPr>
                <w:rFonts w:ascii="Times New Roman" w:hAnsi="Times New Roman" w:cs="Times New Roman"/>
                <w:sz w:val="22"/>
                <w:szCs w:val="22"/>
              </w:rPr>
              <w:t xml:space="preserve"> </w:t>
            </w:r>
            <w:r w:rsidRPr="008718B8">
              <w:rPr>
                <w:rFonts w:ascii="Times New Roman" w:hAnsi="Times New Roman" w:cs="Times New Roman"/>
                <w:sz w:val="22"/>
                <w:szCs w:val="22"/>
              </w:rPr>
              <w:t xml:space="preserve">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w:t>
            </w:r>
            <w:r w:rsidRPr="008718B8">
              <w:rPr>
                <w:rFonts w:ascii="Times New Roman" w:hAnsi="Times New Roman" w:cs="Times New Roman"/>
                <w:bCs/>
                <w:spacing w:val="-2"/>
                <w:kern w:val="1"/>
                <w:sz w:val="22"/>
                <w:szCs w:val="22"/>
              </w:rPr>
              <w:t>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8718B8">
              <w:rPr>
                <w:rFonts w:ascii="Times New Roman" w:hAnsi="Times New Roman" w:cs="Times New Roman"/>
                <w:sz w:val="22"/>
                <w:szCs w:val="22"/>
              </w:rPr>
              <w:t>»</w:t>
            </w:r>
          </w:p>
        </w:tc>
      </w:tr>
    </w:tbl>
    <w:p w:rsidR="00590EEA" w:rsidRPr="008718B8" w:rsidRDefault="00590EEA" w:rsidP="00590EEA">
      <w:pPr>
        <w:pStyle w:val="ConsPlusNonformat"/>
        <w:jc w:val="both"/>
        <w:rPr>
          <w:rFonts w:ascii="Times New Roman" w:hAnsi="Times New Roman" w:cs="Times New Roman"/>
          <w:sz w:val="22"/>
          <w:szCs w:val="22"/>
        </w:rPr>
      </w:pPr>
    </w:p>
    <w:p w:rsidR="00590EEA" w:rsidRPr="008718B8" w:rsidRDefault="00590EEA"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w:t>
      </w:r>
      <w:r w:rsidR="005948BA" w:rsidRPr="008718B8">
        <w:rPr>
          <w:rFonts w:ascii="Times New Roman" w:hAnsi="Times New Roman" w:cs="Times New Roman"/>
          <w:sz w:val="22"/>
          <w:szCs w:val="22"/>
        </w:rPr>
        <w:t xml:space="preserve">  </w:t>
      </w:r>
      <w:r w:rsidRPr="008718B8">
        <w:rPr>
          <w:rFonts w:ascii="Times New Roman" w:hAnsi="Times New Roman" w:cs="Times New Roman"/>
          <w:sz w:val="22"/>
          <w:szCs w:val="22"/>
        </w:rPr>
        <w:t xml:space="preserve"> ______________________________________</w:t>
      </w:r>
    </w:p>
    <w:p w:rsidR="00590EEA" w:rsidRPr="008718B8" w:rsidRDefault="00590EEA" w:rsidP="005948BA">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 xml:space="preserve">                                              наименование и почтовый адрес</w:t>
      </w:r>
    </w:p>
    <w:p w:rsidR="00590EEA" w:rsidRPr="008718B8" w:rsidRDefault="00590EEA" w:rsidP="005948BA">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 xml:space="preserve">                                          получателя муниципальной услуги</w:t>
      </w:r>
    </w:p>
    <w:p w:rsidR="00590EEA" w:rsidRPr="008718B8" w:rsidRDefault="00590EEA" w:rsidP="005948BA">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 xml:space="preserve">                                                      (для юридических лиц)</w:t>
      </w:r>
    </w:p>
    <w:p w:rsidR="00590EEA" w:rsidRPr="008718B8" w:rsidRDefault="00590EEA"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w:t>
      </w:r>
      <w:r w:rsidR="005948BA" w:rsidRPr="008718B8">
        <w:rPr>
          <w:rFonts w:ascii="Times New Roman" w:hAnsi="Times New Roman" w:cs="Times New Roman"/>
          <w:sz w:val="22"/>
          <w:szCs w:val="22"/>
        </w:rPr>
        <w:t xml:space="preserve">  </w:t>
      </w:r>
      <w:r w:rsidRPr="008718B8">
        <w:rPr>
          <w:rFonts w:ascii="Times New Roman" w:hAnsi="Times New Roman" w:cs="Times New Roman"/>
          <w:sz w:val="22"/>
          <w:szCs w:val="22"/>
        </w:rPr>
        <w:t xml:space="preserve">  ______________________________________</w:t>
      </w:r>
    </w:p>
    <w:p w:rsidR="00590EEA" w:rsidRPr="008718B8" w:rsidRDefault="00590EEA" w:rsidP="005948BA">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 xml:space="preserve">                                             ФИО, почтовый адрес получателя</w:t>
      </w:r>
    </w:p>
    <w:p w:rsidR="00590EEA" w:rsidRPr="008718B8" w:rsidRDefault="00BF4F2D" w:rsidP="005948BA">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 xml:space="preserve">                                                     </w:t>
      </w:r>
      <w:r w:rsidR="00590EEA" w:rsidRPr="008718B8">
        <w:rPr>
          <w:rFonts w:ascii="Times New Roman" w:hAnsi="Times New Roman" w:cs="Times New Roman"/>
          <w:sz w:val="22"/>
          <w:szCs w:val="22"/>
        </w:rPr>
        <w:t>муниципальной услуги</w:t>
      </w:r>
    </w:p>
    <w:p w:rsidR="00590EEA" w:rsidRPr="008718B8" w:rsidRDefault="00590EEA" w:rsidP="005948BA">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 xml:space="preserve">                                                       (для физических лиц)</w:t>
      </w:r>
    </w:p>
    <w:p w:rsidR="00590EEA" w:rsidRPr="008718B8" w:rsidRDefault="00590EEA" w:rsidP="00590EEA">
      <w:pPr>
        <w:pStyle w:val="ConsPlusNonformat"/>
        <w:jc w:val="both"/>
        <w:rPr>
          <w:rFonts w:ascii="Times New Roman" w:hAnsi="Times New Roman" w:cs="Times New Roman"/>
          <w:sz w:val="22"/>
          <w:szCs w:val="22"/>
        </w:rPr>
      </w:pPr>
    </w:p>
    <w:p w:rsidR="00590EEA" w:rsidRPr="008718B8" w:rsidRDefault="00590EEA" w:rsidP="005948BA">
      <w:pPr>
        <w:pStyle w:val="ConsPlusNonformat"/>
        <w:jc w:val="center"/>
        <w:rPr>
          <w:rFonts w:ascii="Times New Roman" w:hAnsi="Times New Roman" w:cs="Times New Roman"/>
          <w:sz w:val="22"/>
          <w:szCs w:val="22"/>
        </w:rPr>
      </w:pPr>
      <w:r w:rsidRPr="008718B8">
        <w:rPr>
          <w:rFonts w:ascii="Times New Roman" w:hAnsi="Times New Roman" w:cs="Times New Roman"/>
          <w:sz w:val="22"/>
          <w:szCs w:val="22"/>
        </w:rPr>
        <w:t>УВЕДОМЛЕНИЕ</w:t>
      </w:r>
    </w:p>
    <w:p w:rsidR="00590EEA" w:rsidRPr="008718B8" w:rsidRDefault="00590EEA" w:rsidP="005948BA">
      <w:pPr>
        <w:pStyle w:val="ConsPlusNonformat"/>
        <w:jc w:val="center"/>
        <w:rPr>
          <w:rFonts w:ascii="Times New Roman" w:hAnsi="Times New Roman" w:cs="Times New Roman"/>
          <w:sz w:val="22"/>
          <w:szCs w:val="22"/>
        </w:rPr>
      </w:pPr>
      <w:r w:rsidRPr="008718B8">
        <w:rPr>
          <w:rFonts w:ascii="Times New Roman" w:hAnsi="Times New Roman" w:cs="Times New Roman"/>
          <w:sz w:val="22"/>
          <w:szCs w:val="22"/>
        </w:rPr>
        <w:t xml:space="preserve">об отказе в </w:t>
      </w:r>
      <w:r w:rsidR="00AE2EEE" w:rsidRPr="008718B8">
        <w:rPr>
          <w:rFonts w:ascii="Times New Roman" w:hAnsi="Times New Roman" w:cs="Times New Roman"/>
          <w:sz w:val="22"/>
          <w:szCs w:val="22"/>
        </w:rPr>
        <w:t>выдаче разрешения на ввод объекта в эксплуатацию</w:t>
      </w:r>
    </w:p>
    <w:p w:rsidR="00590EEA" w:rsidRPr="008718B8" w:rsidRDefault="00590EEA" w:rsidP="00590EEA">
      <w:pPr>
        <w:pStyle w:val="ConsPlusNonformat"/>
        <w:jc w:val="both"/>
        <w:rPr>
          <w:rFonts w:ascii="Times New Roman" w:hAnsi="Times New Roman" w:cs="Times New Roman"/>
          <w:sz w:val="22"/>
          <w:szCs w:val="22"/>
        </w:rPr>
      </w:pPr>
    </w:p>
    <w:p w:rsidR="00590EEA" w:rsidRPr="008718B8" w:rsidRDefault="00590EEA"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Вам, ________________________________________________________,</w:t>
      </w:r>
    </w:p>
    <w:p w:rsidR="00590EEA" w:rsidRPr="008718B8" w:rsidRDefault="00590EEA"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(наименование - для заявителя - юридического лица</w:t>
      </w:r>
      <w:r w:rsidR="00F12E62" w:rsidRPr="008718B8">
        <w:rPr>
          <w:rFonts w:ascii="Times New Roman" w:hAnsi="Times New Roman" w:cs="Times New Roman"/>
          <w:sz w:val="22"/>
          <w:szCs w:val="22"/>
        </w:rPr>
        <w:t>;</w:t>
      </w:r>
      <w:r w:rsidR="005948BA" w:rsidRPr="008718B8">
        <w:rPr>
          <w:rFonts w:ascii="Times New Roman" w:hAnsi="Times New Roman" w:cs="Times New Roman"/>
          <w:sz w:val="22"/>
          <w:szCs w:val="22"/>
        </w:rPr>
        <w:t xml:space="preserve"> </w:t>
      </w:r>
      <w:r w:rsidRPr="008718B8">
        <w:rPr>
          <w:rFonts w:ascii="Times New Roman" w:hAnsi="Times New Roman" w:cs="Times New Roman"/>
          <w:sz w:val="22"/>
          <w:szCs w:val="22"/>
        </w:rPr>
        <w:t>фамилия, имя, отчество - для заявителя - физического лица)</w:t>
      </w:r>
    </w:p>
    <w:p w:rsidR="00590EEA" w:rsidRPr="008718B8" w:rsidRDefault="00590EEA" w:rsidP="00590EEA">
      <w:pPr>
        <w:pStyle w:val="ConsPlusNonformat"/>
        <w:jc w:val="both"/>
        <w:rPr>
          <w:rFonts w:ascii="Times New Roman" w:hAnsi="Times New Roman" w:cs="Times New Roman"/>
          <w:sz w:val="22"/>
          <w:szCs w:val="22"/>
        </w:rPr>
      </w:pPr>
    </w:p>
    <w:p w:rsidR="00590EEA" w:rsidRPr="008718B8" w:rsidRDefault="008718B8" w:rsidP="00590EE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8718B8">
        <w:rPr>
          <w:rFonts w:ascii="Times New Roman" w:hAnsi="Times New Roman" w:cs="Times New Roman"/>
          <w:sz w:val="22"/>
          <w:szCs w:val="22"/>
        </w:rPr>
        <w:t>отказано в</w:t>
      </w:r>
      <w:r w:rsidR="00590EEA" w:rsidRPr="008718B8">
        <w:rPr>
          <w:rFonts w:ascii="Times New Roman" w:hAnsi="Times New Roman" w:cs="Times New Roman"/>
          <w:sz w:val="22"/>
          <w:szCs w:val="22"/>
        </w:rPr>
        <w:t xml:space="preserve"> выдаче разрешения</w:t>
      </w:r>
      <w:r w:rsidR="009E4D97" w:rsidRPr="008718B8">
        <w:rPr>
          <w:rFonts w:ascii="Times New Roman" w:hAnsi="Times New Roman" w:cs="Times New Roman"/>
          <w:sz w:val="22"/>
          <w:szCs w:val="22"/>
        </w:rPr>
        <w:t xml:space="preserve"> </w:t>
      </w:r>
      <w:r w:rsidRPr="008718B8">
        <w:rPr>
          <w:rFonts w:ascii="Times New Roman" w:hAnsi="Times New Roman" w:cs="Times New Roman"/>
          <w:sz w:val="22"/>
          <w:szCs w:val="22"/>
        </w:rPr>
        <w:t>на ввод объекта в</w:t>
      </w:r>
      <w:r w:rsidR="00590EEA" w:rsidRPr="008718B8">
        <w:rPr>
          <w:rFonts w:ascii="Times New Roman" w:hAnsi="Times New Roman" w:cs="Times New Roman"/>
          <w:sz w:val="22"/>
          <w:szCs w:val="22"/>
        </w:rPr>
        <w:t xml:space="preserve"> эксплуатацию по следующему</w:t>
      </w:r>
      <w:r w:rsidR="00F12E62" w:rsidRPr="008718B8">
        <w:rPr>
          <w:rFonts w:ascii="Times New Roman" w:hAnsi="Times New Roman" w:cs="Times New Roman"/>
          <w:sz w:val="22"/>
          <w:szCs w:val="22"/>
        </w:rPr>
        <w:t xml:space="preserve"> </w:t>
      </w:r>
      <w:r w:rsidR="00590EEA" w:rsidRPr="008718B8">
        <w:rPr>
          <w:rFonts w:ascii="Times New Roman" w:hAnsi="Times New Roman" w:cs="Times New Roman"/>
          <w:sz w:val="22"/>
          <w:szCs w:val="22"/>
        </w:rPr>
        <w:t>основанию (основаниям):</w:t>
      </w:r>
    </w:p>
    <w:p w:rsidR="00590EEA" w:rsidRPr="008718B8" w:rsidRDefault="00590EEA"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___________________________________________________________________________</w:t>
      </w:r>
    </w:p>
    <w:p w:rsidR="00590EEA" w:rsidRPr="008718B8" w:rsidRDefault="00590EEA"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(основание или основания отказа в </w:t>
      </w:r>
      <w:r w:rsidR="0069454F" w:rsidRPr="008718B8">
        <w:rPr>
          <w:rFonts w:ascii="Times New Roman" w:hAnsi="Times New Roman" w:cs="Times New Roman"/>
          <w:sz w:val="22"/>
          <w:szCs w:val="22"/>
        </w:rPr>
        <w:t>выдаче разрешения на ввод объекта в эксплуатацию</w:t>
      </w:r>
      <w:r w:rsidRPr="008718B8">
        <w:rPr>
          <w:rFonts w:ascii="Times New Roman" w:hAnsi="Times New Roman" w:cs="Times New Roman"/>
          <w:sz w:val="22"/>
          <w:szCs w:val="22"/>
        </w:rPr>
        <w:t>)</w:t>
      </w:r>
    </w:p>
    <w:p w:rsidR="00590EEA" w:rsidRPr="008718B8" w:rsidRDefault="00590EEA" w:rsidP="00590EEA">
      <w:pPr>
        <w:pStyle w:val="ConsPlusNonformat"/>
        <w:jc w:val="both"/>
        <w:rPr>
          <w:rFonts w:ascii="Times New Roman" w:hAnsi="Times New Roman" w:cs="Times New Roman"/>
          <w:sz w:val="22"/>
          <w:szCs w:val="22"/>
        </w:rPr>
      </w:pPr>
    </w:p>
    <w:p w:rsidR="00BF4F2D" w:rsidRPr="008718B8" w:rsidRDefault="00BF4F2D" w:rsidP="00590EEA">
      <w:pPr>
        <w:pStyle w:val="ConsPlusNonformat"/>
        <w:jc w:val="both"/>
        <w:rPr>
          <w:rFonts w:ascii="Times New Roman" w:hAnsi="Times New Roman" w:cs="Times New Roman"/>
          <w:sz w:val="22"/>
          <w:szCs w:val="22"/>
        </w:rPr>
      </w:pPr>
    </w:p>
    <w:p w:rsidR="00BF4F2D" w:rsidRPr="008718B8" w:rsidRDefault="00BF4F2D" w:rsidP="00590EEA">
      <w:pPr>
        <w:pStyle w:val="ConsPlusNonformat"/>
        <w:jc w:val="both"/>
        <w:rPr>
          <w:rFonts w:ascii="Times New Roman" w:hAnsi="Times New Roman" w:cs="Times New Roman"/>
          <w:sz w:val="22"/>
          <w:szCs w:val="22"/>
        </w:rPr>
      </w:pPr>
    </w:p>
    <w:p w:rsidR="00590EEA" w:rsidRPr="008718B8" w:rsidRDefault="00BF4F2D"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w:t>
      </w:r>
      <w:r w:rsidR="00590EEA" w:rsidRPr="008718B8">
        <w:rPr>
          <w:rFonts w:ascii="Times New Roman" w:hAnsi="Times New Roman" w:cs="Times New Roman"/>
          <w:sz w:val="22"/>
          <w:szCs w:val="22"/>
        </w:rPr>
        <w:t>(уполномоченное лицо) _____________________________________________________</w:t>
      </w:r>
    </w:p>
    <w:p w:rsidR="00590EEA" w:rsidRPr="008718B8" w:rsidRDefault="00590EEA"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(подпись, фамилия, инициалы)</w:t>
      </w:r>
    </w:p>
    <w:p w:rsidR="00590EEA" w:rsidRPr="008718B8" w:rsidRDefault="00590EEA" w:rsidP="00590EEA">
      <w:pPr>
        <w:pStyle w:val="ConsPlusNonformat"/>
        <w:jc w:val="both"/>
        <w:rPr>
          <w:rFonts w:ascii="Times New Roman" w:hAnsi="Times New Roman" w:cs="Times New Roman"/>
          <w:sz w:val="22"/>
          <w:szCs w:val="22"/>
        </w:rPr>
      </w:pPr>
    </w:p>
    <w:p w:rsidR="00590EEA" w:rsidRPr="008718B8" w:rsidRDefault="00590EEA"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"___" _____________ 20___ г.</w:t>
      </w:r>
    </w:p>
    <w:p w:rsidR="00590EEA" w:rsidRPr="008718B8" w:rsidRDefault="00590EEA" w:rsidP="00590EEA">
      <w:pPr>
        <w:pStyle w:val="ConsPlusNormal"/>
        <w:jc w:val="both"/>
        <w:rPr>
          <w:rFonts w:ascii="Times New Roman" w:hAnsi="Times New Roman" w:cs="Times New Roman"/>
          <w:sz w:val="22"/>
          <w:szCs w:val="22"/>
        </w:rPr>
      </w:pPr>
    </w:p>
    <w:p w:rsidR="00590EEA" w:rsidRPr="008718B8" w:rsidRDefault="00590EEA" w:rsidP="00590EEA">
      <w:pPr>
        <w:pStyle w:val="ConsPlusNormal"/>
        <w:jc w:val="both"/>
        <w:rPr>
          <w:rFonts w:ascii="Times New Roman" w:hAnsi="Times New Roman" w:cs="Times New Roman"/>
          <w:sz w:val="22"/>
          <w:szCs w:val="22"/>
        </w:rPr>
      </w:pPr>
    </w:p>
    <w:p w:rsidR="00590EEA" w:rsidRPr="008718B8" w:rsidRDefault="00EE4BA9" w:rsidP="00590EEA">
      <w:pPr>
        <w:pStyle w:val="ConsPlusNormal"/>
        <w:jc w:val="both"/>
        <w:rPr>
          <w:rFonts w:ascii="Times New Roman" w:hAnsi="Times New Roman" w:cs="Times New Roman"/>
          <w:sz w:val="22"/>
          <w:szCs w:val="22"/>
        </w:rPr>
      </w:pPr>
      <w:r w:rsidRPr="008718B8">
        <w:rPr>
          <w:rFonts w:ascii="Times New Roman" w:hAnsi="Times New Roman" w:cs="Times New Roman"/>
          <w:sz w:val="22"/>
          <w:szCs w:val="22"/>
        </w:rPr>
        <w:t>МП</w:t>
      </w:r>
    </w:p>
    <w:p w:rsidR="008718B8" w:rsidRDefault="008718B8" w:rsidP="00590EEA">
      <w:pPr>
        <w:pStyle w:val="ConsPlusNormal"/>
        <w:jc w:val="both"/>
        <w:rPr>
          <w:rFonts w:ascii="Times New Roman" w:hAnsi="Times New Roman" w:cs="Times New Roman"/>
          <w:sz w:val="22"/>
          <w:szCs w:val="22"/>
        </w:rPr>
        <w:sectPr w:rsidR="008718B8" w:rsidSect="008718B8">
          <w:pgSz w:w="11905" w:h="16838"/>
          <w:pgMar w:top="851" w:right="1080" w:bottom="1440" w:left="1080" w:header="0" w:footer="0" w:gutter="0"/>
          <w:cols w:space="720"/>
        </w:sectPr>
      </w:pPr>
    </w:p>
    <w:tbl>
      <w:tblPr>
        <w:tblW w:w="53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590EEA" w:rsidRPr="008718B8" w:rsidTr="004643D0">
        <w:trPr>
          <w:jc w:val="right"/>
        </w:trPr>
        <w:tc>
          <w:tcPr>
            <w:tcW w:w="5346" w:type="dxa"/>
            <w:tcBorders>
              <w:top w:val="nil"/>
              <w:left w:val="nil"/>
              <w:bottom w:val="nil"/>
              <w:right w:val="nil"/>
            </w:tcBorders>
          </w:tcPr>
          <w:p w:rsidR="00590EEA" w:rsidRPr="008718B8" w:rsidRDefault="00590EEA" w:rsidP="004643D0">
            <w:pPr>
              <w:pStyle w:val="ConsPlusNormal"/>
              <w:widowControl/>
              <w:jc w:val="center"/>
              <w:outlineLvl w:val="0"/>
              <w:rPr>
                <w:rFonts w:ascii="Times New Roman" w:hAnsi="Times New Roman" w:cs="Times New Roman"/>
                <w:sz w:val="22"/>
                <w:szCs w:val="22"/>
              </w:rPr>
            </w:pPr>
            <w:r w:rsidRPr="008718B8">
              <w:rPr>
                <w:rFonts w:ascii="Times New Roman" w:hAnsi="Times New Roman" w:cs="Times New Roman"/>
                <w:sz w:val="22"/>
                <w:szCs w:val="22"/>
              </w:rPr>
              <w:lastRenderedPageBreak/>
              <w:t xml:space="preserve">Приложение № </w:t>
            </w:r>
            <w:r w:rsidR="00E24CF5" w:rsidRPr="008718B8">
              <w:rPr>
                <w:rFonts w:ascii="Times New Roman" w:hAnsi="Times New Roman" w:cs="Times New Roman"/>
                <w:sz w:val="22"/>
                <w:szCs w:val="22"/>
              </w:rPr>
              <w:t>5</w:t>
            </w:r>
          </w:p>
          <w:p w:rsidR="00590EEA" w:rsidRPr="008718B8" w:rsidRDefault="00590EEA" w:rsidP="004643D0">
            <w:pPr>
              <w:pStyle w:val="ConsPlusNormal"/>
              <w:widowControl/>
              <w:jc w:val="center"/>
              <w:outlineLvl w:val="0"/>
              <w:rPr>
                <w:rFonts w:ascii="Times New Roman" w:hAnsi="Times New Roman" w:cs="Times New Roman"/>
                <w:sz w:val="22"/>
                <w:szCs w:val="22"/>
              </w:rPr>
            </w:pPr>
            <w:r w:rsidRPr="008718B8">
              <w:rPr>
                <w:rFonts w:ascii="Times New Roman" w:hAnsi="Times New Roman" w:cs="Times New Roman"/>
                <w:sz w:val="22"/>
                <w:szCs w:val="22"/>
              </w:rPr>
              <w:t xml:space="preserve">к Административному регламенту </w:t>
            </w:r>
          </w:p>
          <w:p w:rsidR="00590EEA" w:rsidRPr="008718B8" w:rsidRDefault="00590EEA" w:rsidP="009E4D97">
            <w:pPr>
              <w:pStyle w:val="ConsPlusNormal"/>
              <w:widowControl/>
              <w:jc w:val="center"/>
              <w:outlineLvl w:val="0"/>
              <w:rPr>
                <w:rFonts w:ascii="Times New Roman" w:hAnsi="Times New Roman" w:cs="Times New Roman"/>
                <w:sz w:val="22"/>
                <w:szCs w:val="22"/>
              </w:rPr>
            </w:pPr>
            <w:r w:rsidRPr="008718B8">
              <w:rPr>
                <w:rFonts w:ascii="Times New Roman" w:hAnsi="Times New Roman" w:cs="Times New Roman"/>
                <w:sz w:val="22"/>
                <w:szCs w:val="22"/>
              </w:rPr>
              <w:t xml:space="preserve"> предоставления</w:t>
            </w:r>
            <w:r w:rsidR="00A11FE5" w:rsidRPr="008718B8">
              <w:rPr>
                <w:rFonts w:ascii="Times New Roman" w:hAnsi="Times New Roman" w:cs="Times New Roman"/>
                <w:sz w:val="22"/>
                <w:szCs w:val="22"/>
              </w:rPr>
              <w:t xml:space="preserve"> </w:t>
            </w:r>
            <w:r w:rsidRPr="008718B8">
              <w:rPr>
                <w:rFonts w:ascii="Times New Roman" w:hAnsi="Times New Roman" w:cs="Times New Roman"/>
                <w:sz w:val="22"/>
                <w:szCs w:val="22"/>
              </w:rPr>
              <w:t xml:space="preserve">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w:t>
            </w:r>
            <w:r w:rsidRPr="008718B8">
              <w:rPr>
                <w:rFonts w:ascii="Times New Roman" w:hAnsi="Times New Roman" w:cs="Times New Roman"/>
                <w:bCs/>
                <w:spacing w:val="-2"/>
                <w:kern w:val="1"/>
                <w:sz w:val="22"/>
                <w:szCs w:val="22"/>
              </w:rPr>
              <w:t>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8718B8">
              <w:rPr>
                <w:rFonts w:ascii="Times New Roman" w:hAnsi="Times New Roman" w:cs="Times New Roman"/>
                <w:sz w:val="22"/>
                <w:szCs w:val="22"/>
              </w:rPr>
              <w:t>»</w:t>
            </w:r>
          </w:p>
        </w:tc>
      </w:tr>
    </w:tbl>
    <w:p w:rsidR="00590EEA" w:rsidRPr="008718B8" w:rsidRDefault="00590EEA" w:rsidP="00590EEA">
      <w:pPr>
        <w:pStyle w:val="ConsPlusNonformat"/>
        <w:jc w:val="both"/>
        <w:rPr>
          <w:rFonts w:ascii="Times New Roman" w:hAnsi="Times New Roman" w:cs="Times New Roman"/>
          <w:sz w:val="22"/>
          <w:szCs w:val="22"/>
        </w:rPr>
      </w:pPr>
    </w:p>
    <w:p w:rsidR="00590EEA" w:rsidRPr="008718B8" w:rsidRDefault="00590EEA" w:rsidP="00590EEA">
      <w:pPr>
        <w:pStyle w:val="ConsPlusNonformat"/>
        <w:jc w:val="both"/>
        <w:rPr>
          <w:rFonts w:ascii="Times New Roman" w:hAnsi="Times New Roman" w:cs="Times New Roman"/>
          <w:sz w:val="22"/>
          <w:szCs w:val="22"/>
        </w:rPr>
      </w:pPr>
    </w:p>
    <w:p w:rsidR="00590EEA" w:rsidRPr="008718B8" w:rsidRDefault="00590EEA" w:rsidP="00590EEA">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Государственная инспекция</w:t>
      </w:r>
    </w:p>
    <w:p w:rsidR="00590EEA" w:rsidRPr="008718B8" w:rsidRDefault="00590EEA" w:rsidP="00590EEA">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строительного надзора Самарской области</w:t>
      </w:r>
    </w:p>
    <w:p w:rsidR="00590EEA" w:rsidRPr="008718B8" w:rsidRDefault="00A11FE5" w:rsidP="00590EEA">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 xml:space="preserve"> </w:t>
      </w:r>
      <w:r w:rsidR="00590EEA" w:rsidRPr="008718B8">
        <w:rPr>
          <w:rFonts w:ascii="Times New Roman" w:hAnsi="Times New Roman" w:cs="Times New Roman"/>
          <w:sz w:val="22"/>
          <w:szCs w:val="22"/>
        </w:rPr>
        <w:t>(указывается орган</w:t>
      </w:r>
      <w:r w:rsidRPr="008718B8">
        <w:rPr>
          <w:rFonts w:ascii="Times New Roman" w:hAnsi="Times New Roman" w:cs="Times New Roman"/>
          <w:sz w:val="22"/>
          <w:szCs w:val="22"/>
        </w:rPr>
        <w:t xml:space="preserve"> (филиал учреждения</w:t>
      </w:r>
      <w:r w:rsidR="00590EEA" w:rsidRPr="008718B8">
        <w:rPr>
          <w:rFonts w:ascii="Times New Roman" w:hAnsi="Times New Roman" w:cs="Times New Roman"/>
          <w:sz w:val="22"/>
          <w:szCs w:val="22"/>
        </w:rPr>
        <w:t>,</w:t>
      </w:r>
    </w:p>
    <w:p w:rsidR="00590EEA" w:rsidRPr="008718B8" w:rsidRDefault="00590EEA" w:rsidP="00590EEA">
      <w:pPr>
        <w:pStyle w:val="ConsPlusNonformat"/>
        <w:jc w:val="right"/>
        <w:rPr>
          <w:rFonts w:ascii="Times New Roman" w:hAnsi="Times New Roman" w:cs="Times New Roman"/>
          <w:sz w:val="22"/>
          <w:szCs w:val="22"/>
        </w:rPr>
      </w:pPr>
      <w:r w:rsidRPr="008718B8">
        <w:rPr>
          <w:rFonts w:ascii="Times New Roman" w:hAnsi="Times New Roman" w:cs="Times New Roman"/>
          <w:sz w:val="22"/>
          <w:szCs w:val="22"/>
        </w:rPr>
        <w:t>в который</w:t>
      </w:r>
      <w:r w:rsidR="00A11FE5" w:rsidRPr="008718B8">
        <w:rPr>
          <w:rFonts w:ascii="Times New Roman" w:hAnsi="Times New Roman" w:cs="Times New Roman"/>
          <w:sz w:val="22"/>
          <w:szCs w:val="22"/>
        </w:rPr>
        <w:t xml:space="preserve"> </w:t>
      </w:r>
      <w:r w:rsidRPr="008718B8">
        <w:rPr>
          <w:rFonts w:ascii="Times New Roman" w:hAnsi="Times New Roman" w:cs="Times New Roman"/>
          <w:sz w:val="22"/>
          <w:szCs w:val="22"/>
        </w:rPr>
        <w:t>направляется уведомление)</w:t>
      </w:r>
    </w:p>
    <w:p w:rsidR="00590EEA" w:rsidRPr="008718B8" w:rsidRDefault="00590EEA" w:rsidP="00590EEA">
      <w:pPr>
        <w:pStyle w:val="ConsPlusNonformat"/>
        <w:jc w:val="both"/>
        <w:rPr>
          <w:rFonts w:ascii="Times New Roman" w:hAnsi="Times New Roman" w:cs="Times New Roman"/>
          <w:sz w:val="22"/>
          <w:szCs w:val="22"/>
        </w:rPr>
      </w:pPr>
    </w:p>
    <w:p w:rsidR="00590EEA" w:rsidRPr="008718B8" w:rsidRDefault="00590EEA" w:rsidP="00590EEA">
      <w:pPr>
        <w:pStyle w:val="ConsPlusNonformat"/>
        <w:jc w:val="both"/>
        <w:rPr>
          <w:rFonts w:ascii="Times New Roman" w:hAnsi="Times New Roman" w:cs="Times New Roman"/>
          <w:sz w:val="22"/>
          <w:szCs w:val="22"/>
        </w:rPr>
      </w:pPr>
    </w:p>
    <w:p w:rsidR="00590EEA" w:rsidRPr="008718B8" w:rsidRDefault="00590EEA" w:rsidP="00590EEA">
      <w:pPr>
        <w:pStyle w:val="ConsPlusNonformat"/>
        <w:jc w:val="both"/>
        <w:rPr>
          <w:rFonts w:ascii="Times New Roman" w:hAnsi="Times New Roman" w:cs="Times New Roman"/>
          <w:sz w:val="22"/>
          <w:szCs w:val="22"/>
        </w:rPr>
      </w:pPr>
    </w:p>
    <w:p w:rsidR="00590EEA" w:rsidRPr="008718B8" w:rsidRDefault="00590EEA" w:rsidP="00173DD5">
      <w:pPr>
        <w:pStyle w:val="ConsPlusNonformat"/>
        <w:jc w:val="center"/>
        <w:rPr>
          <w:rFonts w:ascii="Times New Roman" w:hAnsi="Times New Roman" w:cs="Times New Roman"/>
          <w:sz w:val="22"/>
          <w:szCs w:val="22"/>
        </w:rPr>
      </w:pPr>
      <w:r w:rsidRPr="008718B8">
        <w:rPr>
          <w:rFonts w:ascii="Times New Roman" w:hAnsi="Times New Roman" w:cs="Times New Roman"/>
          <w:sz w:val="22"/>
          <w:szCs w:val="22"/>
        </w:rPr>
        <w:t>УВЕДОМЛЕНИЕ</w:t>
      </w:r>
    </w:p>
    <w:p w:rsidR="00590EEA" w:rsidRPr="008718B8" w:rsidRDefault="00590EEA" w:rsidP="00590EEA">
      <w:pPr>
        <w:pStyle w:val="ConsPlusNonformat"/>
        <w:jc w:val="both"/>
        <w:rPr>
          <w:rFonts w:ascii="Times New Roman" w:hAnsi="Times New Roman" w:cs="Times New Roman"/>
          <w:sz w:val="22"/>
          <w:szCs w:val="22"/>
        </w:rPr>
      </w:pPr>
    </w:p>
    <w:p w:rsidR="00590EEA" w:rsidRPr="008718B8" w:rsidRDefault="00590EEA"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Настоящим уведомляем Вас о том, что</w:t>
      </w:r>
    </w:p>
    <w:p w:rsidR="00590EEA" w:rsidRPr="008718B8" w:rsidRDefault="00590EEA"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___________________________________________________________________________</w:t>
      </w:r>
    </w:p>
    <w:p w:rsidR="00590EEA" w:rsidRPr="008718B8" w:rsidRDefault="00590EEA" w:rsidP="00173DD5">
      <w:pPr>
        <w:pStyle w:val="ConsPlusNonformat"/>
        <w:jc w:val="center"/>
        <w:rPr>
          <w:rFonts w:ascii="Times New Roman" w:hAnsi="Times New Roman" w:cs="Times New Roman"/>
          <w:sz w:val="22"/>
          <w:szCs w:val="22"/>
        </w:rPr>
      </w:pPr>
      <w:r w:rsidRPr="008718B8">
        <w:rPr>
          <w:rFonts w:ascii="Times New Roman" w:hAnsi="Times New Roman" w:cs="Times New Roman"/>
          <w:sz w:val="22"/>
          <w:szCs w:val="22"/>
        </w:rPr>
        <w:t>(наименование уполномоченного органа)</w:t>
      </w:r>
    </w:p>
    <w:p w:rsidR="00590EEA" w:rsidRPr="008718B8" w:rsidRDefault="00590EEA" w:rsidP="00590EEA">
      <w:pPr>
        <w:pStyle w:val="ConsPlusNonformat"/>
        <w:jc w:val="both"/>
        <w:rPr>
          <w:rFonts w:ascii="Times New Roman" w:hAnsi="Times New Roman" w:cs="Times New Roman"/>
          <w:sz w:val="22"/>
          <w:szCs w:val="22"/>
        </w:rPr>
      </w:pPr>
    </w:p>
    <w:p w:rsidR="00590EEA" w:rsidRPr="008718B8" w:rsidRDefault="00590EEA"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"___" ___________ 20__ г.  </w:t>
      </w:r>
      <w:r w:rsidR="008718B8" w:rsidRPr="008718B8">
        <w:rPr>
          <w:rFonts w:ascii="Times New Roman" w:hAnsi="Times New Roman" w:cs="Times New Roman"/>
          <w:sz w:val="22"/>
          <w:szCs w:val="22"/>
        </w:rPr>
        <w:t>была предоставлена муниципальная услуга</w:t>
      </w:r>
    </w:p>
    <w:p w:rsidR="00590EEA" w:rsidRPr="008718B8" w:rsidRDefault="00590EEA"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________________________________________________________</w:t>
      </w:r>
    </w:p>
    <w:p w:rsidR="00590EEA" w:rsidRPr="008718B8" w:rsidRDefault="00590EEA"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w:t>
      </w:r>
      <w:r w:rsidR="008718B8" w:rsidRPr="008718B8">
        <w:rPr>
          <w:rFonts w:ascii="Times New Roman" w:hAnsi="Times New Roman" w:cs="Times New Roman"/>
          <w:sz w:val="22"/>
          <w:szCs w:val="22"/>
        </w:rPr>
        <w:t>наименование -</w:t>
      </w:r>
      <w:r w:rsidRPr="008718B8">
        <w:rPr>
          <w:rFonts w:ascii="Times New Roman" w:hAnsi="Times New Roman" w:cs="Times New Roman"/>
          <w:sz w:val="22"/>
          <w:szCs w:val="22"/>
        </w:rPr>
        <w:t xml:space="preserve">  </w:t>
      </w:r>
      <w:r w:rsidR="008718B8" w:rsidRPr="008718B8">
        <w:rPr>
          <w:rFonts w:ascii="Times New Roman" w:hAnsi="Times New Roman" w:cs="Times New Roman"/>
          <w:sz w:val="22"/>
          <w:szCs w:val="22"/>
        </w:rPr>
        <w:t>для заявителя -</w:t>
      </w:r>
      <w:r w:rsidRPr="008718B8">
        <w:rPr>
          <w:rFonts w:ascii="Times New Roman" w:hAnsi="Times New Roman" w:cs="Times New Roman"/>
          <w:sz w:val="22"/>
          <w:szCs w:val="22"/>
        </w:rPr>
        <w:t xml:space="preserve">  </w:t>
      </w:r>
      <w:r w:rsidR="008718B8" w:rsidRPr="008718B8">
        <w:rPr>
          <w:rFonts w:ascii="Times New Roman" w:hAnsi="Times New Roman" w:cs="Times New Roman"/>
          <w:sz w:val="22"/>
          <w:szCs w:val="22"/>
        </w:rPr>
        <w:t>юридического лица; фамилия</w:t>
      </w:r>
      <w:r w:rsidRPr="008718B8">
        <w:rPr>
          <w:rFonts w:ascii="Times New Roman" w:hAnsi="Times New Roman" w:cs="Times New Roman"/>
          <w:sz w:val="22"/>
          <w:szCs w:val="22"/>
        </w:rPr>
        <w:t>, имя,</w:t>
      </w:r>
      <w:r w:rsidR="00173DD5" w:rsidRPr="008718B8">
        <w:rPr>
          <w:rFonts w:ascii="Times New Roman" w:hAnsi="Times New Roman" w:cs="Times New Roman"/>
          <w:sz w:val="22"/>
          <w:szCs w:val="22"/>
        </w:rPr>
        <w:t xml:space="preserve"> </w:t>
      </w:r>
      <w:r w:rsidR="008718B8" w:rsidRPr="008718B8">
        <w:rPr>
          <w:rFonts w:ascii="Times New Roman" w:hAnsi="Times New Roman" w:cs="Times New Roman"/>
          <w:sz w:val="22"/>
          <w:szCs w:val="22"/>
        </w:rPr>
        <w:t>отчество (если имеется) -</w:t>
      </w:r>
      <w:r w:rsidRPr="008718B8">
        <w:rPr>
          <w:rFonts w:ascii="Times New Roman" w:hAnsi="Times New Roman" w:cs="Times New Roman"/>
          <w:sz w:val="22"/>
          <w:szCs w:val="22"/>
        </w:rPr>
        <w:t xml:space="preserve">  </w:t>
      </w:r>
      <w:r w:rsidR="008718B8" w:rsidRPr="008718B8">
        <w:rPr>
          <w:rFonts w:ascii="Times New Roman" w:hAnsi="Times New Roman" w:cs="Times New Roman"/>
          <w:sz w:val="22"/>
          <w:szCs w:val="22"/>
        </w:rPr>
        <w:t>для заявителя</w:t>
      </w:r>
      <w:r w:rsidRPr="008718B8">
        <w:rPr>
          <w:rFonts w:ascii="Times New Roman" w:hAnsi="Times New Roman" w:cs="Times New Roman"/>
          <w:sz w:val="22"/>
          <w:szCs w:val="22"/>
        </w:rPr>
        <w:t xml:space="preserve"> - физического лица,</w:t>
      </w:r>
    </w:p>
    <w:p w:rsidR="00173DD5" w:rsidRPr="008718B8" w:rsidRDefault="00173DD5" w:rsidP="00590EEA">
      <w:pPr>
        <w:pStyle w:val="ConsPlusNonformat"/>
        <w:jc w:val="both"/>
        <w:rPr>
          <w:rFonts w:ascii="Times New Roman" w:hAnsi="Times New Roman" w:cs="Times New Roman"/>
          <w:sz w:val="22"/>
          <w:szCs w:val="22"/>
        </w:rPr>
      </w:pPr>
    </w:p>
    <w:p w:rsidR="00590EEA" w:rsidRPr="008718B8" w:rsidRDefault="00590EEA"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________________________________________________________</w:t>
      </w:r>
    </w:p>
    <w:p w:rsidR="00173DD5" w:rsidRPr="008718B8" w:rsidRDefault="00590EEA" w:rsidP="00173DD5">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w:t>
      </w:r>
      <w:r w:rsidR="008718B8" w:rsidRPr="008718B8">
        <w:rPr>
          <w:rFonts w:ascii="Times New Roman" w:hAnsi="Times New Roman" w:cs="Times New Roman"/>
          <w:sz w:val="22"/>
          <w:szCs w:val="22"/>
        </w:rPr>
        <w:t>для юридического лица указывается ИНН</w:t>
      </w:r>
      <w:r w:rsidRPr="008718B8">
        <w:rPr>
          <w:rFonts w:ascii="Times New Roman" w:hAnsi="Times New Roman" w:cs="Times New Roman"/>
          <w:sz w:val="22"/>
          <w:szCs w:val="22"/>
        </w:rPr>
        <w:t>, ОГРН, юридический и почтовый</w:t>
      </w:r>
      <w:r w:rsidR="00173DD5" w:rsidRPr="008718B8">
        <w:rPr>
          <w:rFonts w:ascii="Times New Roman" w:hAnsi="Times New Roman" w:cs="Times New Roman"/>
          <w:sz w:val="22"/>
          <w:szCs w:val="22"/>
        </w:rPr>
        <w:t xml:space="preserve"> </w:t>
      </w:r>
      <w:r w:rsidRPr="008718B8">
        <w:rPr>
          <w:rFonts w:ascii="Times New Roman" w:hAnsi="Times New Roman" w:cs="Times New Roman"/>
          <w:sz w:val="22"/>
          <w:szCs w:val="22"/>
        </w:rPr>
        <w:t>адреса, для физического лица - адрес регистрации по месту жительства)</w:t>
      </w:r>
      <w:r w:rsidR="00173DD5" w:rsidRPr="008718B8">
        <w:rPr>
          <w:rFonts w:ascii="Times New Roman" w:hAnsi="Times New Roman" w:cs="Times New Roman"/>
          <w:sz w:val="22"/>
          <w:szCs w:val="22"/>
        </w:rPr>
        <w:t xml:space="preserve"> </w:t>
      </w:r>
    </w:p>
    <w:p w:rsidR="00173DD5" w:rsidRPr="008718B8" w:rsidRDefault="00173DD5" w:rsidP="00173DD5">
      <w:pPr>
        <w:pStyle w:val="ConsPlusNonformat"/>
        <w:jc w:val="both"/>
        <w:rPr>
          <w:rFonts w:ascii="Times New Roman" w:hAnsi="Times New Roman" w:cs="Times New Roman"/>
          <w:sz w:val="22"/>
          <w:szCs w:val="22"/>
        </w:rPr>
      </w:pPr>
    </w:p>
    <w:p w:rsidR="00590EEA" w:rsidRPr="008718B8" w:rsidRDefault="00590EEA" w:rsidP="00173DD5">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в виде выдачи разрешения на ввод объект</w:t>
      </w:r>
      <w:r w:rsidR="00F12E62" w:rsidRPr="008718B8">
        <w:rPr>
          <w:rFonts w:ascii="Times New Roman" w:hAnsi="Times New Roman" w:cs="Times New Roman"/>
          <w:sz w:val="22"/>
          <w:szCs w:val="22"/>
        </w:rPr>
        <w:t xml:space="preserve">а </w:t>
      </w:r>
      <w:r w:rsidRPr="008718B8">
        <w:rPr>
          <w:rFonts w:ascii="Times New Roman" w:hAnsi="Times New Roman" w:cs="Times New Roman"/>
          <w:sz w:val="22"/>
          <w:szCs w:val="22"/>
        </w:rPr>
        <w:t xml:space="preserve">в </w:t>
      </w:r>
      <w:r w:rsidR="008718B8" w:rsidRPr="008718B8">
        <w:rPr>
          <w:rFonts w:ascii="Times New Roman" w:hAnsi="Times New Roman" w:cs="Times New Roman"/>
          <w:sz w:val="22"/>
          <w:szCs w:val="22"/>
        </w:rPr>
        <w:t>эксплуатацию, построенного</w:t>
      </w:r>
      <w:r w:rsidRPr="008718B8">
        <w:rPr>
          <w:rFonts w:ascii="Times New Roman" w:hAnsi="Times New Roman" w:cs="Times New Roman"/>
          <w:sz w:val="22"/>
          <w:szCs w:val="22"/>
        </w:rPr>
        <w:t xml:space="preserve"> (</w:t>
      </w:r>
      <w:r w:rsidR="008718B8" w:rsidRPr="008718B8">
        <w:rPr>
          <w:rFonts w:ascii="Times New Roman" w:hAnsi="Times New Roman" w:cs="Times New Roman"/>
          <w:sz w:val="22"/>
          <w:szCs w:val="22"/>
        </w:rPr>
        <w:t>реконструированного) на земельном участке</w:t>
      </w:r>
      <w:r w:rsidRPr="008718B8">
        <w:rPr>
          <w:rFonts w:ascii="Times New Roman" w:hAnsi="Times New Roman" w:cs="Times New Roman"/>
          <w:sz w:val="22"/>
          <w:szCs w:val="22"/>
        </w:rPr>
        <w:t>,</w:t>
      </w:r>
      <w:r w:rsidR="0069454F" w:rsidRPr="008718B8">
        <w:rPr>
          <w:rFonts w:ascii="Times New Roman" w:hAnsi="Times New Roman" w:cs="Times New Roman"/>
          <w:sz w:val="22"/>
          <w:szCs w:val="22"/>
        </w:rPr>
        <w:t xml:space="preserve"> </w:t>
      </w:r>
      <w:r w:rsidRPr="008718B8">
        <w:rPr>
          <w:rFonts w:ascii="Times New Roman" w:hAnsi="Times New Roman" w:cs="Times New Roman"/>
          <w:sz w:val="22"/>
          <w:szCs w:val="22"/>
        </w:rPr>
        <w:t>находящемся по адресу:</w:t>
      </w:r>
    </w:p>
    <w:p w:rsidR="00590EEA" w:rsidRPr="008718B8" w:rsidRDefault="00590EEA"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_______________________________________</w:t>
      </w:r>
      <w:r w:rsidR="00173DD5" w:rsidRPr="008718B8">
        <w:rPr>
          <w:rFonts w:ascii="Times New Roman" w:hAnsi="Times New Roman" w:cs="Times New Roman"/>
          <w:sz w:val="22"/>
          <w:szCs w:val="22"/>
        </w:rPr>
        <w:t>________________</w:t>
      </w:r>
    </w:p>
    <w:p w:rsidR="00590EEA" w:rsidRPr="008718B8" w:rsidRDefault="00590EEA"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          (город, район, улица, номер участка, кадастровый номер)</w:t>
      </w:r>
    </w:p>
    <w:p w:rsidR="00590EEA" w:rsidRPr="008718B8" w:rsidRDefault="00590EEA" w:rsidP="00590EEA">
      <w:pPr>
        <w:pStyle w:val="ConsPlusNonformat"/>
        <w:jc w:val="both"/>
        <w:rPr>
          <w:rFonts w:ascii="Times New Roman" w:hAnsi="Times New Roman" w:cs="Times New Roman"/>
          <w:sz w:val="22"/>
          <w:szCs w:val="22"/>
        </w:rPr>
      </w:pPr>
    </w:p>
    <w:p w:rsidR="00590EEA" w:rsidRPr="008718B8" w:rsidRDefault="00590EEA"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Специалист _______________________</w:t>
      </w:r>
    </w:p>
    <w:p w:rsidR="00590EEA" w:rsidRPr="008718B8" w:rsidRDefault="00590EEA" w:rsidP="00590EEA">
      <w:pPr>
        <w:pStyle w:val="ConsPlusNonformat"/>
        <w:jc w:val="both"/>
        <w:rPr>
          <w:rFonts w:ascii="Times New Roman" w:hAnsi="Times New Roman" w:cs="Times New Roman"/>
          <w:sz w:val="22"/>
          <w:szCs w:val="22"/>
        </w:rPr>
      </w:pPr>
    </w:p>
    <w:p w:rsidR="00590EEA" w:rsidRPr="008718B8" w:rsidRDefault="00590EEA" w:rsidP="00590EEA">
      <w:pPr>
        <w:pStyle w:val="ConsPlusNonformat"/>
        <w:jc w:val="both"/>
        <w:rPr>
          <w:rFonts w:ascii="Times New Roman" w:hAnsi="Times New Roman" w:cs="Times New Roman"/>
          <w:sz w:val="22"/>
          <w:szCs w:val="22"/>
        </w:rPr>
      </w:pPr>
      <w:r w:rsidRPr="008718B8">
        <w:rPr>
          <w:rFonts w:ascii="Times New Roman" w:hAnsi="Times New Roman" w:cs="Times New Roman"/>
          <w:sz w:val="22"/>
          <w:szCs w:val="22"/>
        </w:rPr>
        <w:t xml:space="preserve">Руководитель ДГД          </w:t>
      </w:r>
      <w:r w:rsidR="00173DD5" w:rsidRPr="008718B8">
        <w:rPr>
          <w:rFonts w:ascii="Times New Roman" w:hAnsi="Times New Roman" w:cs="Times New Roman"/>
          <w:sz w:val="22"/>
          <w:szCs w:val="22"/>
        </w:rPr>
        <w:t xml:space="preserve">  </w:t>
      </w:r>
      <w:r w:rsidRPr="008718B8">
        <w:rPr>
          <w:rFonts w:ascii="Times New Roman" w:hAnsi="Times New Roman" w:cs="Times New Roman"/>
          <w:sz w:val="22"/>
          <w:szCs w:val="22"/>
        </w:rPr>
        <w:t xml:space="preserve"> </w:t>
      </w:r>
      <w:r w:rsidR="00173DD5" w:rsidRPr="008718B8">
        <w:rPr>
          <w:rFonts w:ascii="Times New Roman" w:hAnsi="Times New Roman" w:cs="Times New Roman"/>
          <w:sz w:val="22"/>
          <w:szCs w:val="22"/>
        </w:rPr>
        <w:t xml:space="preserve">                      </w:t>
      </w:r>
      <w:r w:rsidRPr="008718B8">
        <w:rPr>
          <w:rFonts w:ascii="Times New Roman" w:hAnsi="Times New Roman" w:cs="Times New Roman"/>
          <w:sz w:val="22"/>
          <w:szCs w:val="22"/>
        </w:rPr>
        <w:t xml:space="preserve">_________  </w:t>
      </w:r>
      <w:r w:rsidR="005D0EF2" w:rsidRPr="008718B8">
        <w:rPr>
          <w:rFonts w:ascii="Times New Roman" w:hAnsi="Times New Roman" w:cs="Times New Roman"/>
          <w:sz w:val="22"/>
          <w:szCs w:val="22"/>
        </w:rPr>
        <w:t xml:space="preserve">   </w:t>
      </w:r>
      <w:r w:rsidRPr="008718B8">
        <w:rPr>
          <w:rFonts w:ascii="Times New Roman" w:hAnsi="Times New Roman" w:cs="Times New Roman"/>
          <w:sz w:val="22"/>
          <w:szCs w:val="22"/>
        </w:rPr>
        <w:t xml:space="preserve"> _____________</w:t>
      </w:r>
    </w:p>
    <w:p w:rsidR="00590EEA" w:rsidRPr="008718B8" w:rsidRDefault="00590EEA" w:rsidP="0069454F">
      <w:pPr>
        <w:pStyle w:val="ConsPlusNonformat"/>
        <w:jc w:val="both"/>
        <w:rPr>
          <w:rFonts w:ascii="Times New Roman" w:hAnsi="Times New Roman" w:cs="Times New Roman"/>
          <w:sz w:val="22"/>
          <w:szCs w:val="22"/>
        </w:rPr>
        <w:sectPr w:rsidR="00590EEA" w:rsidRPr="008718B8" w:rsidSect="008718B8">
          <w:pgSz w:w="11905" w:h="16838"/>
          <w:pgMar w:top="851" w:right="1080" w:bottom="1440" w:left="1080" w:header="0" w:footer="0" w:gutter="0"/>
          <w:cols w:space="720"/>
        </w:sectPr>
      </w:pPr>
      <w:r w:rsidRPr="008718B8">
        <w:rPr>
          <w:rFonts w:ascii="Times New Roman" w:hAnsi="Times New Roman" w:cs="Times New Roman"/>
          <w:sz w:val="22"/>
          <w:szCs w:val="22"/>
        </w:rPr>
        <w:t xml:space="preserve">(уполномоченное лицо)   </w:t>
      </w:r>
      <w:r w:rsidR="005D0EF2" w:rsidRPr="008718B8">
        <w:rPr>
          <w:rFonts w:ascii="Times New Roman" w:hAnsi="Times New Roman" w:cs="Times New Roman"/>
          <w:sz w:val="22"/>
          <w:szCs w:val="22"/>
        </w:rPr>
        <w:t xml:space="preserve"> </w:t>
      </w:r>
      <w:r w:rsidRPr="008718B8">
        <w:rPr>
          <w:rFonts w:ascii="Times New Roman" w:hAnsi="Times New Roman" w:cs="Times New Roman"/>
          <w:sz w:val="22"/>
          <w:szCs w:val="22"/>
        </w:rPr>
        <w:t xml:space="preserve">            </w:t>
      </w:r>
      <w:r w:rsidR="005D0EF2" w:rsidRPr="008718B8">
        <w:rPr>
          <w:rFonts w:ascii="Times New Roman" w:hAnsi="Times New Roman" w:cs="Times New Roman"/>
          <w:sz w:val="22"/>
          <w:szCs w:val="22"/>
        </w:rPr>
        <w:t xml:space="preserve">  </w:t>
      </w:r>
      <w:r w:rsidRPr="008718B8">
        <w:rPr>
          <w:rFonts w:ascii="Times New Roman" w:hAnsi="Times New Roman" w:cs="Times New Roman"/>
          <w:sz w:val="22"/>
          <w:szCs w:val="22"/>
        </w:rPr>
        <w:t xml:space="preserve"> (подпись)       (фамилия, инициалы)</w:t>
      </w:r>
    </w:p>
    <w:p w:rsidR="00F34FD1" w:rsidRPr="008718B8" w:rsidRDefault="00F34FD1" w:rsidP="0098632D">
      <w:pPr>
        <w:pStyle w:val="ConsPlusNonformat"/>
        <w:jc w:val="both"/>
        <w:rPr>
          <w:rFonts w:ascii="Times New Roman" w:hAnsi="Times New Roman" w:cs="Times New Roman"/>
          <w:sz w:val="22"/>
          <w:szCs w:val="22"/>
        </w:rPr>
      </w:pPr>
    </w:p>
    <w:p w:rsidR="008718B8" w:rsidRDefault="008718B8" w:rsidP="004643D0">
      <w:pPr>
        <w:pStyle w:val="ConsPlusNormal"/>
        <w:widowControl/>
        <w:jc w:val="center"/>
        <w:outlineLvl w:val="0"/>
        <w:rPr>
          <w:rFonts w:ascii="Times New Roman" w:hAnsi="Times New Roman" w:cs="Times New Roman"/>
          <w:sz w:val="22"/>
          <w:szCs w:val="22"/>
        </w:rPr>
        <w:sectPr w:rsidR="008718B8" w:rsidSect="008718B8">
          <w:type w:val="continuous"/>
          <w:pgSz w:w="11905" w:h="16838"/>
          <w:pgMar w:top="851" w:right="1080" w:bottom="1440" w:left="1080" w:header="0" w:footer="0" w:gutter="0"/>
          <w:cols w:space="720"/>
        </w:sectPr>
      </w:pPr>
    </w:p>
    <w:tbl>
      <w:tblPr>
        <w:tblW w:w="53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590EEA" w:rsidRPr="008718B8" w:rsidTr="004643D0">
        <w:trPr>
          <w:jc w:val="right"/>
        </w:trPr>
        <w:tc>
          <w:tcPr>
            <w:tcW w:w="5346" w:type="dxa"/>
            <w:tcBorders>
              <w:top w:val="nil"/>
              <w:left w:val="nil"/>
              <w:bottom w:val="nil"/>
              <w:right w:val="nil"/>
            </w:tcBorders>
          </w:tcPr>
          <w:p w:rsidR="00590EEA" w:rsidRPr="008718B8" w:rsidRDefault="00590EEA" w:rsidP="004643D0">
            <w:pPr>
              <w:pStyle w:val="ConsPlusNormal"/>
              <w:widowControl/>
              <w:jc w:val="center"/>
              <w:outlineLvl w:val="0"/>
              <w:rPr>
                <w:rFonts w:ascii="Times New Roman" w:hAnsi="Times New Roman" w:cs="Times New Roman"/>
                <w:sz w:val="22"/>
                <w:szCs w:val="22"/>
              </w:rPr>
            </w:pPr>
            <w:r w:rsidRPr="008718B8">
              <w:rPr>
                <w:rFonts w:ascii="Times New Roman" w:hAnsi="Times New Roman" w:cs="Times New Roman"/>
                <w:sz w:val="22"/>
                <w:szCs w:val="22"/>
              </w:rPr>
              <w:lastRenderedPageBreak/>
              <w:t>П</w:t>
            </w:r>
            <w:r w:rsidR="00A11FE5" w:rsidRPr="008718B8">
              <w:rPr>
                <w:rFonts w:ascii="Times New Roman" w:hAnsi="Times New Roman" w:cs="Times New Roman"/>
                <w:sz w:val="22"/>
                <w:szCs w:val="22"/>
              </w:rPr>
              <w:t xml:space="preserve">риложение № </w:t>
            </w:r>
            <w:r w:rsidR="00014916" w:rsidRPr="008718B8">
              <w:rPr>
                <w:rFonts w:ascii="Times New Roman" w:hAnsi="Times New Roman" w:cs="Times New Roman"/>
                <w:sz w:val="22"/>
                <w:szCs w:val="22"/>
              </w:rPr>
              <w:t>6</w:t>
            </w:r>
          </w:p>
          <w:p w:rsidR="00A11FE5" w:rsidRPr="008718B8" w:rsidRDefault="00A11FE5" w:rsidP="00A11FE5">
            <w:pPr>
              <w:pStyle w:val="ConsPlusNormal"/>
              <w:widowControl/>
              <w:jc w:val="center"/>
              <w:outlineLvl w:val="0"/>
              <w:rPr>
                <w:rFonts w:ascii="Times New Roman" w:hAnsi="Times New Roman" w:cs="Times New Roman"/>
                <w:sz w:val="22"/>
                <w:szCs w:val="22"/>
              </w:rPr>
            </w:pPr>
            <w:r w:rsidRPr="008718B8">
              <w:rPr>
                <w:rFonts w:ascii="Times New Roman" w:hAnsi="Times New Roman" w:cs="Times New Roman"/>
                <w:sz w:val="22"/>
                <w:szCs w:val="22"/>
              </w:rPr>
              <w:t xml:space="preserve">к Административному регламенту </w:t>
            </w:r>
          </w:p>
          <w:p w:rsidR="00590EEA" w:rsidRPr="008718B8" w:rsidRDefault="00A11FE5" w:rsidP="009E4D97">
            <w:pPr>
              <w:pStyle w:val="ConsPlusNormal"/>
              <w:widowControl/>
              <w:jc w:val="center"/>
              <w:outlineLvl w:val="0"/>
              <w:rPr>
                <w:rFonts w:ascii="Times New Roman" w:hAnsi="Times New Roman" w:cs="Times New Roman"/>
                <w:sz w:val="22"/>
                <w:szCs w:val="22"/>
              </w:rPr>
            </w:pPr>
            <w:r w:rsidRPr="008718B8">
              <w:rPr>
                <w:rFonts w:ascii="Times New Roman" w:hAnsi="Times New Roman" w:cs="Times New Roman"/>
                <w:sz w:val="22"/>
                <w:szCs w:val="22"/>
              </w:rPr>
              <w:t xml:space="preserve"> предоставления 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w:t>
            </w:r>
            <w:r w:rsidRPr="008718B8">
              <w:rPr>
                <w:rFonts w:ascii="Times New Roman" w:hAnsi="Times New Roman" w:cs="Times New Roman"/>
                <w:bCs/>
                <w:spacing w:val="-2"/>
                <w:kern w:val="1"/>
                <w:sz w:val="22"/>
                <w:szCs w:val="22"/>
              </w:rPr>
              <w:t>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8718B8">
              <w:rPr>
                <w:rFonts w:ascii="Times New Roman" w:hAnsi="Times New Roman" w:cs="Times New Roman"/>
                <w:sz w:val="22"/>
                <w:szCs w:val="22"/>
              </w:rPr>
              <w:t>»</w:t>
            </w:r>
          </w:p>
        </w:tc>
      </w:tr>
      <w:tr w:rsidR="00590EEA" w:rsidRPr="008718B8" w:rsidTr="004643D0">
        <w:trPr>
          <w:jc w:val="right"/>
        </w:trPr>
        <w:tc>
          <w:tcPr>
            <w:tcW w:w="5346" w:type="dxa"/>
            <w:tcBorders>
              <w:top w:val="nil"/>
              <w:left w:val="nil"/>
              <w:bottom w:val="nil"/>
              <w:right w:val="nil"/>
            </w:tcBorders>
          </w:tcPr>
          <w:p w:rsidR="00590EEA" w:rsidRPr="008718B8" w:rsidRDefault="00590EEA" w:rsidP="004643D0">
            <w:pPr>
              <w:pStyle w:val="ConsPlusNormal"/>
              <w:widowControl/>
              <w:jc w:val="center"/>
              <w:outlineLvl w:val="0"/>
              <w:rPr>
                <w:rFonts w:ascii="Times New Roman" w:hAnsi="Times New Roman" w:cs="Times New Roman"/>
                <w:sz w:val="22"/>
                <w:szCs w:val="22"/>
              </w:rPr>
            </w:pPr>
          </w:p>
        </w:tc>
      </w:tr>
      <w:tr w:rsidR="00590EEA" w:rsidRPr="008718B8" w:rsidTr="004643D0">
        <w:tblPrEx>
          <w:jc w:val="left"/>
        </w:tblPrEx>
        <w:tc>
          <w:tcPr>
            <w:tcW w:w="5346" w:type="dxa"/>
            <w:tcBorders>
              <w:top w:val="nil"/>
              <w:left w:val="nil"/>
              <w:bottom w:val="nil"/>
              <w:right w:val="nil"/>
            </w:tcBorders>
          </w:tcPr>
          <w:p w:rsidR="00590EEA" w:rsidRPr="008718B8" w:rsidRDefault="00590EEA" w:rsidP="004643D0">
            <w:pPr>
              <w:pStyle w:val="ConsPlusNormal"/>
              <w:widowControl/>
              <w:outlineLvl w:val="0"/>
              <w:rPr>
                <w:rFonts w:ascii="Times New Roman" w:hAnsi="Times New Roman" w:cs="Times New Roman"/>
                <w:sz w:val="22"/>
                <w:szCs w:val="22"/>
              </w:rPr>
            </w:pPr>
          </w:p>
        </w:tc>
      </w:tr>
    </w:tbl>
    <w:p w:rsidR="00590EEA" w:rsidRPr="008718B8" w:rsidRDefault="00590EEA" w:rsidP="00590EEA">
      <w:pPr>
        <w:pStyle w:val="ConsPlusNormal"/>
        <w:jc w:val="center"/>
        <w:rPr>
          <w:rFonts w:ascii="Times New Roman" w:hAnsi="Times New Roman" w:cs="Times New Roman"/>
          <w:sz w:val="22"/>
          <w:szCs w:val="22"/>
        </w:rPr>
      </w:pPr>
      <w:bookmarkStart w:id="4" w:name="P1560"/>
      <w:bookmarkEnd w:id="4"/>
      <w:r w:rsidRPr="008718B8">
        <w:rPr>
          <w:rFonts w:ascii="Times New Roman" w:hAnsi="Times New Roman" w:cs="Times New Roman"/>
          <w:sz w:val="22"/>
          <w:szCs w:val="22"/>
        </w:rPr>
        <w:t>РЕГИСТР РАЗРЕШЕНИЙ НА ВВОД</w:t>
      </w:r>
    </w:p>
    <w:p w:rsidR="00590EEA" w:rsidRPr="008718B8" w:rsidRDefault="00590EEA" w:rsidP="00590EEA">
      <w:pPr>
        <w:pStyle w:val="ConsPlusNormal"/>
        <w:jc w:val="both"/>
        <w:rPr>
          <w:rFonts w:ascii="Times New Roman" w:hAnsi="Times New Roman" w:cs="Times New Roman"/>
          <w:sz w:val="22"/>
          <w:szCs w:val="22"/>
        </w:rPr>
      </w:pPr>
    </w:p>
    <w:tbl>
      <w:tblPr>
        <w:tblW w:w="14317"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333"/>
        <w:gridCol w:w="1417"/>
        <w:gridCol w:w="1418"/>
        <w:gridCol w:w="1275"/>
        <w:gridCol w:w="1418"/>
        <w:gridCol w:w="1559"/>
        <w:gridCol w:w="1276"/>
        <w:gridCol w:w="992"/>
        <w:gridCol w:w="1559"/>
        <w:gridCol w:w="1560"/>
      </w:tblGrid>
      <w:tr w:rsidR="0021204A" w:rsidRPr="008718B8" w:rsidTr="0021204A">
        <w:tc>
          <w:tcPr>
            <w:tcW w:w="510" w:type="dxa"/>
          </w:tcPr>
          <w:p w:rsidR="00590EEA" w:rsidRPr="008718B8" w:rsidRDefault="00590EEA" w:rsidP="004643D0">
            <w:pPr>
              <w:pStyle w:val="ConsPlusNormal"/>
              <w:jc w:val="center"/>
              <w:rPr>
                <w:rFonts w:ascii="Times New Roman" w:hAnsi="Times New Roman" w:cs="Times New Roman"/>
                <w:sz w:val="22"/>
                <w:szCs w:val="22"/>
              </w:rPr>
            </w:pPr>
            <w:r w:rsidRPr="008718B8">
              <w:rPr>
                <w:rFonts w:ascii="Times New Roman" w:hAnsi="Times New Roman" w:cs="Times New Roman"/>
                <w:sz w:val="22"/>
                <w:szCs w:val="22"/>
              </w:rPr>
              <w:t>№ п/п</w:t>
            </w:r>
          </w:p>
        </w:tc>
        <w:tc>
          <w:tcPr>
            <w:tcW w:w="1333" w:type="dxa"/>
          </w:tcPr>
          <w:p w:rsidR="00590EEA" w:rsidRPr="008718B8" w:rsidRDefault="00590EEA" w:rsidP="004643D0">
            <w:pPr>
              <w:pStyle w:val="ConsPlusNormal"/>
              <w:jc w:val="center"/>
              <w:rPr>
                <w:rFonts w:ascii="Times New Roman" w:hAnsi="Times New Roman" w:cs="Times New Roman"/>
                <w:sz w:val="22"/>
                <w:szCs w:val="22"/>
              </w:rPr>
            </w:pPr>
            <w:r w:rsidRPr="008718B8">
              <w:rPr>
                <w:rFonts w:ascii="Times New Roman" w:hAnsi="Times New Roman" w:cs="Times New Roman"/>
                <w:sz w:val="22"/>
                <w:szCs w:val="22"/>
              </w:rPr>
              <w:t>Наименование или Ф.И.О. заявителя - застройщика, информация об изменении застройщика, если застройщик менялся</w:t>
            </w:r>
          </w:p>
        </w:tc>
        <w:tc>
          <w:tcPr>
            <w:tcW w:w="1417" w:type="dxa"/>
          </w:tcPr>
          <w:p w:rsidR="00590EEA" w:rsidRPr="008718B8" w:rsidRDefault="00590EEA" w:rsidP="004643D0">
            <w:pPr>
              <w:pStyle w:val="ConsPlusNormal"/>
              <w:jc w:val="center"/>
              <w:rPr>
                <w:rFonts w:ascii="Times New Roman" w:hAnsi="Times New Roman" w:cs="Times New Roman"/>
                <w:sz w:val="22"/>
                <w:szCs w:val="22"/>
              </w:rPr>
            </w:pPr>
            <w:r w:rsidRPr="008718B8">
              <w:rPr>
                <w:rFonts w:ascii="Times New Roman" w:hAnsi="Times New Roman" w:cs="Times New Roman"/>
                <w:sz w:val="22"/>
                <w:szCs w:val="22"/>
              </w:rPr>
              <w:t>ИНН, ОГРН застройщика - юридического лица; место жительства застройщика - физического лица (соответствующая информация о новом застройщике, если застройщик менялся)</w:t>
            </w:r>
          </w:p>
        </w:tc>
        <w:tc>
          <w:tcPr>
            <w:tcW w:w="1418" w:type="dxa"/>
          </w:tcPr>
          <w:p w:rsidR="00590EEA" w:rsidRPr="008718B8" w:rsidRDefault="00590EEA" w:rsidP="004643D0">
            <w:pPr>
              <w:pStyle w:val="ConsPlusNormal"/>
              <w:jc w:val="center"/>
              <w:rPr>
                <w:rFonts w:ascii="Times New Roman" w:hAnsi="Times New Roman" w:cs="Times New Roman"/>
                <w:sz w:val="22"/>
                <w:szCs w:val="22"/>
              </w:rPr>
            </w:pPr>
            <w:r w:rsidRPr="008718B8">
              <w:rPr>
                <w:rFonts w:ascii="Times New Roman" w:hAnsi="Times New Roman" w:cs="Times New Roman"/>
                <w:sz w:val="22"/>
                <w:szCs w:val="22"/>
              </w:rPr>
              <w:t>Контактный телефон застройщика (соответствующая информация о новом застройщике, если застройщик менялся)</w:t>
            </w:r>
          </w:p>
        </w:tc>
        <w:tc>
          <w:tcPr>
            <w:tcW w:w="1275" w:type="dxa"/>
          </w:tcPr>
          <w:p w:rsidR="00590EEA" w:rsidRPr="008718B8" w:rsidRDefault="00590EEA" w:rsidP="004643D0">
            <w:pPr>
              <w:pStyle w:val="ConsPlusNormal"/>
              <w:jc w:val="center"/>
              <w:rPr>
                <w:rFonts w:ascii="Times New Roman" w:hAnsi="Times New Roman" w:cs="Times New Roman"/>
                <w:sz w:val="22"/>
                <w:szCs w:val="22"/>
              </w:rPr>
            </w:pPr>
            <w:r w:rsidRPr="008718B8">
              <w:rPr>
                <w:rFonts w:ascii="Times New Roman" w:hAnsi="Times New Roman" w:cs="Times New Roman"/>
                <w:sz w:val="22"/>
                <w:szCs w:val="22"/>
              </w:rPr>
              <w:t>Электронный адрес застройщика (соответствующая информация о новом застройщике, если застройщик менялся)</w:t>
            </w:r>
          </w:p>
        </w:tc>
        <w:tc>
          <w:tcPr>
            <w:tcW w:w="1418" w:type="dxa"/>
          </w:tcPr>
          <w:p w:rsidR="00590EEA" w:rsidRPr="008718B8" w:rsidRDefault="00590EEA" w:rsidP="004643D0">
            <w:pPr>
              <w:pStyle w:val="ConsPlusNormal"/>
              <w:jc w:val="center"/>
              <w:rPr>
                <w:rFonts w:ascii="Times New Roman" w:hAnsi="Times New Roman" w:cs="Times New Roman"/>
                <w:sz w:val="22"/>
                <w:szCs w:val="22"/>
              </w:rPr>
            </w:pPr>
            <w:r w:rsidRPr="008718B8">
              <w:rPr>
                <w:rFonts w:ascii="Times New Roman" w:hAnsi="Times New Roman" w:cs="Times New Roman"/>
                <w:sz w:val="22"/>
                <w:szCs w:val="22"/>
              </w:rPr>
              <w:t>Наименование (согласно проектной документации) и строительный адрес объекта капитального строительства</w:t>
            </w:r>
          </w:p>
        </w:tc>
        <w:tc>
          <w:tcPr>
            <w:tcW w:w="1559" w:type="dxa"/>
          </w:tcPr>
          <w:p w:rsidR="00590EEA" w:rsidRPr="008718B8" w:rsidRDefault="00590EEA" w:rsidP="00F12E62">
            <w:pPr>
              <w:pStyle w:val="ConsPlusNormal"/>
              <w:jc w:val="center"/>
              <w:rPr>
                <w:rFonts w:ascii="Times New Roman" w:hAnsi="Times New Roman" w:cs="Times New Roman"/>
                <w:sz w:val="22"/>
                <w:szCs w:val="22"/>
              </w:rPr>
            </w:pPr>
            <w:r w:rsidRPr="008718B8">
              <w:rPr>
                <w:rFonts w:ascii="Times New Roman" w:hAnsi="Times New Roman" w:cs="Times New Roman"/>
                <w:sz w:val="22"/>
                <w:szCs w:val="22"/>
              </w:rPr>
              <w:t>Дата регистрации заявления о предоставлении муниципальной услуги</w:t>
            </w:r>
          </w:p>
        </w:tc>
        <w:tc>
          <w:tcPr>
            <w:tcW w:w="1276" w:type="dxa"/>
          </w:tcPr>
          <w:p w:rsidR="00590EEA" w:rsidRPr="008718B8" w:rsidRDefault="00590EEA" w:rsidP="004643D0">
            <w:pPr>
              <w:pStyle w:val="ConsPlusNormal"/>
              <w:jc w:val="center"/>
              <w:rPr>
                <w:rFonts w:ascii="Times New Roman" w:hAnsi="Times New Roman" w:cs="Times New Roman"/>
                <w:sz w:val="22"/>
                <w:szCs w:val="22"/>
              </w:rPr>
            </w:pPr>
            <w:r w:rsidRPr="008718B8">
              <w:rPr>
                <w:rFonts w:ascii="Times New Roman" w:hAnsi="Times New Roman" w:cs="Times New Roman"/>
                <w:sz w:val="22"/>
                <w:szCs w:val="22"/>
              </w:rPr>
              <w:t>Номер и дата разрешения на строительство</w:t>
            </w:r>
          </w:p>
        </w:tc>
        <w:tc>
          <w:tcPr>
            <w:tcW w:w="992" w:type="dxa"/>
          </w:tcPr>
          <w:p w:rsidR="00590EEA" w:rsidRPr="008718B8" w:rsidRDefault="00590EEA" w:rsidP="0021204A">
            <w:pPr>
              <w:pStyle w:val="ConsPlusNormal"/>
              <w:ind w:left="-62"/>
              <w:jc w:val="center"/>
              <w:rPr>
                <w:rFonts w:ascii="Times New Roman" w:hAnsi="Times New Roman" w:cs="Times New Roman"/>
                <w:sz w:val="22"/>
                <w:szCs w:val="22"/>
              </w:rPr>
            </w:pPr>
            <w:r w:rsidRPr="008718B8">
              <w:rPr>
                <w:rFonts w:ascii="Times New Roman" w:hAnsi="Times New Roman" w:cs="Times New Roman"/>
                <w:sz w:val="22"/>
                <w:szCs w:val="22"/>
              </w:rPr>
              <w:t>Вид строительных работ (строительство или реконструкция)</w:t>
            </w:r>
          </w:p>
        </w:tc>
        <w:tc>
          <w:tcPr>
            <w:tcW w:w="1559" w:type="dxa"/>
          </w:tcPr>
          <w:p w:rsidR="00590EEA" w:rsidRPr="008718B8" w:rsidRDefault="00590EEA" w:rsidP="00D96A57">
            <w:pPr>
              <w:pStyle w:val="ConsPlusNormal"/>
              <w:jc w:val="center"/>
              <w:rPr>
                <w:rFonts w:ascii="Times New Roman" w:hAnsi="Times New Roman" w:cs="Times New Roman"/>
                <w:sz w:val="22"/>
                <w:szCs w:val="22"/>
              </w:rPr>
            </w:pPr>
            <w:r w:rsidRPr="008718B8">
              <w:rPr>
                <w:rFonts w:ascii="Times New Roman" w:hAnsi="Times New Roman" w:cs="Times New Roman"/>
                <w:sz w:val="22"/>
                <w:szCs w:val="22"/>
              </w:rPr>
              <w:t>Параметры объекта капитального строительства: площадь объекта, количество этажей</w:t>
            </w:r>
          </w:p>
        </w:tc>
        <w:tc>
          <w:tcPr>
            <w:tcW w:w="1560" w:type="dxa"/>
          </w:tcPr>
          <w:p w:rsidR="00590EEA" w:rsidRPr="008718B8" w:rsidRDefault="00590EEA" w:rsidP="004643D0">
            <w:pPr>
              <w:pStyle w:val="ConsPlusNormal"/>
              <w:jc w:val="center"/>
              <w:rPr>
                <w:rFonts w:ascii="Times New Roman" w:hAnsi="Times New Roman" w:cs="Times New Roman"/>
                <w:sz w:val="22"/>
                <w:szCs w:val="22"/>
              </w:rPr>
            </w:pPr>
            <w:r w:rsidRPr="008718B8">
              <w:rPr>
                <w:rFonts w:ascii="Times New Roman" w:hAnsi="Times New Roman" w:cs="Times New Roman"/>
                <w:sz w:val="22"/>
                <w:szCs w:val="22"/>
              </w:rPr>
              <w:t>Отметка о выдаче разрешения о вводе объекта в эксплуатацию: номер и дата разрешения на ввод</w:t>
            </w:r>
            <w:r w:rsidR="00F12E62" w:rsidRPr="008718B8">
              <w:rPr>
                <w:rFonts w:ascii="Times New Roman" w:hAnsi="Times New Roman" w:cs="Times New Roman"/>
                <w:sz w:val="22"/>
                <w:szCs w:val="22"/>
              </w:rPr>
              <w:t xml:space="preserve"> объекта</w:t>
            </w:r>
            <w:r w:rsidRPr="008718B8">
              <w:rPr>
                <w:rFonts w:ascii="Times New Roman" w:hAnsi="Times New Roman" w:cs="Times New Roman"/>
                <w:sz w:val="22"/>
                <w:szCs w:val="22"/>
              </w:rPr>
              <w:t xml:space="preserve"> в эксплуатацию</w:t>
            </w:r>
          </w:p>
        </w:tc>
      </w:tr>
      <w:tr w:rsidR="0021204A" w:rsidRPr="008718B8" w:rsidTr="009E4D97">
        <w:tc>
          <w:tcPr>
            <w:tcW w:w="510" w:type="dxa"/>
          </w:tcPr>
          <w:p w:rsidR="00590EEA" w:rsidRPr="008718B8" w:rsidRDefault="00590EEA" w:rsidP="004643D0">
            <w:pPr>
              <w:pStyle w:val="ConsPlusNormal"/>
              <w:rPr>
                <w:rFonts w:ascii="Times New Roman" w:hAnsi="Times New Roman" w:cs="Times New Roman"/>
                <w:sz w:val="22"/>
                <w:szCs w:val="22"/>
              </w:rPr>
            </w:pPr>
          </w:p>
        </w:tc>
        <w:tc>
          <w:tcPr>
            <w:tcW w:w="1333" w:type="dxa"/>
          </w:tcPr>
          <w:p w:rsidR="00590EEA" w:rsidRPr="008718B8" w:rsidRDefault="00590EEA" w:rsidP="004643D0">
            <w:pPr>
              <w:pStyle w:val="ConsPlusNormal"/>
              <w:rPr>
                <w:rFonts w:ascii="Times New Roman" w:hAnsi="Times New Roman" w:cs="Times New Roman"/>
                <w:sz w:val="22"/>
                <w:szCs w:val="22"/>
              </w:rPr>
            </w:pPr>
          </w:p>
        </w:tc>
        <w:tc>
          <w:tcPr>
            <w:tcW w:w="1417" w:type="dxa"/>
          </w:tcPr>
          <w:p w:rsidR="00590EEA" w:rsidRPr="008718B8" w:rsidRDefault="00590EEA" w:rsidP="004643D0">
            <w:pPr>
              <w:pStyle w:val="ConsPlusNormal"/>
              <w:rPr>
                <w:rFonts w:ascii="Times New Roman" w:hAnsi="Times New Roman" w:cs="Times New Roman"/>
                <w:sz w:val="22"/>
                <w:szCs w:val="22"/>
              </w:rPr>
            </w:pPr>
          </w:p>
        </w:tc>
        <w:tc>
          <w:tcPr>
            <w:tcW w:w="1418" w:type="dxa"/>
          </w:tcPr>
          <w:p w:rsidR="00590EEA" w:rsidRPr="008718B8" w:rsidRDefault="00590EEA" w:rsidP="004643D0">
            <w:pPr>
              <w:pStyle w:val="ConsPlusNormal"/>
              <w:rPr>
                <w:rFonts w:ascii="Times New Roman" w:hAnsi="Times New Roman" w:cs="Times New Roman"/>
                <w:sz w:val="22"/>
                <w:szCs w:val="22"/>
              </w:rPr>
            </w:pPr>
          </w:p>
        </w:tc>
        <w:tc>
          <w:tcPr>
            <w:tcW w:w="1275" w:type="dxa"/>
          </w:tcPr>
          <w:p w:rsidR="00590EEA" w:rsidRPr="008718B8" w:rsidRDefault="00590EEA" w:rsidP="004643D0">
            <w:pPr>
              <w:pStyle w:val="ConsPlusNormal"/>
              <w:rPr>
                <w:rFonts w:ascii="Times New Roman" w:hAnsi="Times New Roman" w:cs="Times New Roman"/>
                <w:sz w:val="22"/>
                <w:szCs w:val="22"/>
              </w:rPr>
            </w:pPr>
          </w:p>
        </w:tc>
        <w:tc>
          <w:tcPr>
            <w:tcW w:w="1418" w:type="dxa"/>
          </w:tcPr>
          <w:p w:rsidR="00590EEA" w:rsidRPr="008718B8" w:rsidRDefault="00590EEA" w:rsidP="004643D0">
            <w:pPr>
              <w:pStyle w:val="ConsPlusNormal"/>
              <w:rPr>
                <w:rFonts w:ascii="Times New Roman" w:hAnsi="Times New Roman" w:cs="Times New Roman"/>
                <w:sz w:val="22"/>
                <w:szCs w:val="22"/>
              </w:rPr>
            </w:pPr>
          </w:p>
        </w:tc>
        <w:tc>
          <w:tcPr>
            <w:tcW w:w="1559" w:type="dxa"/>
          </w:tcPr>
          <w:p w:rsidR="00590EEA" w:rsidRPr="008718B8" w:rsidRDefault="00590EEA" w:rsidP="004643D0">
            <w:pPr>
              <w:pStyle w:val="ConsPlusNormal"/>
              <w:rPr>
                <w:rFonts w:ascii="Times New Roman" w:hAnsi="Times New Roman" w:cs="Times New Roman"/>
                <w:sz w:val="22"/>
                <w:szCs w:val="22"/>
              </w:rPr>
            </w:pPr>
          </w:p>
        </w:tc>
        <w:tc>
          <w:tcPr>
            <w:tcW w:w="1276" w:type="dxa"/>
          </w:tcPr>
          <w:p w:rsidR="00590EEA" w:rsidRPr="008718B8" w:rsidRDefault="00590EEA" w:rsidP="004643D0">
            <w:pPr>
              <w:pStyle w:val="ConsPlusNormal"/>
              <w:rPr>
                <w:rFonts w:ascii="Times New Roman" w:hAnsi="Times New Roman" w:cs="Times New Roman"/>
                <w:sz w:val="22"/>
                <w:szCs w:val="22"/>
              </w:rPr>
            </w:pPr>
          </w:p>
        </w:tc>
        <w:tc>
          <w:tcPr>
            <w:tcW w:w="992" w:type="dxa"/>
          </w:tcPr>
          <w:p w:rsidR="00590EEA" w:rsidRPr="008718B8" w:rsidRDefault="00590EEA" w:rsidP="004643D0">
            <w:pPr>
              <w:pStyle w:val="ConsPlusNormal"/>
              <w:rPr>
                <w:rFonts w:ascii="Times New Roman" w:hAnsi="Times New Roman" w:cs="Times New Roman"/>
                <w:sz w:val="22"/>
                <w:szCs w:val="22"/>
              </w:rPr>
            </w:pPr>
          </w:p>
        </w:tc>
        <w:tc>
          <w:tcPr>
            <w:tcW w:w="1559" w:type="dxa"/>
          </w:tcPr>
          <w:p w:rsidR="00590EEA" w:rsidRPr="008718B8" w:rsidRDefault="00590EEA" w:rsidP="004643D0">
            <w:pPr>
              <w:pStyle w:val="ConsPlusNormal"/>
              <w:rPr>
                <w:rFonts w:ascii="Times New Roman" w:hAnsi="Times New Roman" w:cs="Times New Roman"/>
                <w:sz w:val="22"/>
                <w:szCs w:val="22"/>
              </w:rPr>
            </w:pPr>
          </w:p>
        </w:tc>
        <w:tc>
          <w:tcPr>
            <w:tcW w:w="1560" w:type="dxa"/>
          </w:tcPr>
          <w:p w:rsidR="00590EEA" w:rsidRPr="008718B8" w:rsidRDefault="00590EEA" w:rsidP="004643D0">
            <w:pPr>
              <w:pStyle w:val="ConsPlusNormal"/>
              <w:rPr>
                <w:rFonts w:ascii="Times New Roman" w:hAnsi="Times New Roman" w:cs="Times New Roman"/>
                <w:sz w:val="22"/>
                <w:szCs w:val="22"/>
              </w:rPr>
            </w:pPr>
          </w:p>
        </w:tc>
      </w:tr>
      <w:tr w:rsidR="0021204A" w:rsidRPr="008718B8" w:rsidTr="009E4D97">
        <w:tc>
          <w:tcPr>
            <w:tcW w:w="510" w:type="dxa"/>
          </w:tcPr>
          <w:p w:rsidR="00590EEA" w:rsidRPr="008718B8" w:rsidRDefault="00590EEA" w:rsidP="004643D0">
            <w:pPr>
              <w:pStyle w:val="ConsPlusNormal"/>
              <w:rPr>
                <w:rFonts w:ascii="Times New Roman" w:hAnsi="Times New Roman" w:cs="Times New Roman"/>
                <w:sz w:val="22"/>
                <w:szCs w:val="22"/>
              </w:rPr>
            </w:pPr>
          </w:p>
        </w:tc>
        <w:tc>
          <w:tcPr>
            <w:tcW w:w="1333" w:type="dxa"/>
          </w:tcPr>
          <w:p w:rsidR="00590EEA" w:rsidRPr="008718B8" w:rsidRDefault="00590EEA" w:rsidP="004643D0">
            <w:pPr>
              <w:pStyle w:val="ConsPlusNormal"/>
              <w:rPr>
                <w:rFonts w:ascii="Times New Roman" w:hAnsi="Times New Roman" w:cs="Times New Roman"/>
                <w:sz w:val="22"/>
                <w:szCs w:val="22"/>
              </w:rPr>
            </w:pPr>
          </w:p>
        </w:tc>
        <w:tc>
          <w:tcPr>
            <w:tcW w:w="1417" w:type="dxa"/>
          </w:tcPr>
          <w:p w:rsidR="00590EEA" w:rsidRPr="008718B8" w:rsidRDefault="00590EEA" w:rsidP="004643D0">
            <w:pPr>
              <w:pStyle w:val="ConsPlusNormal"/>
              <w:rPr>
                <w:rFonts w:ascii="Times New Roman" w:hAnsi="Times New Roman" w:cs="Times New Roman"/>
                <w:sz w:val="22"/>
                <w:szCs w:val="22"/>
              </w:rPr>
            </w:pPr>
          </w:p>
        </w:tc>
        <w:tc>
          <w:tcPr>
            <w:tcW w:w="1418" w:type="dxa"/>
          </w:tcPr>
          <w:p w:rsidR="00590EEA" w:rsidRPr="008718B8" w:rsidRDefault="00590EEA" w:rsidP="004643D0">
            <w:pPr>
              <w:pStyle w:val="ConsPlusNormal"/>
              <w:rPr>
                <w:rFonts w:ascii="Times New Roman" w:hAnsi="Times New Roman" w:cs="Times New Roman"/>
                <w:sz w:val="22"/>
                <w:szCs w:val="22"/>
              </w:rPr>
            </w:pPr>
          </w:p>
        </w:tc>
        <w:tc>
          <w:tcPr>
            <w:tcW w:w="1275" w:type="dxa"/>
          </w:tcPr>
          <w:p w:rsidR="00590EEA" w:rsidRPr="008718B8" w:rsidRDefault="00590EEA" w:rsidP="004643D0">
            <w:pPr>
              <w:pStyle w:val="ConsPlusNormal"/>
              <w:rPr>
                <w:rFonts w:ascii="Times New Roman" w:hAnsi="Times New Roman" w:cs="Times New Roman"/>
                <w:sz w:val="22"/>
                <w:szCs w:val="22"/>
              </w:rPr>
            </w:pPr>
          </w:p>
        </w:tc>
        <w:tc>
          <w:tcPr>
            <w:tcW w:w="1418" w:type="dxa"/>
          </w:tcPr>
          <w:p w:rsidR="00590EEA" w:rsidRPr="008718B8" w:rsidRDefault="00590EEA" w:rsidP="004643D0">
            <w:pPr>
              <w:pStyle w:val="ConsPlusNormal"/>
              <w:rPr>
                <w:rFonts w:ascii="Times New Roman" w:hAnsi="Times New Roman" w:cs="Times New Roman"/>
                <w:sz w:val="22"/>
                <w:szCs w:val="22"/>
              </w:rPr>
            </w:pPr>
          </w:p>
        </w:tc>
        <w:tc>
          <w:tcPr>
            <w:tcW w:w="1559" w:type="dxa"/>
          </w:tcPr>
          <w:p w:rsidR="00590EEA" w:rsidRPr="008718B8" w:rsidRDefault="00590EEA" w:rsidP="004643D0">
            <w:pPr>
              <w:pStyle w:val="ConsPlusNormal"/>
              <w:rPr>
                <w:rFonts w:ascii="Times New Roman" w:hAnsi="Times New Roman" w:cs="Times New Roman"/>
                <w:sz w:val="22"/>
                <w:szCs w:val="22"/>
              </w:rPr>
            </w:pPr>
          </w:p>
        </w:tc>
        <w:tc>
          <w:tcPr>
            <w:tcW w:w="1276" w:type="dxa"/>
          </w:tcPr>
          <w:p w:rsidR="00590EEA" w:rsidRPr="008718B8" w:rsidRDefault="00590EEA" w:rsidP="004643D0">
            <w:pPr>
              <w:pStyle w:val="ConsPlusNormal"/>
              <w:rPr>
                <w:rFonts w:ascii="Times New Roman" w:hAnsi="Times New Roman" w:cs="Times New Roman"/>
                <w:sz w:val="22"/>
                <w:szCs w:val="22"/>
              </w:rPr>
            </w:pPr>
          </w:p>
        </w:tc>
        <w:tc>
          <w:tcPr>
            <w:tcW w:w="992" w:type="dxa"/>
          </w:tcPr>
          <w:p w:rsidR="00590EEA" w:rsidRPr="008718B8" w:rsidRDefault="00590EEA" w:rsidP="004643D0">
            <w:pPr>
              <w:pStyle w:val="ConsPlusNormal"/>
              <w:rPr>
                <w:rFonts w:ascii="Times New Roman" w:hAnsi="Times New Roman" w:cs="Times New Roman"/>
                <w:sz w:val="22"/>
                <w:szCs w:val="22"/>
              </w:rPr>
            </w:pPr>
          </w:p>
        </w:tc>
        <w:tc>
          <w:tcPr>
            <w:tcW w:w="1559" w:type="dxa"/>
          </w:tcPr>
          <w:p w:rsidR="00590EEA" w:rsidRPr="008718B8" w:rsidRDefault="00590EEA" w:rsidP="004643D0">
            <w:pPr>
              <w:pStyle w:val="ConsPlusNormal"/>
              <w:rPr>
                <w:rFonts w:ascii="Times New Roman" w:hAnsi="Times New Roman" w:cs="Times New Roman"/>
                <w:sz w:val="22"/>
                <w:szCs w:val="22"/>
              </w:rPr>
            </w:pPr>
          </w:p>
        </w:tc>
        <w:tc>
          <w:tcPr>
            <w:tcW w:w="1560" w:type="dxa"/>
          </w:tcPr>
          <w:p w:rsidR="00590EEA" w:rsidRPr="008718B8" w:rsidRDefault="00590EEA" w:rsidP="004643D0">
            <w:pPr>
              <w:pStyle w:val="ConsPlusNormal"/>
              <w:rPr>
                <w:rFonts w:ascii="Times New Roman" w:hAnsi="Times New Roman" w:cs="Times New Roman"/>
                <w:sz w:val="22"/>
                <w:szCs w:val="22"/>
              </w:rPr>
            </w:pPr>
          </w:p>
        </w:tc>
      </w:tr>
    </w:tbl>
    <w:p w:rsidR="00590EEA" w:rsidRPr="008718B8" w:rsidRDefault="00590EEA" w:rsidP="00F82585">
      <w:pPr>
        <w:pStyle w:val="ConsPlusNormal"/>
        <w:jc w:val="both"/>
        <w:rPr>
          <w:rFonts w:ascii="Times New Roman" w:hAnsi="Times New Roman" w:cs="Times New Roman"/>
          <w:sz w:val="22"/>
          <w:szCs w:val="22"/>
        </w:rPr>
      </w:pPr>
    </w:p>
    <w:sectPr w:rsidR="00590EEA" w:rsidRPr="008718B8" w:rsidSect="008718B8">
      <w:pgSz w:w="16838" w:h="11905" w:orient="landscape"/>
      <w:pgMar w:top="1080" w:right="851" w:bottom="108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356" w:rsidRDefault="00FC6356" w:rsidP="000A5B16">
      <w:pPr>
        <w:spacing w:after="0" w:line="240" w:lineRule="auto"/>
      </w:pPr>
      <w:r>
        <w:separator/>
      </w:r>
    </w:p>
  </w:endnote>
  <w:endnote w:type="continuationSeparator" w:id="0">
    <w:p w:rsidR="00FC6356" w:rsidRDefault="00FC6356" w:rsidP="000A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356" w:rsidRDefault="00FC6356" w:rsidP="000A5B16">
      <w:pPr>
        <w:spacing w:after="0" w:line="240" w:lineRule="auto"/>
      </w:pPr>
      <w:r>
        <w:separator/>
      </w:r>
    </w:p>
  </w:footnote>
  <w:footnote w:type="continuationSeparator" w:id="0">
    <w:p w:rsidR="00FC6356" w:rsidRDefault="00FC6356" w:rsidP="000A5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86EC64E"/>
    <w:name w:val="WW8Num37"/>
    <w:lvl w:ilvl="0">
      <w:start w:val="1"/>
      <w:numFmt w:val="decimal"/>
      <w:lvlText w:val="%1"/>
      <w:lvlJc w:val="left"/>
      <w:pPr>
        <w:tabs>
          <w:tab w:val="num" w:pos="0"/>
        </w:tabs>
        <w:ind w:left="375" w:hanging="375"/>
      </w:pPr>
    </w:lvl>
    <w:lvl w:ilvl="1">
      <w:start w:val="1"/>
      <w:numFmt w:val="decimal"/>
      <w:lvlText w:val="%2."/>
      <w:lvlJc w:val="left"/>
      <w:pPr>
        <w:tabs>
          <w:tab w:val="num" w:pos="-11"/>
        </w:tabs>
        <w:ind w:left="1084" w:hanging="375"/>
      </w:pPr>
      <w:rPr>
        <w:rFonts w:ascii="Times New Roman" w:eastAsia="Calibri" w:hAnsi="Times New Roman" w:cs="Times New Roman"/>
        <w:i w:val="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1" w15:restartNumberingAfterBreak="0">
    <w:nsid w:val="00B431D6"/>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 w15:restartNumberingAfterBreak="0">
    <w:nsid w:val="029B13F7"/>
    <w:multiLevelType w:val="multilevel"/>
    <w:tmpl w:val="612EA3A2"/>
    <w:lvl w:ilvl="0">
      <w:start w:val="3"/>
      <w:numFmt w:val="decimal"/>
      <w:lvlText w:val="%1."/>
      <w:lvlJc w:val="left"/>
      <w:pPr>
        <w:ind w:left="540" w:hanging="540"/>
      </w:pPr>
      <w:rPr>
        <w:rFonts w:hint="default"/>
        <w:color w:val="000000" w:themeColor="text1"/>
      </w:rPr>
    </w:lvl>
    <w:lvl w:ilvl="1">
      <w:start w:val="3"/>
      <w:numFmt w:val="decimal"/>
      <w:lvlText w:val="%1.%2."/>
      <w:lvlJc w:val="left"/>
      <w:pPr>
        <w:ind w:left="894" w:hanging="540"/>
      </w:pPr>
      <w:rPr>
        <w:rFonts w:hint="default"/>
        <w:color w:val="000000" w:themeColor="text1"/>
      </w:rPr>
    </w:lvl>
    <w:lvl w:ilvl="2">
      <w:start w:val="5"/>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3"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8878A9"/>
    <w:multiLevelType w:val="multilevel"/>
    <w:tmpl w:val="77489C72"/>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3AB442E"/>
    <w:multiLevelType w:val="hybridMultilevel"/>
    <w:tmpl w:val="583EC4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354AC2"/>
    <w:multiLevelType w:val="multilevel"/>
    <w:tmpl w:val="97BCB36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5975F2"/>
    <w:multiLevelType w:val="multilevel"/>
    <w:tmpl w:val="BEBA6786"/>
    <w:lvl w:ilvl="0">
      <w:start w:val="5"/>
      <w:numFmt w:val="decimal"/>
      <w:lvlText w:val="%1."/>
      <w:lvlJc w:val="left"/>
      <w:pPr>
        <w:ind w:left="360" w:hanging="360"/>
      </w:pPr>
      <w:rPr>
        <w:rFonts w:hint="default"/>
      </w:rPr>
    </w:lvl>
    <w:lvl w:ilvl="1">
      <w:start w:val="1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68B504B"/>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31FC5005"/>
    <w:multiLevelType w:val="multilevel"/>
    <w:tmpl w:val="2534B6A2"/>
    <w:lvl w:ilvl="0">
      <w:start w:val="3"/>
      <w:numFmt w:val="decimal"/>
      <w:lvlText w:val="%1."/>
      <w:lvlJc w:val="left"/>
      <w:pPr>
        <w:ind w:left="720" w:hanging="720"/>
      </w:pPr>
      <w:rPr>
        <w:rFonts w:hint="default"/>
      </w:rPr>
    </w:lvl>
    <w:lvl w:ilvl="1">
      <w:start w:val="4"/>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333B13B4"/>
    <w:multiLevelType w:val="multilevel"/>
    <w:tmpl w:val="BFB077AE"/>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2066" w:hanging="648"/>
      </w:pPr>
      <w:rPr>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F57CE7"/>
    <w:multiLevelType w:val="hybridMultilevel"/>
    <w:tmpl w:val="3788B114"/>
    <w:lvl w:ilvl="0" w:tplc="9BA6A908">
      <w:start w:val="11"/>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466B4CDA"/>
    <w:multiLevelType w:val="hybridMultilevel"/>
    <w:tmpl w:val="08C61822"/>
    <w:lvl w:ilvl="0" w:tplc="6792B66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0B7C63"/>
    <w:multiLevelType w:val="hybridMultilevel"/>
    <w:tmpl w:val="58CC0FA0"/>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3403A70"/>
    <w:multiLevelType w:val="multilevel"/>
    <w:tmpl w:val="415E160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7205AE0"/>
    <w:multiLevelType w:val="hybridMultilevel"/>
    <w:tmpl w:val="7CE041E0"/>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6"/>
  </w:num>
  <w:num w:numId="2">
    <w:abstractNumId w:val="5"/>
  </w:num>
  <w:num w:numId="3">
    <w:abstractNumId w:val="13"/>
  </w:num>
  <w:num w:numId="4">
    <w:abstractNumId w:val="7"/>
  </w:num>
  <w:num w:numId="5">
    <w:abstractNumId w:val="10"/>
  </w:num>
  <w:num w:numId="6">
    <w:abstractNumId w:val="0"/>
  </w:num>
  <w:num w:numId="7">
    <w:abstractNumId w:val="11"/>
  </w:num>
  <w:num w:numId="8">
    <w:abstractNumId w:val="15"/>
  </w:num>
  <w:num w:numId="9">
    <w:abstractNumId w:val="8"/>
  </w:num>
  <w:num w:numId="10">
    <w:abstractNumId w:val="9"/>
  </w:num>
  <w:num w:numId="11">
    <w:abstractNumId w:val="3"/>
  </w:num>
  <w:num w:numId="12">
    <w:abstractNumId w:val="1"/>
  </w:num>
  <w:num w:numId="13">
    <w:abstractNumId w:val="4"/>
  </w:num>
  <w:num w:numId="14">
    <w:abstractNumId w:val="6"/>
  </w:num>
  <w:num w:numId="15">
    <w:abstractNumId w:val="2"/>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EB"/>
    <w:rsid w:val="000010BA"/>
    <w:rsid w:val="00002C53"/>
    <w:rsid w:val="00006629"/>
    <w:rsid w:val="00010D92"/>
    <w:rsid w:val="00012428"/>
    <w:rsid w:val="00012A04"/>
    <w:rsid w:val="00013436"/>
    <w:rsid w:val="00014916"/>
    <w:rsid w:val="00014C95"/>
    <w:rsid w:val="00014DA8"/>
    <w:rsid w:val="000152DD"/>
    <w:rsid w:val="00016CB5"/>
    <w:rsid w:val="00021836"/>
    <w:rsid w:val="00021B82"/>
    <w:rsid w:val="000239B1"/>
    <w:rsid w:val="0002602C"/>
    <w:rsid w:val="00026C2B"/>
    <w:rsid w:val="0003089A"/>
    <w:rsid w:val="000315BA"/>
    <w:rsid w:val="00037C29"/>
    <w:rsid w:val="00037CD9"/>
    <w:rsid w:val="00040B61"/>
    <w:rsid w:val="000453E9"/>
    <w:rsid w:val="00046284"/>
    <w:rsid w:val="00050A3C"/>
    <w:rsid w:val="0005227E"/>
    <w:rsid w:val="0005272D"/>
    <w:rsid w:val="00052AB2"/>
    <w:rsid w:val="00057C24"/>
    <w:rsid w:val="00060BAE"/>
    <w:rsid w:val="00062FE5"/>
    <w:rsid w:val="00067DC0"/>
    <w:rsid w:val="0007630D"/>
    <w:rsid w:val="00076F4D"/>
    <w:rsid w:val="00077557"/>
    <w:rsid w:val="00077D8F"/>
    <w:rsid w:val="000859AF"/>
    <w:rsid w:val="00086669"/>
    <w:rsid w:val="00086BDE"/>
    <w:rsid w:val="0008731F"/>
    <w:rsid w:val="00087C55"/>
    <w:rsid w:val="000926CE"/>
    <w:rsid w:val="0009551F"/>
    <w:rsid w:val="00097411"/>
    <w:rsid w:val="00097B00"/>
    <w:rsid w:val="000A029C"/>
    <w:rsid w:val="000A08B2"/>
    <w:rsid w:val="000A14CC"/>
    <w:rsid w:val="000A31BA"/>
    <w:rsid w:val="000A5B16"/>
    <w:rsid w:val="000B051D"/>
    <w:rsid w:val="000B10A6"/>
    <w:rsid w:val="000B1872"/>
    <w:rsid w:val="000B32A2"/>
    <w:rsid w:val="000B48C1"/>
    <w:rsid w:val="000B51C5"/>
    <w:rsid w:val="000B61D4"/>
    <w:rsid w:val="000B6B06"/>
    <w:rsid w:val="000B6F68"/>
    <w:rsid w:val="000C2F16"/>
    <w:rsid w:val="000C38C3"/>
    <w:rsid w:val="000C4636"/>
    <w:rsid w:val="000C6B12"/>
    <w:rsid w:val="000D1359"/>
    <w:rsid w:val="000D1A33"/>
    <w:rsid w:val="000D2C9D"/>
    <w:rsid w:val="000D5E05"/>
    <w:rsid w:val="000D6317"/>
    <w:rsid w:val="000D6DE1"/>
    <w:rsid w:val="000E1B54"/>
    <w:rsid w:val="000E3814"/>
    <w:rsid w:val="000E595F"/>
    <w:rsid w:val="000F0997"/>
    <w:rsid w:val="000F245E"/>
    <w:rsid w:val="000F3BDD"/>
    <w:rsid w:val="000F531A"/>
    <w:rsid w:val="000F5AD7"/>
    <w:rsid w:val="000F7E49"/>
    <w:rsid w:val="001018FC"/>
    <w:rsid w:val="00102337"/>
    <w:rsid w:val="00104FD0"/>
    <w:rsid w:val="00110277"/>
    <w:rsid w:val="00110613"/>
    <w:rsid w:val="00112CFF"/>
    <w:rsid w:val="0011492F"/>
    <w:rsid w:val="00115098"/>
    <w:rsid w:val="001157D5"/>
    <w:rsid w:val="001168C9"/>
    <w:rsid w:val="00121293"/>
    <w:rsid w:val="001214A6"/>
    <w:rsid w:val="001222BF"/>
    <w:rsid w:val="00125796"/>
    <w:rsid w:val="001265F3"/>
    <w:rsid w:val="00132538"/>
    <w:rsid w:val="001331B9"/>
    <w:rsid w:val="00133512"/>
    <w:rsid w:val="00133D73"/>
    <w:rsid w:val="00134DB1"/>
    <w:rsid w:val="00135AA1"/>
    <w:rsid w:val="00137458"/>
    <w:rsid w:val="001417F2"/>
    <w:rsid w:val="00142A4B"/>
    <w:rsid w:val="00145BA2"/>
    <w:rsid w:val="001540D7"/>
    <w:rsid w:val="00154EFE"/>
    <w:rsid w:val="00154F31"/>
    <w:rsid w:val="00155435"/>
    <w:rsid w:val="0015746B"/>
    <w:rsid w:val="00163F51"/>
    <w:rsid w:val="00165CFA"/>
    <w:rsid w:val="001679FF"/>
    <w:rsid w:val="00173DD5"/>
    <w:rsid w:val="0018112A"/>
    <w:rsid w:val="0018192E"/>
    <w:rsid w:val="0018352B"/>
    <w:rsid w:val="00186FF2"/>
    <w:rsid w:val="00194C08"/>
    <w:rsid w:val="001A0207"/>
    <w:rsid w:val="001A20AC"/>
    <w:rsid w:val="001A2BC6"/>
    <w:rsid w:val="001A4C2E"/>
    <w:rsid w:val="001A5F7D"/>
    <w:rsid w:val="001B0473"/>
    <w:rsid w:val="001B0550"/>
    <w:rsid w:val="001B116C"/>
    <w:rsid w:val="001B55D9"/>
    <w:rsid w:val="001B59A9"/>
    <w:rsid w:val="001C012E"/>
    <w:rsid w:val="001C0E01"/>
    <w:rsid w:val="001C5D47"/>
    <w:rsid w:val="001D0632"/>
    <w:rsid w:val="001D128C"/>
    <w:rsid w:val="001D47C6"/>
    <w:rsid w:val="001D7A15"/>
    <w:rsid w:val="001E0E2C"/>
    <w:rsid w:val="001E2EA1"/>
    <w:rsid w:val="001E4EA7"/>
    <w:rsid w:val="001E7A12"/>
    <w:rsid w:val="001F0FAF"/>
    <w:rsid w:val="001F48A2"/>
    <w:rsid w:val="00200FF5"/>
    <w:rsid w:val="00202110"/>
    <w:rsid w:val="0020303B"/>
    <w:rsid w:val="002068C1"/>
    <w:rsid w:val="002105D1"/>
    <w:rsid w:val="00210EF3"/>
    <w:rsid w:val="0021204A"/>
    <w:rsid w:val="00212576"/>
    <w:rsid w:val="00212584"/>
    <w:rsid w:val="00212A28"/>
    <w:rsid w:val="002137F1"/>
    <w:rsid w:val="002149D6"/>
    <w:rsid w:val="002164CE"/>
    <w:rsid w:val="00217081"/>
    <w:rsid w:val="00217CE8"/>
    <w:rsid w:val="002200A9"/>
    <w:rsid w:val="00220DA0"/>
    <w:rsid w:val="00221504"/>
    <w:rsid w:val="00221817"/>
    <w:rsid w:val="0022185A"/>
    <w:rsid w:val="002247BB"/>
    <w:rsid w:val="00225C4F"/>
    <w:rsid w:val="00225C99"/>
    <w:rsid w:val="00226992"/>
    <w:rsid w:val="0023295B"/>
    <w:rsid w:val="00232CCD"/>
    <w:rsid w:val="00232E3F"/>
    <w:rsid w:val="0023320A"/>
    <w:rsid w:val="0023567F"/>
    <w:rsid w:val="002367B0"/>
    <w:rsid w:val="0024084A"/>
    <w:rsid w:val="00242A7B"/>
    <w:rsid w:val="00243E3E"/>
    <w:rsid w:val="002505E1"/>
    <w:rsid w:val="002510BB"/>
    <w:rsid w:val="00251473"/>
    <w:rsid w:val="00252E9A"/>
    <w:rsid w:val="002542BB"/>
    <w:rsid w:val="00255E11"/>
    <w:rsid w:val="00256F21"/>
    <w:rsid w:val="00260A99"/>
    <w:rsid w:val="00260CD6"/>
    <w:rsid w:val="00270BD7"/>
    <w:rsid w:val="00273831"/>
    <w:rsid w:val="00285F0D"/>
    <w:rsid w:val="002866EB"/>
    <w:rsid w:val="00286AED"/>
    <w:rsid w:val="002903CB"/>
    <w:rsid w:val="002909B6"/>
    <w:rsid w:val="00291606"/>
    <w:rsid w:val="002930B6"/>
    <w:rsid w:val="00295FA0"/>
    <w:rsid w:val="00296643"/>
    <w:rsid w:val="002A1729"/>
    <w:rsid w:val="002A1F5C"/>
    <w:rsid w:val="002A2284"/>
    <w:rsid w:val="002A26DB"/>
    <w:rsid w:val="002A2ACC"/>
    <w:rsid w:val="002A4207"/>
    <w:rsid w:val="002A4BE4"/>
    <w:rsid w:val="002B1B20"/>
    <w:rsid w:val="002B23F3"/>
    <w:rsid w:val="002B2D5C"/>
    <w:rsid w:val="002B30E4"/>
    <w:rsid w:val="002B455F"/>
    <w:rsid w:val="002B45C4"/>
    <w:rsid w:val="002B489E"/>
    <w:rsid w:val="002B55CF"/>
    <w:rsid w:val="002C089F"/>
    <w:rsid w:val="002C0D34"/>
    <w:rsid w:val="002C1381"/>
    <w:rsid w:val="002C3E8C"/>
    <w:rsid w:val="002C41C5"/>
    <w:rsid w:val="002C4E8B"/>
    <w:rsid w:val="002C6635"/>
    <w:rsid w:val="002C68E7"/>
    <w:rsid w:val="002D0173"/>
    <w:rsid w:val="002D06CD"/>
    <w:rsid w:val="002D1C54"/>
    <w:rsid w:val="002D26F5"/>
    <w:rsid w:val="002D4043"/>
    <w:rsid w:val="002D5F00"/>
    <w:rsid w:val="002D6938"/>
    <w:rsid w:val="002D7960"/>
    <w:rsid w:val="002E25D5"/>
    <w:rsid w:val="002E5119"/>
    <w:rsid w:val="002E6AF0"/>
    <w:rsid w:val="002E7BE1"/>
    <w:rsid w:val="002F2A63"/>
    <w:rsid w:val="002F3259"/>
    <w:rsid w:val="002F3E29"/>
    <w:rsid w:val="00301D20"/>
    <w:rsid w:val="00302859"/>
    <w:rsid w:val="00304A2E"/>
    <w:rsid w:val="00305E1E"/>
    <w:rsid w:val="00312CEB"/>
    <w:rsid w:val="00314D92"/>
    <w:rsid w:val="00315EE0"/>
    <w:rsid w:val="003161DB"/>
    <w:rsid w:val="003205C2"/>
    <w:rsid w:val="00323D5E"/>
    <w:rsid w:val="00323EB5"/>
    <w:rsid w:val="00326CD4"/>
    <w:rsid w:val="00330A6E"/>
    <w:rsid w:val="00330F5A"/>
    <w:rsid w:val="00332CF8"/>
    <w:rsid w:val="003341B0"/>
    <w:rsid w:val="003341E9"/>
    <w:rsid w:val="003373F4"/>
    <w:rsid w:val="00341835"/>
    <w:rsid w:val="00341C9E"/>
    <w:rsid w:val="00344281"/>
    <w:rsid w:val="00346A59"/>
    <w:rsid w:val="00347843"/>
    <w:rsid w:val="00350C1F"/>
    <w:rsid w:val="00351648"/>
    <w:rsid w:val="003539AF"/>
    <w:rsid w:val="00353CB6"/>
    <w:rsid w:val="00357C03"/>
    <w:rsid w:val="003613FC"/>
    <w:rsid w:val="00365596"/>
    <w:rsid w:val="00365E6D"/>
    <w:rsid w:val="003670F4"/>
    <w:rsid w:val="00367EF1"/>
    <w:rsid w:val="00367F87"/>
    <w:rsid w:val="0037088B"/>
    <w:rsid w:val="00373F1F"/>
    <w:rsid w:val="00376F6D"/>
    <w:rsid w:val="00380A94"/>
    <w:rsid w:val="003875A2"/>
    <w:rsid w:val="00391822"/>
    <w:rsid w:val="00392B85"/>
    <w:rsid w:val="00393EB7"/>
    <w:rsid w:val="00394A5C"/>
    <w:rsid w:val="00396D25"/>
    <w:rsid w:val="00397704"/>
    <w:rsid w:val="003A12F9"/>
    <w:rsid w:val="003A44D5"/>
    <w:rsid w:val="003A5174"/>
    <w:rsid w:val="003A69A9"/>
    <w:rsid w:val="003A6F47"/>
    <w:rsid w:val="003B292D"/>
    <w:rsid w:val="003B619F"/>
    <w:rsid w:val="003B746D"/>
    <w:rsid w:val="003B7ADF"/>
    <w:rsid w:val="003C2C1F"/>
    <w:rsid w:val="003C3548"/>
    <w:rsid w:val="003C7BDD"/>
    <w:rsid w:val="003D09CA"/>
    <w:rsid w:val="003D09F8"/>
    <w:rsid w:val="003D10C5"/>
    <w:rsid w:val="003D1589"/>
    <w:rsid w:val="003E0A61"/>
    <w:rsid w:val="003E0B62"/>
    <w:rsid w:val="003E1E8F"/>
    <w:rsid w:val="003E55A4"/>
    <w:rsid w:val="003E5CCA"/>
    <w:rsid w:val="003E7260"/>
    <w:rsid w:val="003E78EB"/>
    <w:rsid w:val="003E7ACF"/>
    <w:rsid w:val="003F6017"/>
    <w:rsid w:val="003F6876"/>
    <w:rsid w:val="004007EF"/>
    <w:rsid w:val="00400D98"/>
    <w:rsid w:val="004016E3"/>
    <w:rsid w:val="00403300"/>
    <w:rsid w:val="00404A59"/>
    <w:rsid w:val="00404C2D"/>
    <w:rsid w:val="00404F47"/>
    <w:rsid w:val="00405057"/>
    <w:rsid w:val="00407959"/>
    <w:rsid w:val="00407F06"/>
    <w:rsid w:val="00410D4C"/>
    <w:rsid w:val="004123D4"/>
    <w:rsid w:val="0041379D"/>
    <w:rsid w:val="00415061"/>
    <w:rsid w:val="00420438"/>
    <w:rsid w:val="0042164B"/>
    <w:rsid w:val="00425773"/>
    <w:rsid w:val="00425B51"/>
    <w:rsid w:val="004276B7"/>
    <w:rsid w:val="004338C0"/>
    <w:rsid w:val="004367B6"/>
    <w:rsid w:val="00436AE7"/>
    <w:rsid w:val="00437D94"/>
    <w:rsid w:val="00440C52"/>
    <w:rsid w:val="00441033"/>
    <w:rsid w:val="00442666"/>
    <w:rsid w:val="00444E30"/>
    <w:rsid w:val="004503E4"/>
    <w:rsid w:val="00453840"/>
    <w:rsid w:val="0045607F"/>
    <w:rsid w:val="00457892"/>
    <w:rsid w:val="004611B3"/>
    <w:rsid w:val="00461CEC"/>
    <w:rsid w:val="00461EFE"/>
    <w:rsid w:val="004643D0"/>
    <w:rsid w:val="00464424"/>
    <w:rsid w:val="00467CC7"/>
    <w:rsid w:val="004715F9"/>
    <w:rsid w:val="00473160"/>
    <w:rsid w:val="004778E3"/>
    <w:rsid w:val="004812B2"/>
    <w:rsid w:val="004824B5"/>
    <w:rsid w:val="00483425"/>
    <w:rsid w:val="00490B0C"/>
    <w:rsid w:val="004933A8"/>
    <w:rsid w:val="004945A8"/>
    <w:rsid w:val="004963A4"/>
    <w:rsid w:val="00497200"/>
    <w:rsid w:val="004977DF"/>
    <w:rsid w:val="004A423F"/>
    <w:rsid w:val="004A5DF2"/>
    <w:rsid w:val="004B1401"/>
    <w:rsid w:val="004B2E18"/>
    <w:rsid w:val="004B6932"/>
    <w:rsid w:val="004B7033"/>
    <w:rsid w:val="004C0161"/>
    <w:rsid w:val="004C1F1C"/>
    <w:rsid w:val="004C3376"/>
    <w:rsid w:val="004C3440"/>
    <w:rsid w:val="004C4D66"/>
    <w:rsid w:val="004C5911"/>
    <w:rsid w:val="004C6366"/>
    <w:rsid w:val="004C7FB9"/>
    <w:rsid w:val="004D1D8B"/>
    <w:rsid w:val="004D1EF8"/>
    <w:rsid w:val="004D44B9"/>
    <w:rsid w:val="004E0F6B"/>
    <w:rsid w:val="004E4044"/>
    <w:rsid w:val="004E4407"/>
    <w:rsid w:val="004E5623"/>
    <w:rsid w:val="004E565D"/>
    <w:rsid w:val="004E566E"/>
    <w:rsid w:val="004E7A57"/>
    <w:rsid w:val="004F12C8"/>
    <w:rsid w:val="004F14C0"/>
    <w:rsid w:val="004F1EFC"/>
    <w:rsid w:val="004F287D"/>
    <w:rsid w:val="004F3042"/>
    <w:rsid w:val="004F3EE9"/>
    <w:rsid w:val="004F463E"/>
    <w:rsid w:val="004F6532"/>
    <w:rsid w:val="0050089D"/>
    <w:rsid w:val="00511E43"/>
    <w:rsid w:val="005132D3"/>
    <w:rsid w:val="00513D64"/>
    <w:rsid w:val="00513F84"/>
    <w:rsid w:val="00513F91"/>
    <w:rsid w:val="005142B2"/>
    <w:rsid w:val="00520BCC"/>
    <w:rsid w:val="0052237F"/>
    <w:rsid w:val="005248FC"/>
    <w:rsid w:val="0052562E"/>
    <w:rsid w:val="0052773B"/>
    <w:rsid w:val="00530089"/>
    <w:rsid w:val="00532457"/>
    <w:rsid w:val="005324D3"/>
    <w:rsid w:val="00533C54"/>
    <w:rsid w:val="00534F42"/>
    <w:rsid w:val="005367A8"/>
    <w:rsid w:val="0053782D"/>
    <w:rsid w:val="005434BD"/>
    <w:rsid w:val="0054431B"/>
    <w:rsid w:val="00547621"/>
    <w:rsid w:val="005501A3"/>
    <w:rsid w:val="005519B2"/>
    <w:rsid w:val="00555944"/>
    <w:rsid w:val="005568C1"/>
    <w:rsid w:val="005576BD"/>
    <w:rsid w:val="00557831"/>
    <w:rsid w:val="00560461"/>
    <w:rsid w:val="0056550E"/>
    <w:rsid w:val="00565E68"/>
    <w:rsid w:val="00567624"/>
    <w:rsid w:val="00567E9B"/>
    <w:rsid w:val="00567EFD"/>
    <w:rsid w:val="00567F61"/>
    <w:rsid w:val="00572AF5"/>
    <w:rsid w:val="00575605"/>
    <w:rsid w:val="00577EA2"/>
    <w:rsid w:val="005801EE"/>
    <w:rsid w:val="0058070A"/>
    <w:rsid w:val="005832D0"/>
    <w:rsid w:val="00583900"/>
    <w:rsid w:val="005850E8"/>
    <w:rsid w:val="0059035E"/>
    <w:rsid w:val="00590EEA"/>
    <w:rsid w:val="00591455"/>
    <w:rsid w:val="00592179"/>
    <w:rsid w:val="005921B4"/>
    <w:rsid w:val="00592410"/>
    <w:rsid w:val="00594149"/>
    <w:rsid w:val="005948BA"/>
    <w:rsid w:val="0059504C"/>
    <w:rsid w:val="00595DD1"/>
    <w:rsid w:val="005962E5"/>
    <w:rsid w:val="00597771"/>
    <w:rsid w:val="005A02D4"/>
    <w:rsid w:val="005A0514"/>
    <w:rsid w:val="005A0823"/>
    <w:rsid w:val="005A2A46"/>
    <w:rsid w:val="005A3009"/>
    <w:rsid w:val="005A4DF7"/>
    <w:rsid w:val="005A5F14"/>
    <w:rsid w:val="005A750B"/>
    <w:rsid w:val="005B1745"/>
    <w:rsid w:val="005B2521"/>
    <w:rsid w:val="005B38C1"/>
    <w:rsid w:val="005B39C1"/>
    <w:rsid w:val="005B3CF1"/>
    <w:rsid w:val="005B3E76"/>
    <w:rsid w:val="005B63C7"/>
    <w:rsid w:val="005C446B"/>
    <w:rsid w:val="005C5E3E"/>
    <w:rsid w:val="005C767F"/>
    <w:rsid w:val="005D0EF2"/>
    <w:rsid w:val="005D1570"/>
    <w:rsid w:val="005D194B"/>
    <w:rsid w:val="005D2F17"/>
    <w:rsid w:val="005D5B16"/>
    <w:rsid w:val="005D6F7D"/>
    <w:rsid w:val="005E2286"/>
    <w:rsid w:val="005E42E5"/>
    <w:rsid w:val="005E498F"/>
    <w:rsid w:val="005E5E1C"/>
    <w:rsid w:val="005E7DBC"/>
    <w:rsid w:val="005F1602"/>
    <w:rsid w:val="005F41A8"/>
    <w:rsid w:val="005F41D6"/>
    <w:rsid w:val="005F421C"/>
    <w:rsid w:val="005F51CB"/>
    <w:rsid w:val="005F7C54"/>
    <w:rsid w:val="00602501"/>
    <w:rsid w:val="00602C7E"/>
    <w:rsid w:val="00603306"/>
    <w:rsid w:val="006038B1"/>
    <w:rsid w:val="00604D5E"/>
    <w:rsid w:val="00610AF7"/>
    <w:rsid w:val="006175F4"/>
    <w:rsid w:val="0062281A"/>
    <w:rsid w:val="0062495C"/>
    <w:rsid w:val="00626388"/>
    <w:rsid w:val="00627B2E"/>
    <w:rsid w:val="00630050"/>
    <w:rsid w:val="0063009F"/>
    <w:rsid w:val="006321EE"/>
    <w:rsid w:val="006331FE"/>
    <w:rsid w:val="00634BD6"/>
    <w:rsid w:val="006375E2"/>
    <w:rsid w:val="006415D4"/>
    <w:rsid w:val="006434C3"/>
    <w:rsid w:val="00643F61"/>
    <w:rsid w:val="0064530D"/>
    <w:rsid w:val="00645E95"/>
    <w:rsid w:val="00647185"/>
    <w:rsid w:val="00650ECB"/>
    <w:rsid w:val="006523AF"/>
    <w:rsid w:val="00653231"/>
    <w:rsid w:val="006538E2"/>
    <w:rsid w:val="00657B94"/>
    <w:rsid w:val="006603E3"/>
    <w:rsid w:val="00660F89"/>
    <w:rsid w:val="0066143C"/>
    <w:rsid w:val="00662062"/>
    <w:rsid w:val="00665616"/>
    <w:rsid w:val="00665EDD"/>
    <w:rsid w:val="00666B0B"/>
    <w:rsid w:val="006735CC"/>
    <w:rsid w:val="006764FB"/>
    <w:rsid w:val="006768D3"/>
    <w:rsid w:val="00684668"/>
    <w:rsid w:val="0068659C"/>
    <w:rsid w:val="0069454F"/>
    <w:rsid w:val="00696F92"/>
    <w:rsid w:val="006A161A"/>
    <w:rsid w:val="006A1CF6"/>
    <w:rsid w:val="006A3300"/>
    <w:rsid w:val="006A66F9"/>
    <w:rsid w:val="006A7B6B"/>
    <w:rsid w:val="006B027F"/>
    <w:rsid w:val="006B56C6"/>
    <w:rsid w:val="006B5DCF"/>
    <w:rsid w:val="006B655C"/>
    <w:rsid w:val="006C1F7B"/>
    <w:rsid w:val="006C6D3A"/>
    <w:rsid w:val="006D0A6D"/>
    <w:rsid w:val="006D0BB6"/>
    <w:rsid w:val="006D6499"/>
    <w:rsid w:val="006E162C"/>
    <w:rsid w:val="006E177B"/>
    <w:rsid w:val="006E31FD"/>
    <w:rsid w:val="006E3887"/>
    <w:rsid w:val="006E6DAF"/>
    <w:rsid w:val="006E72CD"/>
    <w:rsid w:val="006F0196"/>
    <w:rsid w:val="006F0624"/>
    <w:rsid w:val="006F0995"/>
    <w:rsid w:val="006F60F0"/>
    <w:rsid w:val="006F77EF"/>
    <w:rsid w:val="00700781"/>
    <w:rsid w:val="00702421"/>
    <w:rsid w:val="0070365B"/>
    <w:rsid w:val="0070440F"/>
    <w:rsid w:val="00704768"/>
    <w:rsid w:val="0070536C"/>
    <w:rsid w:val="0070580E"/>
    <w:rsid w:val="00706C5B"/>
    <w:rsid w:val="00711027"/>
    <w:rsid w:val="0071653E"/>
    <w:rsid w:val="00716ECB"/>
    <w:rsid w:val="00717FEB"/>
    <w:rsid w:val="00722A4F"/>
    <w:rsid w:val="007236B8"/>
    <w:rsid w:val="007242EC"/>
    <w:rsid w:val="00724E6C"/>
    <w:rsid w:val="007261E9"/>
    <w:rsid w:val="007266BE"/>
    <w:rsid w:val="007279C1"/>
    <w:rsid w:val="00727C3E"/>
    <w:rsid w:val="007339F9"/>
    <w:rsid w:val="0073413E"/>
    <w:rsid w:val="00734C40"/>
    <w:rsid w:val="00740FF3"/>
    <w:rsid w:val="007410AA"/>
    <w:rsid w:val="00741ED2"/>
    <w:rsid w:val="0074472E"/>
    <w:rsid w:val="00744D28"/>
    <w:rsid w:val="00746C86"/>
    <w:rsid w:val="007523D7"/>
    <w:rsid w:val="00761AAB"/>
    <w:rsid w:val="00761EF8"/>
    <w:rsid w:val="00764228"/>
    <w:rsid w:val="007703D0"/>
    <w:rsid w:val="00770E06"/>
    <w:rsid w:val="00770FFB"/>
    <w:rsid w:val="00773858"/>
    <w:rsid w:val="007751AA"/>
    <w:rsid w:val="00782E8F"/>
    <w:rsid w:val="00784B11"/>
    <w:rsid w:val="0078653F"/>
    <w:rsid w:val="00786C70"/>
    <w:rsid w:val="00787205"/>
    <w:rsid w:val="007913E6"/>
    <w:rsid w:val="007921D7"/>
    <w:rsid w:val="00792457"/>
    <w:rsid w:val="00793E66"/>
    <w:rsid w:val="00794702"/>
    <w:rsid w:val="00794801"/>
    <w:rsid w:val="00795895"/>
    <w:rsid w:val="00796AEB"/>
    <w:rsid w:val="007971E9"/>
    <w:rsid w:val="00797EB5"/>
    <w:rsid w:val="007A3118"/>
    <w:rsid w:val="007A57E0"/>
    <w:rsid w:val="007A591A"/>
    <w:rsid w:val="007A7CA3"/>
    <w:rsid w:val="007B07A4"/>
    <w:rsid w:val="007B0ADF"/>
    <w:rsid w:val="007B123E"/>
    <w:rsid w:val="007B1595"/>
    <w:rsid w:val="007B31A5"/>
    <w:rsid w:val="007B480D"/>
    <w:rsid w:val="007B5211"/>
    <w:rsid w:val="007B733B"/>
    <w:rsid w:val="007C1B32"/>
    <w:rsid w:val="007C30A8"/>
    <w:rsid w:val="007C642E"/>
    <w:rsid w:val="007D1158"/>
    <w:rsid w:val="007D2795"/>
    <w:rsid w:val="007D2F36"/>
    <w:rsid w:val="007D403B"/>
    <w:rsid w:val="007D426E"/>
    <w:rsid w:val="007D686C"/>
    <w:rsid w:val="007D7266"/>
    <w:rsid w:val="007E02ED"/>
    <w:rsid w:val="007E0AC8"/>
    <w:rsid w:val="007E10BC"/>
    <w:rsid w:val="007E4838"/>
    <w:rsid w:val="007E5ADF"/>
    <w:rsid w:val="007F1CB8"/>
    <w:rsid w:val="007F2710"/>
    <w:rsid w:val="007F2CDD"/>
    <w:rsid w:val="007F3F25"/>
    <w:rsid w:val="007F5B96"/>
    <w:rsid w:val="008012FE"/>
    <w:rsid w:val="008030E7"/>
    <w:rsid w:val="008103EC"/>
    <w:rsid w:val="0081161E"/>
    <w:rsid w:val="008131BF"/>
    <w:rsid w:val="00814454"/>
    <w:rsid w:val="00814CD8"/>
    <w:rsid w:val="0081609A"/>
    <w:rsid w:val="008164AF"/>
    <w:rsid w:val="00823216"/>
    <w:rsid w:val="008240F9"/>
    <w:rsid w:val="00825EAB"/>
    <w:rsid w:val="008266D5"/>
    <w:rsid w:val="008279A7"/>
    <w:rsid w:val="00827BF4"/>
    <w:rsid w:val="00833520"/>
    <w:rsid w:val="00833968"/>
    <w:rsid w:val="00833D70"/>
    <w:rsid w:val="00834BCF"/>
    <w:rsid w:val="008355D0"/>
    <w:rsid w:val="0083567C"/>
    <w:rsid w:val="008427B2"/>
    <w:rsid w:val="00843593"/>
    <w:rsid w:val="008437DC"/>
    <w:rsid w:val="00843956"/>
    <w:rsid w:val="008472C4"/>
    <w:rsid w:val="008476D8"/>
    <w:rsid w:val="00851C1F"/>
    <w:rsid w:val="008522AA"/>
    <w:rsid w:val="00857D69"/>
    <w:rsid w:val="008624A3"/>
    <w:rsid w:val="00862D2D"/>
    <w:rsid w:val="00864912"/>
    <w:rsid w:val="00864B27"/>
    <w:rsid w:val="00864E47"/>
    <w:rsid w:val="00864FCE"/>
    <w:rsid w:val="008670C4"/>
    <w:rsid w:val="008709FE"/>
    <w:rsid w:val="008714C3"/>
    <w:rsid w:val="008715A8"/>
    <w:rsid w:val="008718B8"/>
    <w:rsid w:val="00875FBE"/>
    <w:rsid w:val="00876004"/>
    <w:rsid w:val="008822B0"/>
    <w:rsid w:val="00890286"/>
    <w:rsid w:val="00891B9C"/>
    <w:rsid w:val="00892CE6"/>
    <w:rsid w:val="00893AB1"/>
    <w:rsid w:val="00897158"/>
    <w:rsid w:val="00897721"/>
    <w:rsid w:val="008A07BD"/>
    <w:rsid w:val="008A1002"/>
    <w:rsid w:val="008A15EE"/>
    <w:rsid w:val="008A28AD"/>
    <w:rsid w:val="008B08AD"/>
    <w:rsid w:val="008B2C88"/>
    <w:rsid w:val="008B2ECD"/>
    <w:rsid w:val="008B3CAA"/>
    <w:rsid w:val="008B45D4"/>
    <w:rsid w:val="008B7019"/>
    <w:rsid w:val="008C11E0"/>
    <w:rsid w:val="008C28EC"/>
    <w:rsid w:val="008C4825"/>
    <w:rsid w:val="008C76A5"/>
    <w:rsid w:val="008D17CF"/>
    <w:rsid w:val="008D4B0D"/>
    <w:rsid w:val="008D4D4A"/>
    <w:rsid w:val="008D4F97"/>
    <w:rsid w:val="008D59D0"/>
    <w:rsid w:val="008D6117"/>
    <w:rsid w:val="008D7EEA"/>
    <w:rsid w:val="008E0FA5"/>
    <w:rsid w:val="008E178B"/>
    <w:rsid w:val="008E23CB"/>
    <w:rsid w:val="008E31D7"/>
    <w:rsid w:val="008E6222"/>
    <w:rsid w:val="0090131D"/>
    <w:rsid w:val="009102D9"/>
    <w:rsid w:val="0091186D"/>
    <w:rsid w:val="00911A35"/>
    <w:rsid w:val="00911EE6"/>
    <w:rsid w:val="00912509"/>
    <w:rsid w:val="00914194"/>
    <w:rsid w:val="00914358"/>
    <w:rsid w:val="00914876"/>
    <w:rsid w:val="00915B36"/>
    <w:rsid w:val="009169E3"/>
    <w:rsid w:val="0091776C"/>
    <w:rsid w:val="009202D2"/>
    <w:rsid w:val="00920C98"/>
    <w:rsid w:val="009226E9"/>
    <w:rsid w:val="00923B31"/>
    <w:rsid w:val="009242C3"/>
    <w:rsid w:val="0092713F"/>
    <w:rsid w:val="0092768C"/>
    <w:rsid w:val="00927C6A"/>
    <w:rsid w:val="00930EFC"/>
    <w:rsid w:val="00933FB7"/>
    <w:rsid w:val="0093519D"/>
    <w:rsid w:val="009356E6"/>
    <w:rsid w:val="009405C3"/>
    <w:rsid w:val="00940C0E"/>
    <w:rsid w:val="00941D3E"/>
    <w:rsid w:val="00941EBA"/>
    <w:rsid w:val="009421EE"/>
    <w:rsid w:val="00943288"/>
    <w:rsid w:val="009434B4"/>
    <w:rsid w:val="00944B40"/>
    <w:rsid w:val="00946C58"/>
    <w:rsid w:val="00947190"/>
    <w:rsid w:val="0095031B"/>
    <w:rsid w:val="00950559"/>
    <w:rsid w:val="00952110"/>
    <w:rsid w:val="00954AA8"/>
    <w:rsid w:val="00954C7A"/>
    <w:rsid w:val="00955132"/>
    <w:rsid w:val="00956B3B"/>
    <w:rsid w:val="009619EE"/>
    <w:rsid w:val="00964F57"/>
    <w:rsid w:val="0096548B"/>
    <w:rsid w:val="00966104"/>
    <w:rsid w:val="00970745"/>
    <w:rsid w:val="00972338"/>
    <w:rsid w:val="009767E8"/>
    <w:rsid w:val="0097715D"/>
    <w:rsid w:val="009833FD"/>
    <w:rsid w:val="00983643"/>
    <w:rsid w:val="009843D7"/>
    <w:rsid w:val="009848C3"/>
    <w:rsid w:val="0098632D"/>
    <w:rsid w:val="009900FD"/>
    <w:rsid w:val="00991D4D"/>
    <w:rsid w:val="00993C2B"/>
    <w:rsid w:val="00993D98"/>
    <w:rsid w:val="00994FB2"/>
    <w:rsid w:val="009A07D9"/>
    <w:rsid w:val="009A2F17"/>
    <w:rsid w:val="009A4334"/>
    <w:rsid w:val="009A6333"/>
    <w:rsid w:val="009B24FA"/>
    <w:rsid w:val="009B29E8"/>
    <w:rsid w:val="009B5316"/>
    <w:rsid w:val="009B6D89"/>
    <w:rsid w:val="009C1A02"/>
    <w:rsid w:val="009C2509"/>
    <w:rsid w:val="009C437F"/>
    <w:rsid w:val="009C4F80"/>
    <w:rsid w:val="009C701B"/>
    <w:rsid w:val="009C734C"/>
    <w:rsid w:val="009C7CE3"/>
    <w:rsid w:val="009D1E7E"/>
    <w:rsid w:val="009D26E7"/>
    <w:rsid w:val="009D35A1"/>
    <w:rsid w:val="009D4ED0"/>
    <w:rsid w:val="009D731B"/>
    <w:rsid w:val="009D7F27"/>
    <w:rsid w:val="009E040F"/>
    <w:rsid w:val="009E3216"/>
    <w:rsid w:val="009E4C48"/>
    <w:rsid w:val="009E4D97"/>
    <w:rsid w:val="009E56E4"/>
    <w:rsid w:val="009E7A8A"/>
    <w:rsid w:val="009F036A"/>
    <w:rsid w:val="009F1001"/>
    <w:rsid w:val="009F1FB2"/>
    <w:rsid w:val="009F2BB0"/>
    <w:rsid w:val="009F2D4F"/>
    <w:rsid w:val="009F4AE9"/>
    <w:rsid w:val="009F4E78"/>
    <w:rsid w:val="009F584B"/>
    <w:rsid w:val="009F6529"/>
    <w:rsid w:val="009F7FD7"/>
    <w:rsid w:val="00A03DDB"/>
    <w:rsid w:val="00A06E05"/>
    <w:rsid w:val="00A0710F"/>
    <w:rsid w:val="00A075AF"/>
    <w:rsid w:val="00A1047A"/>
    <w:rsid w:val="00A11E79"/>
    <w:rsid w:val="00A11FE5"/>
    <w:rsid w:val="00A139FB"/>
    <w:rsid w:val="00A14F07"/>
    <w:rsid w:val="00A15DA4"/>
    <w:rsid w:val="00A17D2C"/>
    <w:rsid w:val="00A23357"/>
    <w:rsid w:val="00A27766"/>
    <w:rsid w:val="00A335EE"/>
    <w:rsid w:val="00A43A34"/>
    <w:rsid w:val="00A4446A"/>
    <w:rsid w:val="00A44FBC"/>
    <w:rsid w:val="00A46030"/>
    <w:rsid w:val="00A47E07"/>
    <w:rsid w:val="00A5099D"/>
    <w:rsid w:val="00A53AB7"/>
    <w:rsid w:val="00A62052"/>
    <w:rsid w:val="00A67310"/>
    <w:rsid w:val="00A72239"/>
    <w:rsid w:val="00A73FA1"/>
    <w:rsid w:val="00A740FF"/>
    <w:rsid w:val="00A76760"/>
    <w:rsid w:val="00A8279E"/>
    <w:rsid w:val="00A827C4"/>
    <w:rsid w:val="00A8371C"/>
    <w:rsid w:val="00A853D8"/>
    <w:rsid w:val="00A873BF"/>
    <w:rsid w:val="00A90CD4"/>
    <w:rsid w:val="00A92589"/>
    <w:rsid w:val="00A95B95"/>
    <w:rsid w:val="00A96869"/>
    <w:rsid w:val="00AA092B"/>
    <w:rsid w:val="00AA0D96"/>
    <w:rsid w:val="00AA2075"/>
    <w:rsid w:val="00AA23C9"/>
    <w:rsid w:val="00AA309A"/>
    <w:rsid w:val="00AA35E4"/>
    <w:rsid w:val="00AA3815"/>
    <w:rsid w:val="00AA5032"/>
    <w:rsid w:val="00AA518D"/>
    <w:rsid w:val="00AA60C0"/>
    <w:rsid w:val="00AB0D10"/>
    <w:rsid w:val="00AB1A83"/>
    <w:rsid w:val="00AB2762"/>
    <w:rsid w:val="00AB28A5"/>
    <w:rsid w:val="00AB53AC"/>
    <w:rsid w:val="00AB55D3"/>
    <w:rsid w:val="00AB73D8"/>
    <w:rsid w:val="00AB79FD"/>
    <w:rsid w:val="00AC199B"/>
    <w:rsid w:val="00AC5D21"/>
    <w:rsid w:val="00AC5ED1"/>
    <w:rsid w:val="00AC7865"/>
    <w:rsid w:val="00AD0B47"/>
    <w:rsid w:val="00AD10D1"/>
    <w:rsid w:val="00AD4086"/>
    <w:rsid w:val="00AD60DA"/>
    <w:rsid w:val="00AD6AD7"/>
    <w:rsid w:val="00AD7E34"/>
    <w:rsid w:val="00AE0078"/>
    <w:rsid w:val="00AE0C1E"/>
    <w:rsid w:val="00AE124C"/>
    <w:rsid w:val="00AE2EEE"/>
    <w:rsid w:val="00AE35A4"/>
    <w:rsid w:val="00AE39FB"/>
    <w:rsid w:val="00AE433D"/>
    <w:rsid w:val="00AE436D"/>
    <w:rsid w:val="00AE4F1C"/>
    <w:rsid w:val="00AE7D13"/>
    <w:rsid w:val="00AE7E75"/>
    <w:rsid w:val="00AF0698"/>
    <w:rsid w:val="00AF3936"/>
    <w:rsid w:val="00AF5F69"/>
    <w:rsid w:val="00AF68FF"/>
    <w:rsid w:val="00AF73FF"/>
    <w:rsid w:val="00B00D4D"/>
    <w:rsid w:val="00B014ED"/>
    <w:rsid w:val="00B10DF6"/>
    <w:rsid w:val="00B12E14"/>
    <w:rsid w:val="00B14130"/>
    <w:rsid w:val="00B14632"/>
    <w:rsid w:val="00B14E6F"/>
    <w:rsid w:val="00B1761A"/>
    <w:rsid w:val="00B22ADB"/>
    <w:rsid w:val="00B22D6E"/>
    <w:rsid w:val="00B24F36"/>
    <w:rsid w:val="00B263D2"/>
    <w:rsid w:val="00B2702A"/>
    <w:rsid w:val="00B30F5E"/>
    <w:rsid w:val="00B32044"/>
    <w:rsid w:val="00B32C85"/>
    <w:rsid w:val="00B3336F"/>
    <w:rsid w:val="00B33F2A"/>
    <w:rsid w:val="00B340C8"/>
    <w:rsid w:val="00B35278"/>
    <w:rsid w:val="00B35D6D"/>
    <w:rsid w:val="00B37247"/>
    <w:rsid w:val="00B4462F"/>
    <w:rsid w:val="00B476E5"/>
    <w:rsid w:val="00B47913"/>
    <w:rsid w:val="00B50638"/>
    <w:rsid w:val="00B53494"/>
    <w:rsid w:val="00B53668"/>
    <w:rsid w:val="00B536CE"/>
    <w:rsid w:val="00B54E48"/>
    <w:rsid w:val="00B54F93"/>
    <w:rsid w:val="00B579EA"/>
    <w:rsid w:val="00B57FBA"/>
    <w:rsid w:val="00B60652"/>
    <w:rsid w:val="00B64332"/>
    <w:rsid w:val="00B66932"/>
    <w:rsid w:val="00B672A2"/>
    <w:rsid w:val="00B72122"/>
    <w:rsid w:val="00B7255A"/>
    <w:rsid w:val="00B72D02"/>
    <w:rsid w:val="00B72ED3"/>
    <w:rsid w:val="00B7314D"/>
    <w:rsid w:val="00B74471"/>
    <w:rsid w:val="00B80E49"/>
    <w:rsid w:val="00B82DD1"/>
    <w:rsid w:val="00B83DF1"/>
    <w:rsid w:val="00B84376"/>
    <w:rsid w:val="00B86E7D"/>
    <w:rsid w:val="00B95F0B"/>
    <w:rsid w:val="00B972A8"/>
    <w:rsid w:val="00BA0A58"/>
    <w:rsid w:val="00BA2136"/>
    <w:rsid w:val="00BA35D6"/>
    <w:rsid w:val="00BA3F95"/>
    <w:rsid w:val="00BA4490"/>
    <w:rsid w:val="00BA46B5"/>
    <w:rsid w:val="00BB20FA"/>
    <w:rsid w:val="00BB3A14"/>
    <w:rsid w:val="00BB4783"/>
    <w:rsid w:val="00BB5C8F"/>
    <w:rsid w:val="00BC268F"/>
    <w:rsid w:val="00BC3C2F"/>
    <w:rsid w:val="00BC538D"/>
    <w:rsid w:val="00BC6075"/>
    <w:rsid w:val="00BC6954"/>
    <w:rsid w:val="00BD0DD0"/>
    <w:rsid w:val="00BD4B62"/>
    <w:rsid w:val="00BD5C87"/>
    <w:rsid w:val="00BD6025"/>
    <w:rsid w:val="00BE1B91"/>
    <w:rsid w:val="00BE2632"/>
    <w:rsid w:val="00BE3AD4"/>
    <w:rsid w:val="00BE562A"/>
    <w:rsid w:val="00BF27DF"/>
    <w:rsid w:val="00BF4F2D"/>
    <w:rsid w:val="00BF6DF0"/>
    <w:rsid w:val="00BF7A7C"/>
    <w:rsid w:val="00C013FE"/>
    <w:rsid w:val="00C02844"/>
    <w:rsid w:val="00C042B6"/>
    <w:rsid w:val="00C0441E"/>
    <w:rsid w:val="00C0708B"/>
    <w:rsid w:val="00C1060C"/>
    <w:rsid w:val="00C14E8B"/>
    <w:rsid w:val="00C26482"/>
    <w:rsid w:val="00C30BE3"/>
    <w:rsid w:val="00C3257B"/>
    <w:rsid w:val="00C34F3E"/>
    <w:rsid w:val="00C37884"/>
    <w:rsid w:val="00C379D1"/>
    <w:rsid w:val="00C4609A"/>
    <w:rsid w:val="00C515DB"/>
    <w:rsid w:val="00C5160E"/>
    <w:rsid w:val="00C522C1"/>
    <w:rsid w:val="00C5350D"/>
    <w:rsid w:val="00C54E53"/>
    <w:rsid w:val="00C6027E"/>
    <w:rsid w:val="00C60BA9"/>
    <w:rsid w:val="00C60EF7"/>
    <w:rsid w:val="00C6294C"/>
    <w:rsid w:val="00C63FC6"/>
    <w:rsid w:val="00C64C41"/>
    <w:rsid w:val="00C65829"/>
    <w:rsid w:val="00C65CC9"/>
    <w:rsid w:val="00C7155D"/>
    <w:rsid w:val="00C73471"/>
    <w:rsid w:val="00C7584A"/>
    <w:rsid w:val="00C77698"/>
    <w:rsid w:val="00C80248"/>
    <w:rsid w:val="00C83957"/>
    <w:rsid w:val="00C84AA2"/>
    <w:rsid w:val="00C856FA"/>
    <w:rsid w:val="00C8728F"/>
    <w:rsid w:val="00C936E3"/>
    <w:rsid w:val="00C9397A"/>
    <w:rsid w:val="00C93B97"/>
    <w:rsid w:val="00C95DC4"/>
    <w:rsid w:val="00C969A2"/>
    <w:rsid w:val="00CA0CE3"/>
    <w:rsid w:val="00CA155B"/>
    <w:rsid w:val="00CA1967"/>
    <w:rsid w:val="00CA1F27"/>
    <w:rsid w:val="00CA3CCE"/>
    <w:rsid w:val="00CA482C"/>
    <w:rsid w:val="00CA5627"/>
    <w:rsid w:val="00CA616C"/>
    <w:rsid w:val="00CA7BFA"/>
    <w:rsid w:val="00CB1170"/>
    <w:rsid w:val="00CB26C5"/>
    <w:rsid w:val="00CB727F"/>
    <w:rsid w:val="00CC1C76"/>
    <w:rsid w:val="00CC281F"/>
    <w:rsid w:val="00CC4BAC"/>
    <w:rsid w:val="00CD0FE0"/>
    <w:rsid w:val="00CD4562"/>
    <w:rsid w:val="00CD55CD"/>
    <w:rsid w:val="00CD6229"/>
    <w:rsid w:val="00CD67AB"/>
    <w:rsid w:val="00CD67CB"/>
    <w:rsid w:val="00CD6A10"/>
    <w:rsid w:val="00CD7EA6"/>
    <w:rsid w:val="00CE4828"/>
    <w:rsid w:val="00CE629C"/>
    <w:rsid w:val="00CE6D4C"/>
    <w:rsid w:val="00CF0BCF"/>
    <w:rsid w:val="00CF0D4A"/>
    <w:rsid w:val="00CF1B38"/>
    <w:rsid w:val="00CF7942"/>
    <w:rsid w:val="00D00DFA"/>
    <w:rsid w:val="00D026DF"/>
    <w:rsid w:val="00D02F2D"/>
    <w:rsid w:val="00D03687"/>
    <w:rsid w:val="00D0374B"/>
    <w:rsid w:val="00D05D1B"/>
    <w:rsid w:val="00D06423"/>
    <w:rsid w:val="00D1088C"/>
    <w:rsid w:val="00D118B2"/>
    <w:rsid w:val="00D14F06"/>
    <w:rsid w:val="00D14FE4"/>
    <w:rsid w:val="00D161C5"/>
    <w:rsid w:val="00D20022"/>
    <w:rsid w:val="00D2467D"/>
    <w:rsid w:val="00D2755D"/>
    <w:rsid w:val="00D31202"/>
    <w:rsid w:val="00D3121D"/>
    <w:rsid w:val="00D3152D"/>
    <w:rsid w:val="00D32261"/>
    <w:rsid w:val="00D35A8A"/>
    <w:rsid w:val="00D36A25"/>
    <w:rsid w:val="00D371BF"/>
    <w:rsid w:val="00D37371"/>
    <w:rsid w:val="00D377F3"/>
    <w:rsid w:val="00D4208D"/>
    <w:rsid w:val="00D4436C"/>
    <w:rsid w:val="00D467C1"/>
    <w:rsid w:val="00D52645"/>
    <w:rsid w:val="00D542BD"/>
    <w:rsid w:val="00D5508C"/>
    <w:rsid w:val="00D55329"/>
    <w:rsid w:val="00D561EF"/>
    <w:rsid w:val="00D60B18"/>
    <w:rsid w:val="00D60C8D"/>
    <w:rsid w:val="00D60F74"/>
    <w:rsid w:val="00D6124B"/>
    <w:rsid w:val="00D71694"/>
    <w:rsid w:val="00D71E43"/>
    <w:rsid w:val="00D71EA7"/>
    <w:rsid w:val="00D72A48"/>
    <w:rsid w:val="00D7460C"/>
    <w:rsid w:val="00D7465F"/>
    <w:rsid w:val="00D76BDB"/>
    <w:rsid w:val="00D80053"/>
    <w:rsid w:val="00D82305"/>
    <w:rsid w:val="00D83435"/>
    <w:rsid w:val="00D90212"/>
    <w:rsid w:val="00D94F90"/>
    <w:rsid w:val="00D95321"/>
    <w:rsid w:val="00D96383"/>
    <w:rsid w:val="00D96A57"/>
    <w:rsid w:val="00D96AE2"/>
    <w:rsid w:val="00DA68EF"/>
    <w:rsid w:val="00DA6983"/>
    <w:rsid w:val="00DA6F8A"/>
    <w:rsid w:val="00DA73E3"/>
    <w:rsid w:val="00DB18D8"/>
    <w:rsid w:val="00DB26F3"/>
    <w:rsid w:val="00DB2941"/>
    <w:rsid w:val="00DB2997"/>
    <w:rsid w:val="00DB30F9"/>
    <w:rsid w:val="00DB668D"/>
    <w:rsid w:val="00DB7B69"/>
    <w:rsid w:val="00DC0766"/>
    <w:rsid w:val="00DC4152"/>
    <w:rsid w:val="00DC477F"/>
    <w:rsid w:val="00DC6214"/>
    <w:rsid w:val="00DC67E7"/>
    <w:rsid w:val="00DD2259"/>
    <w:rsid w:val="00DD3116"/>
    <w:rsid w:val="00DD4C96"/>
    <w:rsid w:val="00DD6AFF"/>
    <w:rsid w:val="00DD74DD"/>
    <w:rsid w:val="00DE088B"/>
    <w:rsid w:val="00DE1634"/>
    <w:rsid w:val="00DE1AE1"/>
    <w:rsid w:val="00DE2829"/>
    <w:rsid w:val="00DE516C"/>
    <w:rsid w:val="00DE60F2"/>
    <w:rsid w:val="00DE6750"/>
    <w:rsid w:val="00DE6DBF"/>
    <w:rsid w:val="00DF1333"/>
    <w:rsid w:val="00DF1FE8"/>
    <w:rsid w:val="00DF246C"/>
    <w:rsid w:val="00DF2C7D"/>
    <w:rsid w:val="00DF45E4"/>
    <w:rsid w:val="00DF4F4F"/>
    <w:rsid w:val="00DF7055"/>
    <w:rsid w:val="00E0264E"/>
    <w:rsid w:val="00E02F61"/>
    <w:rsid w:val="00E0392C"/>
    <w:rsid w:val="00E044CA"/>
    <w:rsid w:val="00E051A0"/>
    <w:rsid w:val="00E0561A"/>
    <w:rsid w:val="00E05D6F"/>
    <w:rsid w:val="00E069EB"/>
    <w:rsid w:val="00E111CD"/>
    <w:rsid w:val="00E1383E"/>
    <w:rsid w:val="00E139B4"/>
    <w:rsid w:val="00E14E52"/>
    <w:rsid w:val="00E15BD6"/>
    <w:rsid w:val="00E16BB2"/>
    <w:rsid w:val="00E16E56"/>
    <w:rsid w:val="00E204BA"/>
    <w:rsid w:val="00E21003"/>
    <w:rsid w:val="00E23FA7"/>
    <w:rsid w:val="00E24CF5"/>
    <w:rsid w:val="00E26053"/>
    <w:rsid w:val="00E3215B"/>
    <w:rsid w:val="00E34476"/>
    <w:rsid w:val="00E346A8"/>
    <w:rsid w:val="00E3472A"/>
    <w:rsid w:val="00E3490D"/>
    <w:rsid w:val="00E3652F"/>
    <w:rsid w:val="00E368FD"/>
    <w:rsid w:val="00E3723D"/>
    <w:rsid w:val="00E374DB"/>
    <w:rsid w:val="00E41FAD"/>
    <w:rsid w:val="00E4533D"/>
    <w:rsid w:val="00E4755B"/>
    <w:rsid w:val="00E47F3A"/>
    <w:rsid w:val="00E47FE7"/>
    <w:rsid w:val="00E53286"/>
    <w:rsid w:val="00E538CC"/>
    <w:rsid w:val="00E56950"/>
    <w:rsid w:val="00E574F7"/>
    <w:rsid w:val="00E61DAC"/>
    <w:rsid w:val="00E62BB5"/>
    <w:rsid w:val="00E63027"/>
    <w:rsid w:val="00E664C5"/>
    <w:rsid w:val="00E66CB4"/>
    <w:rsid w:val="00E679D5"/>
    <w:rsid w:val="00E7124F"/>
    <w:rsid w:val="00E7193D"/>
    <w:rsid w:val="00E739AB"/>
    <w:rsid w:val="00E74555"/>
    <w:rsid w:val="00E76327"/>
    <w:rsid w:val="00E76904"/>
    <w:rsid w:val="00E76DC4"/>
    <w:rsid w:val="00E80C98"/>
    <w:rsid w:val="00E81171"/>
    <w:rsid w:val="00E84CC1"/>
    <w:rsid w:val="00E86187"/>
    <w:rsid w:val="00E900BD"/>
    <w:rsid w:val="00E9052E"/>
    <w:rsid w:val="00E907DA"/>
    <w:rsid w:val="00E97D3C"/>
    <w:rsid w:val="00EA0119"/>
    <w:rsid w:val="00EA27B2"/>
    <w:rsid w:val="00EA2987"/>
    <w:rsid w:val="00EA4410"/>
    <w:rsid w:val="00EA459C"/>
    <w:rsid w:val="00EA54C2"/>
    <w:rsid w:val="00EB127F"/>
    <w:rsid w:val="00EB1CB2"/>
    <w:rsid w:val="00EB1F24"/>
    <w:rsid w:val="00EB27F0"/>
    <w:rsid w:val="00EB350C"/>
    <w:rsid w:val="00EB3A34"/>
    <w:rsid w:val="00EB3E7B"/>
    <w:rsid w:val="00EB5DB0"/>
    <w:rsid w:val="00EB67D1"/>
    <w:rsid w:val="00EB691A"/>
    <w:rsid w:val="00EB71FC"/>
    <w:rsid w:val="00EC14E2"/>
    <w:rsid w:val="00EC23DF"/>
    <w:rsid w:val="00EC6792"/>
    <w:rsid w:val="00EC6D7B"/>
    <w:rsid w:val="00ED0236"/>
    <w:rsid w:val="00ED04D3"/>
    <w:rsid w:val="00ED139A"/>
    <w:rsid w:val="00ED7A79"/>
    <w:rsid w:val="00EE0D75"/>
    <w:rsid w:val="00EE32CC"/>
    <w:rsid w:val="00EE4BA9"/>
    <w:rsid w:val="00EE6D69"/>
    <w:rsid w:val="00EF2145"/>
    <w:rsid w:val="00EF4539"/>
    <w:rsid w:val="00EF6505"/>
    <w:rsid w:val="00EF7BAD"/>
    <w:rsid w:val="00EF7DBE"/>
    <w:rsid w:val="00F00951"/>
    <w:rsid w:val="00F011DE"/>
    <w:rsid w:val="00F03FA6"/>
    <w:rsid w:val="00F047B4"/>
    <w:rsid w:val="00F04A43"/>
    <w:rsid w:val="00F05BDD"/>
    <w:rsid w:val="00F05CB0"/>
    <w:rsid w:val="00F1131A"/>
    <w:rsid w:val="00F12E62"/>
    <w:rsid w:val="00F15FE8"/>
    <w:rsid w:val="00F16DE4"/>
    <w:rsid w:val="00F17768"/>
    <w:rsid w:val="00F177BB"/>
    <w:rsid w:val="00F21685"/>
    <w:rsid w:val="00F254BF"/>
    <w:rsid w:val="00F307AE"/>
    <w:rsid w:val="00F32841"/>
    <w:rsid w:val="00F33620"/>
    <w:rsid w:val="00F33AD6"/>
    <w:rsid w:val="00F3405F"/>
    <w:rsid w:val="00F34FD1"/>
    <w:rsid w:val="00F3599E"/>
    <w:rsid w:val="00F3731E"/>
    <w:rsid w:val="00F41BC4"/>
    <w:rsid w:val="00F42CDB"/>
    <w:rsid w:val="00F52563"/>
    <w:rsid w:val="00F543DB"/>
    <w:rsid w:val="00F56093"/>
    <w:rsid w:val="00F6254C"/>
    <w:rsid w:val="00F64D39"/>
    <w:rsid w:val="00F6548E"/>
    <w:rsid w:val="00F710DE"/>
    <w:rsid w:val="00F724F2"/>
    <w:rsid w:val="00F72C5D"/>
    <w:rsid w:val="00F75A03"/>
    <w:rsid w:val="00F81D75"/>
    <w:rsid w:val="00F82585"/>
    <w:rsid w:val="00F82B11"/>
    <w:rsid w:val="00F870C8"/>
    <w:rsid w:val="00F87CD1"/>
    <w:rsid w:val="00F90AC5"/>
    <w:rsid w:val="00F91315"/>
    <w:rsid w:val="00F91E4A"/>
    <w:rsid w:val="00F94A86"/>
    <w:rsid w:val="00F969B4"/>
    <w:rsid w:val="00F96DCA"/>
    <w:rsid w:val="00FA00A8"/>
    <w:rsid w:val="00FA17BA"/>
    <w:rsid w:val="00FB1122"/>
    <w:rsid w:val="00FB1A06"/>
    <w:rsid w:val="00FB2941"/>
    <w:rsid w:val="00FB2969"/>
    <w:rsid w:val="00FB29E9"/>
    <w:rsid w:val="00FB73C7"/>
    <w:rsid w:val="00FC3638"/>
    <w:rsid w:val="00FC39E3"/>
    <w:rsid w:val="00FC6356"/>
    <w:rsid w:val="00FD15C9"/>
    <w:rsid w:val="00FD37C3"/>
    <w:rsid w:val="00FD4316"/>
    <w:rsid w:val="00FE3B9D"/>
    <w:rsid w:val="00FE791A"/>
    <w:rsid w:val="00FF0AFE"/>
    <w:rsid w:val="00FF0EA9"/>
    <w:rsid w:val="00FF0F33"/>
    <w:rsid w:val="00FF27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FE5F6"/>
  <w15:docId w15:val="{39788F96-81EB-4A84-A71B-858059B6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538"/>
    <w:pPr>
      <w:spacing w:after="200" w:line="276" w:lineRule="auto"/>
    </w:pPr>
    <w:rPr>
      <w:rFonts w:eastAsia="Calibri"/>
      <w:sz w:val="24"/>
      <w:szCs w:val="24"/>
      <w:lang w:eastAsia="en-US"/>
    </w:rPr>
  </w:style>
  <w:style w:type="paragraph" w:styleId="1">
    <w:name w:val="heading 1"/>
    <w:basedOn w:val="a"/>
    <w:next w:val="a"/>
    <w:link w:val="10"/>
    <w:qFormat/>
    <w:rsid w:val="00E74555"/>
    <w:pPr>
      <w:keepNext/>
      <w:jc w:val="center"/>
      <w:outlineLvl w:val="0"/>
    </w:pPr>
    <w:rPr>
      <w:b/>
      <w:color w:val="000080"/>
    </w:rPr>
  </w:style>
  <w:style w:type="paragraph" w:styleId="2">
    <w:name w:val="heading 2"/>
    <w:basedOn w:val="a"/>
    <w:next w:val="a"/>
    <w:link w:val="20"/>
    <w:qFormat/>
    <w:rsid w:val="00E74555"/>
    <w:pPr>
      <w:keepNext/>
      <w:jc w:val="center"/>
      <w:outlineLvl w:val="1"/>
    </w:pPr>
    <w:rPr>
      <w:b/>
      <w:color w:val="000080"/>
      <w:sz w:val="28"/>
    </w:rPr>
  </w:style>
  <w:style w:type="paragraph" w:styleId="3">
    <w:name w:val="heading 3"/>
    <w:basedOn w:val="a"/>
    <w:next w:val="a"/>
    <w:link w:val="30"/>
    <w:qFormat/>
    <w:rsid w:val="00E74555"/>
    <w:pPr>
      <w:keepNext/>
      <w:jc w:val="center"/>
      <w:outlineLvl w:val="2"/>
    </w:pPr>
    <w:rPr>
      <w:b/>
      <w:color w:val="FF0000"/>
      <w:sz w:val="22"/>
    </w:rPr>
  </w:style>
  <w:style w:type="paragraph" w:styleId="4">
    <w:name w:val="heading 4"/>
    <w:basedOn w:val="a"/>
    <w:next w:val="a"/>
    <w:link w:val="40"/>
    <w:qFormat/>
    <w:rsid w:val="00E74555"/>
    <w:pPr>
      <w:keepNext/>
      <w:outlineLvl w:val="3"/>
    </w:pPr>
    <w:rPr>
      <w:b/>
      <w:i/>
    </w:rPr>
  </w:style>
  <w:style w:type="paragraph" w:styleId="5">
    <w:name w:val="heading 5"/>
    <w:basedOn w:val="a"/>
    <w:next w:val="a"/>
    <w:link w:val="50"/>
    <w:qFormat/>
    <w:rsid w:val="00E74555"/>
    <w:pPr>
      <w:keepNext/>
      <w:jc w:val="center"/>
      <w:outlineLvl w:val="4"/>
    </w:pPr>
    <w:rPr>
      <w:b/>
      <w:color w:val="FF0000"/>
    </w:rPr>
  </w:style>
  <w:style w:type="paragraph" w:styleId="6">
    <w:name w:val="heading 6"/>
    <w:basedOn w:val="a"/>
    <w:next w:val="a"/>
    <w:link w:val="60"/>
    <w:qFormat/>
    <w:rsid w:val="00E74555"/>
    <w:pPr>
      <w:keepNext/>
      <w:ind w:right="-1"/>
      <w:jc w:val="center"/>
      <w:outlineLvl w:val="5"/>
    </w:pPr>
    <w:rPr>
      <w:smallCaps/>
      <w:color w:val="FF0000"/>
      <w:spacing w:val="6"/>
      <w:sz w:val="29"/>
    </w:rPr>
  </w:style>
  <w:style w:type="paragraph" w:styleId="7">
    <w:name w:val="heading 7"/>
    <w:basedOn w:val="a"/>
    <w:next w:val="a"/>
    <w:link w:val="70"/>
    <w:qFormat/>
    <w:rsid w:val="00E74555"/>
    <w:pPr>
      <w:keepNext/>
      <w:ind w:right="-1"/>
      <w:jc w:val="center"/>
      <w:outlineLvl w:val="6"/>
    </w:pPr>
  </w:style>
  <w:style w:type="paragraph" w:styleId="8">
    <w:name w:val="heading 8"/>
    <w:basedOn w:val="a"/>
    <w:next w:val="a"/>
    <w:link w:val="80"/>
    <w:qFormat/>
    <w:rsid w:val="00E74555"/>
    <w:pPr>
      <w:keepNext/>
      <w:jc w:val="right"/>
      <w:outlineLvl w:val="7"/>
    </w:pPr>
    <w:rPr>
      <w:rFonts w:cs="Arial"/>
    </w:rPr>
  </w:style>
  <w:style w:type="paragraph" w:styleId="9">
    <w:name w:val="heading 9"/>
    <w:basedOn w:val="a"/>
    <w:next w:val="a"/>
    <w:link w:val="90"/>
    <w:qFormat/>
    <w:rsid w:val="00E74555"/>
    <w:pPr>
      <w:keepNext/>
      <w:outlineLvl w:val="8"/>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4555"/>
    <w:rPr>
      <w:rFonts w:ascii="Arial" w:hAnsi="Arial"/>
      <w:b/>
      <w:color w:val="000080"/>
      <w:sz w:val="24"/>
    </w:rPr>
  </w:style>
  <w:style w:type="character" w:customStyle="1" w:styleId="20">
    <w:name w:val="Заголовок 2 Знак"/>
    <w:basedOn w:val="a0"/>
    <w:link w:val="2"/>
    <w:rsid w:val="00E74555"/>
    <w:rPr>
      <w:rFonts w:ascii="Arial" w:hAnsi="Arial"/>
      <w:b/>
      <w:color w:val="000080"/>
      <w:sz w:val="28"/>
    </w:rPr>
  </w:style>
  <w:style w:type="character" w:customStyle="1" w:styleId="30">
    <w:name w:val="Заголовок 3 Знак"/>
    <w:basedOn w:val="a0"/>
    <w:link w:val="3"/>
    <w:rsid w:val="00E74555"/>
    <w:rPr>
      <w:rFonts w:ascii="Arial" w:hAnsi="Arial"/>
      <w:b/>
      <w:color w:val="FF0000"/>
      <w:sz w:val="22"/>
    </w:rPr>
  </w:style>
  <w:style w:type="character" w:customStyle="1" w:styleId="40">
    <w:name w:val="Заголовок 4 Знак"/>
    <w:basedOn w:val="a0"/>
    <w:link w:val="4"/>
    <w:rsid w:val="00E74555"/>
    <w:rPr>
      <w:rFonts w:ascii="Arial" w:hAnsi="Arial"/>
      <w:b/>
      <w:i/>
      <w:sz w:val="24"/>
    </w:rPr>
  </w:style>
  <w:style w:type="character" w:customStyle="1" w:styleId="50">
    <w:name w:val="Заголовок 5 Знак"/>
    <w:basedOn w:val="a0"/>
    <w:link w:val="5"/>
    <w:rsid w:val="00E74555"/>
    <w:rPr>
      <w:rFonts w:ascii="Arial" w:hAnsi="Arial"/>
      <w:b/>
      <w:color w:val="FF0000"/>
      <w:sz w:val="24"/>
    </w:rPr>
  </w:style>
  <w:style w:type="character" w:customStyle="1" w:styleId="60">
    <w:name w:val="Заголовок 6 Знак"/>
    <w:basedOn w:val="a0"/>
    <w:link w:val="6"/>
    <w:rsid w:val="00E74555"/>
    <w:rPr>
      <w:rFonts w:ascii="Arial" w:hAnsi="Arial"/>
      <w:smallCaps/>
      <w:color w:val="FF0000"/>
      <w:spacing w:val="6"/>
      <w:sz w:val="29"/>
    </w:rPr>
  </w:style>
  <w:style w:type="character" w:customStyle="1" w:styleId="70">
    <w:name w:val="Заголовок 7 Знак"/>
    <w:basedOn w:val="a0"/>
    <w:link w:val="7"/>
    <w:rsid w:val="00E74555"/>
    <w:rPr>
      <w:rFonts w:ascii="Arial" w:hAnsi="Arial"/>
      <w:sz w:val="24"/>
    </w:rPr>
  </w:style>
  <w:style w:type="character" w:customStyle="1" w:styleId="80">
    <w:name w:val="Заголовок 8 Знак"/>
    <w:basedOn w:val="a0"/>
    <w:link w:val="8"/>
    <w:rsid w:val="00E74555"/>
    <w:rPr>
      <w:rFonts w:ascii="Arial" w:hAnsi="Arial" w:cs="Arial"/>
      <w:sz w:val="24"/>
    </w:rPr>
  </w:style>
  <w:style w:type="character" w:customStyle="1" w:styleId="90">
    <w:name w:val="Заголовок 9 Знак"/>
    <w:basedOn w:val="a0"/>
    <w:link w:val="9"/>
    <w:rsid w:val="00E74555"/>
    <w:rPr>
      <w:rFonts w:ascii="Arial" w:hAnsi="Arial" w:cs="Arial"/>
      <w:sz w:val="24"/>
    </w:rPr>
  </w:style>
  <w:style w:type="paragraph" w:styleId="a3">
    <w:name w:val="caption"/>
    <w:basedOn w:val="a"/>
    <w:next w:val="a"/>
    <w:qFormat/>
    <w:rsid w:val="00E74555"/>
    <w:pPr>
      <w:ind w:right="-1"/>
      <w:jc w:val="center"/>
    </w:pPr>
    <w:rPr>
      <w:b/>
    </w:rPr>
  </w:style>
  <w:style w:type="paragraph" w:styleId="a4">
    <w:name w:val="Title"/>
    <w:basedOn w:val="a"/>
    <w:link w:val="a5"/>
    <w:qFormat/>
    <w:rsid w:val="00E74555"/>
    <w:pPr>
      <w:ind w:right="-1"/>
      <w:jc w:val="center"/>
    </w:pPr>
    <w:rPr>
      <w:noProof/>
      <w:sz w:val="20"/>
    </w:rPr>
  </w:style>
  <w:style w:type="character" w:customStyle="1" w:styleId="a5">
    <w:name w:val="Заголовок Знак"/>
    <w:link w:val="a4"/>
    <w:rsid w:val="00E74555"/>
    <w:rPr>
      <w:rFonts w:ascii="Arial" w:hAnsi="Arial"/>
      <w:noProof/>
    </w:rPr>
  </w:style>
  <w:style w:type="paragraph" w:styleId="a6">
    <w:name w:val="Subtitle"/>
    <w:basedOn w:val="a"/>
    <w:link w:val="a7"/>
    <w:qFormat/>
    <w:rsid w:val="00E74555"/>
    <w:pPr>
      <w:jc w:val="center"/>
    </w:pPr>
    <w:rPr>
      <w:b/>
      <w:color w:val="000080"/>
      <w:spacing w:val="16"/>
      <w:sz w:val="28"/>
    </w:rPr>
  </w:style>
  <w:style w:type="character" w:customStyle="1" w:styleId="a7">
    <w:name w:val="Подзаголовок Знак"/>
    <w:basedOn w:val="a0"/>
    <w:link w:val="a6"/>
    <w:rsid w:val="00E74555"/>
    <w:rPr>
      <w:rFonts w:ascii="Arial" w:hAnsi="Arial"/>
      <w:b/>
      <w:color w:val="000080"/>
      <w:spacing w:val="16"/>
      <w:sz w:val="28"/>
    </w:rPr>
  </w:style>
  <w:style w:type="paragraph" w:customStyle="1" w:styleId="ConsPlusNormal">
    <w:name w:val="ConsPlusNormal"/>
    <w:link w:val="ConsPlusNormal0"/>
    <w:rsid w:val="00717FEB"/>
    <w:pPr>
      <w:widowControl w:val="0"/>
      <w:autoSpaceDE w:val="0"/>
      <w:autoSpaceDN w:val="0"/>
    </w:pPr>
    <w:rPr>
      <w:rFonts w:ascii="Arial" w:hAnsi="Arial" w:cs="Arial"/>
      <w:sz w:val="24"/>
    </w:rPr>
  </w:style>
  <w:style w:type="paragraph" w:customStyle="1" w:styleId="ConsPlusNonformat">
    <w:name w:val="ConsPlusNonformat"/>
    <w:uiPriority w:val="99"/>
    <w:rsid w:val="00717FEB"/>
    <w:pPr>
      <w:widowControl w:val="0"/>
      <w:autoSpaceDE w:val="0"/>
      <w:autoSpaceDN w:val="0"/>
    </w:pPr>
    <w:rPr>
      <w:rFonts w:ascii="Courier New" w:hAnsi="Courier New" w:cs="Courier New"/>
    </w:rPr>
  </w:style>
  <w:style w:type="paragraph" w:customStyle="1" w:styleId="ConsPlusTitle">
    <w:name w:val="ConsPlusTitle"/>
    <w:rsid w:val="00717FEB"/>
    <w:pPr>
      <w:widowControl w:val="0"/>
      <w:autoSpaceDE w:val="0"/>
      <w:autoSpaceDN w:val="0"/>
    </w:pPr>
    <w:rPr>
      <w:rFonts w:ascii="Arial" w:hAnsi="Arial" w:cs="Arial"/>
      <w:b/>
      <w:sz w:val="24"/>
    </w:rPr>
  </w:style>
  <w:style w:type="paragraph" w:customStyle="1" w:styleId="ConsPlusCell">
    <w:name w:val="ConsPlusCell"/>
    <w:rsid w:val="00717FEB"/>
    <w:pPr>
      <w:widowControl w:val="0"/>
      <w:autoSpaceDE w:val="0"/>
      <w:autoSpaceDN w:val="0"/>
    </w:pPr>
    <w:rPr>
      <w:rFonts w:ascii="Courier New" w:hAnsi="Courier New" w:cs="Courier New"/>
    </w:rPr>
  </w:style>
  <w:style w:type="paragraph" w:customStyle="1" w:styleId="ConsPlusDocList">
    <w:name w:val="ConsPlusDocList"/>
    <w:rsid w:val="00717FEB"/>
    <w:pPr>
      <w:widowControl w:val="0"/>
      <w:autoSpaceDE w:val="0"/>
      <w:autoSpaceDN w:val="0"/>
    </w:pPr>
    <w:rPr>
      <w:rFonts w:ascii="Courier New" w:hAnsi="Courier New" w:cs="Courier New"/>
    </w:rPr>
  </w:style>
  <w:style w:type="paragraph" w:customStyle="1" w:styleId="ConsPlusTitlePage">
    <w:name w:val="ConsPlusTitlePage"/>
    <w:rsid w:val="00717FEB"/>
    <w:pPr>
      <w:widowControl w:val="0"/>
      <w:autoSpaceDE w:val="0"/>
      <w:autoSpaceDN w:val="0"/>
    </w:pPr>
    <w:rPr>
      <w:rFonts w:ascii="Tahoma" w:hAnsi="Tahoma" w:cs="Tahoma"/>
    </w:rPr>
  </w:style>
  <w:style w:type="paragraph" w:customStyle="1" w:styleId="ConsPlusJurTerm">
    <w:name w:val="ConsPlusJurTerm"/>
    <w:rsid w:val="00717FEB"/>
    <w:pPr>
      <w:widowControl w:val="0"/>
      <w:autoSpaceDE w:val="0"/>
      <w:autoSpaceDN w:val="0"/>
    </w:pPr>
    <w:rPr>
      <w:rFonts w:ascii="Tahoma" w:hAnsi="Tahoma" w:cs="Tahoma"/>
      <w:sz w:val="26"/>
    </w:rPr>
  </w:style>
  <w:style w:type="paragraph" w:customStyle="1" w:styleId="ConsPlusTextList">
    <w:name w:val="ConsPlusTextList"/>
    <w:rsid w:val="00717FEB"/>
    <w:pPr>
      <w:widowControl w:val="0"/>
      <w:autoSpaceDE w:val="0"/>
      <w:autoSpaceDN w:val="0"/>
    </w:pPr>
    <w:rPr>
      <w:rFonts w:ascii="Arial" w:hAnsi="Arial" w:cs="Arial"/>
    </w:rPr>
  </w:style>
  <w:style w:type="paragraph" w:customStyle="1" w:styleId="ConsTitle">
    <w:name w:val="ConsTitle"/>
    <w:uiPriority w:val="99"/>
    <w:rsid w:val="00132538"/>
    <w:pPr>
      <w:widowControl w:val="0"/>
      <w:numPr>
        <w:ilvl w:val="2"/>
        <w:numId w:val="1"/>
      </w:numPr>
      <w:shd w:val="clear" w:color="auto" w:fill="CCFFFF"/>
      <w:autoSpaceDE w:val="0"/>
      <w:autoSpaceDN w:val="0"/>
      <w:adjustRightInd w:val="0"/>
      <w:jc w:val="both"/>
    </w:pPr>
    <w:rPr>
      <w:bCs/>
      <w:sz w:val="24"/>
      <w:szCs w:val="24"/>
    </w:rPr>
  </w:style>
  <w:style w:type="character" w:styleId="a8">
    <w:name w:val="Hyperlink"/>
    <w:basedOn w:val="a0"/>
    <w:uiPriority w:val="99"/>
    <w:unhideWhenUsed/>
    <w:rsid w:val="00AA3815"/>
    <w:rPr>
      <w:color w:val="0000FF" w:themeColor="hyperlink"/>
      <w:u w:val="single"/>
    </w:rPr>
  </w:style>
  <w:style w:type="paragraph" w:styleId="a9">
    <w:name w:val="List Paragraph"/>
    <w:aliases w:val="ТЗ список,Абзац списка нумерованный"/>
    <w:basedOn w:val="a"/>
    <w:link w:val="aa"/>
    <w:uiPriority w:val="34"/>
    <w:qFormat/>
    <w:rsid w:val="008D6117"/>
    <w:pPr>
      <w:ind w:left="720"/>
      <w:contextualSpacing/>
    </w:pPr>
  </w:style>
  <w:style w:type="paragraph" w:customStyle="1" w:styleId="21">
    <w:name w:val="Абзац списка2"/>
    <w:basedOn w:val="a"/>
    <w:uiPriority w:val="99"/>
    <w:qFormat/>
    <w:rsid w:val="006B5DCF"/>
    <w:pPr>
      <w:ind w:left="720"/>
      <w:contextualSpacing/>
    </w:pPr>
    <w:rPr>
      <w:rFonts w:ascii="Calibri" w:eastAsia="Times New Roman" w:hAnsi="Calibri"/>
      <w:sz w:val="22"/>
    </w:rPr>
  </w:style>
  <w:style w:type="character" w:customStyle="1" w:styleId="billlarge">
    <w:name w:val="bill_large"/>
    <w:basedOn w:val="a0"/>
    <w:rsid w:val="0058070A"/>
  </w:style>
  <w:style w:type="paragraph" w:styleId="ab">
    <w:name w:val="header"/>
    <w:basedOn w:val="a"/>
    <w:link w:val="ac"/>
    <w:uiPriority w:val="99"/>
    <w:unhideWhenUsed/>
    <w:rsid w:val="000A5B1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A5B16"/>
    <w:rPr>
      <w:rFonts w:eastAsia="Calibri"/>
      <w:sz w:val="24"/>
      <w:szCs w:val="24"/>
      <w:lang w:eastAsia="en-US"/>
    </w:rPr>
  </w:style>
  <w:style w:type="paragraph" w:styleId="ad">
    <w:name w:val="footer"/>
    <w:basedOn w:val="a"/>
    <w:link w:val="ae"/>
    <w:uiPriority w:val="99"/>
    <w:unhideWhenUsed/>
    <w:rsid w:val="000A5B1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A5B16"/>
    <w:rPr>
      <w:rFonts w:eastAsia="Calibri"/>
      <w:sz w:val="24"/>
      <w:szCs w:val="24"/>
      <w:lang w:eastAsia="en-US"/>
    </w:rPr>
  </w:style>
  <w:style w:type="paragraph" w:styleId="af">
    <w:name w:val="Balloon Text"/>
    <w:basedOn w:val="a"/>
    <w:link w:val="af0"/>
    <w:uiPriority w:val="99"/>
    <w:semiHidden/>
    <w:unhideWhenUsed/>
    <w:rsid w:val="0093519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3519D"/>
    <w:rPr>
      <w:rFonts w:ascii="Tahoma" w:eastAsia="Calibri" w:hAnsi="Tahoma" w:cs="Tahoma"/>
      <w:sz w:val="16"/>
      <w:szCs w:val="16"/>
      <w:lang w:eastAsia="en-US"/>
    </w:rPr>
  </w:style>
  <w:style w:type="table" w:styleId="af1">
    <w:name w:val="Table Grid"/>
    <w:basedOn w:val="a1"/>
    <w:uiPriority w:val="59"/>
    <w:rsid w:val="00B843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AA518D"/>
  </w:style>
  <w:style w:type="character" w:customStyle="1" w:styleId="ConsPlusNormal0">
    <w:name w:val="ConsPlusNormal Знак"/>
    <w:link w:val="ConsPlusNormal"/>
    <w:rsid w:val="005F41A8"/>
    <w:rPr>
      <w:rFonts w:ascii="Arial" w:hAnsi="Arial" w:cs="Arial"/>
      <w:sz w:val="24"/>
    </w:rPr>
  </w:style>
  <w:style w:type="character" w:customStyle="1" w:styleId="aa">
    <w:name w:val="Абзац списка Знак"/>
    <w:aliases w:val="ТЗ список Знак,Абзац списка нумерованный Знак"/>
    <w:link w:val="a9"/>
    <w:uiPriority w:val="34"/>
    <w:qFormat/>
    <w:locked/>
    <w:rsid w:val="00425773"/>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991543">
      <w:bodyDiv w:val="1"/>
      <w:marLeft w:val="0"/>
      <w:marRight w:val="0"/>
      <w:marTop w:val="0"/>
      <w:marBottom w:val="0"/>
      <w:divBdr>
        <w:top w:val="none" w:sz="0" w:space="0" w:color="auto"/>
        <w:left w:val="none" w:sz="0" w:space="0" w:color="auto"/>
        <w:bottom w:val="none" w:sz="0" w:space="0" w:color="auto"/>
        <w:right w:val="none" w:sz="0" w:space="0" w:color="auto"/>
      </w:divBdr>
    </w:div>
    <w:div w:id="884486286">
      <w:bodyDiv w:val="1"/>
      <w:marLeft w:val="0"/>
      <w:marRight w:val="0"/>
      <w:marTop w:val="0"/>
      <w:marBottom w:val="0"/>
      <w:divBdr>
        <w:top w:val="none" w:sz="0" w:space="0" w:color="auto"/>
        <w:left w:val="none" w:sz="0" w:space="0" w:color="auto"/>
        <w:bottom w:val="none" w:sz="0" w:space="0" w:color="auto"/>
        <w:right w:val="none" w:sz="0" w:space="0" w:color="auto"/>
      </w:divBdr>
    </w:div>
    <w:div w:id="1378093013">
      <w:bodyDiv w:val="1"/>
      <w:marLeft w:val="0"/>
      <w:marRight w:val="0"/>
      <w:marTop w:val="0"/>
      <w:marBottom w:val="0"/>
      <w:divBdr>
        <w:top w:val="none" w:sz="0" w:space="0" w:color="auto"/>
        <w:left w:val="none" w:sz="0" w:space="0" w:color="auto"/>
        <w:bottom w:val="none" w:sz="0" w:space="0" w:color="auto"/>
        <w:right w:val="none" w:sz="0" w:space="0" w:color="auto"/>
      </w:divBdr>
    </w:div>
    <w:div w:id="197849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fc63.sam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consultantplus://offline/ref=5E637D7E906BBF8F0B826F564BF0217644A25627B8CF12C1F632D84EB3v3PBG" TargetMode="External"/><Relationship Id="rId4" Type="http://schemas.openxmlformats.org/officeDocument/2006/relationships/settings" Target="settings.xml"/><Relationship Id="rId9" Type="http://schemas.openxmlformats.org/officeDocument/2006/relationships/hyperlink" Target="https://login.consultant.ru/link/?req=doc&amp;base=LAW&amp;n=4518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41EF-5C7D-4677-AADE-30CE702F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9409</Words>
  <Characters>53633</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Лисовая Дарья Вячеславовна</cp:lastModifiedBy>
  <cp:revision>2</cp:revision>
  <cp:lastPrinted>2025-07-29T08:15:00Z</cp:lastPrinted>
  <dcterms:created xsi:type="dcterms:W3CDTF">2025-08-18T12:18:00Z</dcterms:created>
  <dcterms:modified xsi:type="dcterms:W3CDTF">2025-08-18T12:18:00Z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1064586205</vt:i4>
  </property>
  <property fmtid="{D5CDD505-2E9C-101B-9397-08002B2CF9AE}" pid="3" name="_NewReviewCycle">
    <vt:lpwstr/>
  </property>
  <property fmtid="{D5CDD505-2E9C-101B-9397-08002B2CF9AE}" pid="4" name="_EmailSubject">
    <vt:lpwstr>рнв</vt:lpwstr>
  </property>
  <property fmtid="{D5CDD505-2E9C-101B-9397-08002B2CF9AE}" pid="5" name="_AuthorEmail">
    <vt:lpwstr>lisovaya.dv@tgl.ru</vt:lpwstr>
  </property>
  <property fmtid="{D5CDD505-2E9C-101B-9397-08002B2CF9AE}" pid="6" name="_AuthorEmailDisplayName">
    <vt:lpwstr>Лисовая Дарья Вячеславовна</vt:lpwstr>
  </property>
</Properties>
</file>