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24" w:rsidRPr="00525607" w:rsidRDefault="003F6924" w:rsidP="003F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56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ПОЯСНИТЕЛЬНАЯ ЗАПИСКА</w:t>
      </w:r>
    </w:p>
    <w:p w:rsidR="00525607" w:rsidRPr="00525607" w:rsidRDefault="003F6924" w:rsidP="00525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6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городского округа Тольятти</w:t>
      </w:r>
      <w:proofErr w:type="gramStart"/>
      <w:r w:rsidRPr="0052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C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2C5AED" w:rsidRPr="0052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</w:t>
      </w:r>
      <w:r w:rsidRPr="0052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AED" w:rsidRPr="00525607">
        <w:rPr>
          <w:rFonts w:ascii="Times New Roman" w:hAnsi="Times New Roman" w:cs="Times New Roman"/>
          <w:sz w:val="28"/>
          <w:szCs w:val="28"/>
        </w:rPr>
        <w:t>в постановление администрации  городского округа Тольятти</w:t>
      </w:r>
      <w:r w:rsidRPr="00525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AED" w:rsidRPr="00525607">
        <w:rPr>
          <w:rFonts w:ascii="Times New Roman" w:hAnsi="Times New Roman" w:cs="Times New Roman"/>
          <w:sz w:val="28"/>
          <w:szCs w:val="28"/>
        </w:rPr>
        <w:t xml:space="preserve">от 09.11.2022  № 2810-п/1 </w:t>
      </w:r>
      <w:r w:rsidR="00525607" w:rsidRPr="00525607">
        <w:rPr>
          <w:rFonts w:ascii="Times New Roman" w:hAnsi="Times New Roman" w:cs="Times New Roman"/>
          <w:sz w:val="28"/>
          <w:szCs w:val="28"/>
        </w:rPr>
        <w:t>«Об утверждении нормативов состава сточных вод для объектов абонентов всех организаций, осуществляющих водоотведение с использованием конкретной технологической зоны</w:t>
      </w:r>
    </w:p>
    <w:p w:rsidR="00525607" w:rsidRPr="00525607" w:rsidRDefault="00525607" w:rsidP="00525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607">
        <w:rPr>
          <w:rFonts w:ascii="Times New Roman" w:hAnsi="Times New Roman" w:cs="Times New Roman"/>
          <w:sz w:val="28"/>
          <w:szCs w:val="28"/>
        </w:rPr>
        <w:t>водоотведения централизованных систем водоотведения</w:t>
      </w:r>
    </w:p>
    <w:p w:rsidR="00525607" w:rsidRPr="00525607" w:rsidRDefault="00525607" w:rsidP="00525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607">
        <w:rPr>
          <w:rFonts w:ascii="Times New Roman" w:hAnsi="Times New Roman" w:cs="Times New Roman"/>
          <w:sz w:val="28"/>
          <w:szCs w:val="28"/>
        </w:rPr>
        <w:t>городского округа Тольятти № 1.1, № 1.2, № 2, а также</w:t>
      </w:r>
    </w:p>
    <w:p w:rsidR="00525607" w:rsidRPr="00525607" w:rsidRDefault="00525607" w:rsidP="005256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607">
        <w:rPr>
          <w:rFonts w:ascii="Times New Roman" w:hAnsi="Times New Roman" w:cs="Times New Roman"/>
          <w:sz w:val="28"/>
          <w:szCs w:val="28"/>
        </w:rPr>
        <w:t>централизованной системы водоотведения № 6 (ливневой)</w:t>
      </w:r>
    </w:p>
    <w:p w:rsidR="002C5AED" w:rsidRPr="00A138CE" w:rsidRDefault="00525607" w:rsidP="00525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525607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</w:p>
    <w:p w:rsidR="002C5AED" w:rsidRPr="00A138CE" w:rsidRDefault="002C5AED" w:rsidP="002C5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27D74" w:rsidRPr="00A138CE" w:rsidRDefault="00A27D74" w:rsidP="003F692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93BD2" w:rsidRDefault="00DA32B6" w:rsidP="00E9722A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9.1 части 1 с</w:t>
      </w:r>
      <w:r w:rsidR="00193BD2" w:rsidRPr="00193BD2">
        <w:rPr>
          <w:rFonts w:ascii="Times New Roman" w:eastAsia="Times New Roman" w:hAnsi="Times New Roman" w:cs="Times New Roman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3BD2" w:rsidRPr="00193BD2">
        <w:rPr>
          <w:rFonts w:ascii="Times New Roman" w:eastAsia="Times New Roman" w:hAnsi="Times New Roman" w:cs="Times New Roman"/>
          <w:sz w:val="28"/>
          <w:szCs w:val="28"/>
        </w:rPr>
        <w:t xml:space="preserve"> 6 Федерального закона 07.12.2011 № 416-ФЗ «О водоснабжении и водоотведении» определяет полномочия органов местного самоуправления по установлению нормативов состава сточных вод. </w:t>
      </w:r>
    </w:p>
    <w:p w:rsidR="00E9722A" w:rsidRPr="00F66933" w:rsidRDefault="00193BD2" w:rsidP="00E9722A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93BD2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округа Тольятти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9722A" w:rsidRPr="00E9722A">
        <w:rPr>
          <w:rFonts w:ascii="Times New Roman" w:eastAsia="Times New Roman" w:hAnsi="Times New Roman" w:cs="Times New Roman"/>
          <w:sz w:val="28"/>
          <w:szCs w:val="28"/>
        </w:rPr>
        <w:t>орматив</w:t>
      </w:r>
      <w:r w:rsidR="00E9722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9722A" w:rsidRPr="00E9722A">
        <w:rPr>
          <w:rFonts w:ascii="Times New Roman" w:eastAsia="Times New Roman" w:hAnsi="Times New Roman" w:cs="Times New Roman"/>
          <w:sz w:val="28"/>
          <w:szCs w:val="28"/>
        </w:rPr>
        <w:t xml:space="preserve"> состава сточных вод для объектов абонентов всех организаций, осуществляющих водоотведение с использованием конкретной технологической зоны</w:t>
      </w:r>
      <w:r w:rsidR="00E97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22A" w:rsidRPr="00E9722A">
        <w:rPr>
          <w:rFonts w:ascii="Times New Roman" w:eastAsia="Times New Roman" w:hAnsi="Times New Roman" w:cs="Times New Roman"/>
          <w:sz w:val="28"/>
          <w:szCs w:val="28"/>
        </w:rPr>
        <w:t>водоотведения централизованных систем водоотведения</w:t>
      </w:r>
      <w:r w:rsidR="00E97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22A" w:rsidRPr="00E9722A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№ 1.1, № 1.2, № 2, а также</w:t>
      </w:r>
      <w:r w:rsidR="00E97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22A" w:rsidRPr="00E9722A">
        <w:rPr>
          <w:rFonts w:ascii="Times New Roman" w:eastAsia="Times New Roman" w:hAnsi="Times New Roman" w:cs="Times New Roman"/>
          <w:sz w:val="28"/>
          <w:szCs w:val="28"/>
        </w:rPr>
        <w:t>централизованной системы водоотведения № 6 (ливневой)</w:t>
      </w:r>
      <w:r w:rsidR="00E97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22A" w:rsidRPr="00E9722A"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</w:t>
      </w:r>
      <w:r w:rsidR="00E9722A">
        <w:rPr>
          <w:rFonts w:ascii="Times New Roman" w:eastAsia="Times New Roman" w:hAnsi="Times New Roman" w:cs="Times New Roman"/>
          <w:sz w:val="28"/>
          <w:szCs w:val="28"/>
        </w:rPr>
        <w:t xml:space="preserve">, утверждены </w:t>
      </w:r>
      <w:r w:rsidR="00E9722A" w:rsidRPr="00E9722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E9722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9722A" w:rsidRPr="00E9722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городского округа Тольятти от 09.11.2022  № 2810-п/1</w:t>
      </w:r>
      <w:r w:rsidR="00E97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9722A">
        <w:rPr>
          <w:rFonts w:ascii="Times New Roman" w:eastAsia="Times New Roman" w:hAnsi="Times New Roman" w:cs="Times New Roman"/>
          <w:sz w:val="28"/>
          <w:szCs w:val="28"/>
        </w:rPr>
        <w:t xml:space="preserve">в редакции </w:t>
      </w:r>
      <w:r w:rsidR="00B550A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E9722A" w:rsidRPr="000E7914">
        <w:rPr>
          <w:rFonts w:ascii="Times New Roman" w:eastAsia="Times New Roman" w:hAnsi="Times New Roman" w:cs="Times New Roman"/>
          <w:sz w:val="28"/>
          <w:szCs w:val="28"/>
        </w:rPr>
        <w:t xml:space="preserve">от 26.08.2024 № </w:t>
      </w:r>
      <w:r w:rsidR="00B550A4" w:rsidRPr="000E7914">
        <w:rPr>
          <w:rFonts w:ascii="Times New Roman" w:eastAsia="Times New Roman" w:hAnsi="Times New Roman" w:cs="Times New Roman"/>
          <w:sz w:val="28"/>
          <w:szCs w:val="28"/>
        </w:rPr>
        <w:t>1600-п/1</w:t>
      </w:r>
      <w:r w:rsidRPr="000E7914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7231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147231" w:rsidRPr="00F66933">
        <w:rPr>
          <w:rFonts w:ascii="Times New Roman" w:eastAsia="Times New Roman" w:hAnsi="Times New Roman" w:cs="Times New Roman"/>
          <w:sz w:val="28"/>
          <w:szCs w:val="28"/>
        </w:rPr>
        <w:t>Постановление)</w:t>
      </w:r>
      <w:r w:rsidR="00B550A4" w:rsidRPr="00F669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93BD2" w:rsidRDefault="00651B96" w:rsidP="00D35AB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933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F66933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gramStart"/>
      <w:r w:rsidRPr="00F66933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F66933">
        <w:rPr>
          <w:rFonts w:ascii="Times New Roman" w:eastAsia="Times New Roman" w:hAnsi="Times New Roman" w:cs="Times New Roman"/>
          <w:sz w:val="28"/>
          <w:szCs w:val="28"/>
        </w:rPr>
        <w:t>ольятти</w:t>
      </w:r>
      <w:proofErr w:type="spellEnd"/>
      <w:r w:rsidRPr="00F66933">
        <w:rPr>
          <w:rFonts w:ascii="Times New Roman" w:eastAsia="Times New Roman" w:hAnsi="Times New Roman" w:cs="Times New Roman"/>
          <w:sz w:val="28"/>
          <w:szCs w:val="28"/>
        </w:rPr>
        <w:t xml:space="preserve"> поступило обращение Тольяттинского отделения Самарского филиала АО «</w:t>
      </w:r>
      <w:proofErr w:type="spellStart"/>
      <w:r w:rsidRPr="00F66933">
        <w:rPr>
          <w:rFonts w:ascii="Times New Roman" w:eastAsia="Times New Roman" w:hAnsi="Times New Roman" w:cs="Times New Roman"/>
          <w:sz w:val="28"/>
          <w:szCs w:val="28"/>
        </w:rPr>
        <w:t>ЭнергосбыТ</w:t>
      </w:r>
      <w:proofErr w:type="spellEnd"/>
      <w:r w:rsidRPr="00F66933">
        <w:rPr>
          <w:rFonts w:ascii="Times New Roman" w:eastAsia="Times New Roman" w:hAnsi="Times New Roman" w:cs="Times New Roman"/>
          <w:sz w:val="28"/>
          <w:szCs w:val="28"/>
        </w:rPr>
        <w:t xml:space="preserve"> Плюс», действующего в интересах и от имени гарантирующей организации в сфере водоснабжения и водоотведения </w:t>
      </w:r>
      <w:r w:rsidRPr="00604837">
        <w:rPr>
          <w:rFonts w:ascii="Times New Roman" w:eastAsia="Times New Roman" w:hAnsi="Times New Roman" w:cs="Times New Roman"/>
          <w:sz w:val="28"/>
          <w:szCs w:val="28"/>
        </w:rPr>
        <w:t>АО «ТЕВИС» (</w:t>
      </w:r>
      <w:r w:rsidR="00FF3294" w:rsidRPr="00604837">
        <w:rPr>
          <w:rFonts w:ascii="Times New Roman" w:eastAsia="Times New Roman" w:hAnsi="Times New Roman" w:cs="Times New Roman"/>
          <w:sz w:val="28"/>
          <w:szCs w:val="28"/>
        </w:rPr>
        <w:t>от 17.10.2024 № 10671-вх/1</w:t>
      </w:r>
      <w:r w:rsidRPr="0060483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F3294" w:rsidRPr="00604837">
        <w:rPr>
          <w:rFonts w:ascii="Times New Roman" w:eastAsia="Times New Roman" w:hAnsi="Times New Roman" w:cs="Times New Roman"/>
          <w:sz w:val="28"/>
          <w:szCs w:val="28"/>
        </w:rPr>
        <w:t>по вопросу о</w:t>
      </w:r>
      <w:r w:rsidRPr="00604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294" w:rsidRPr="0060483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04837">
        <w:rPr>
          <w:rFonts w:ascii="Times New Roman" w:eastAsia="Times New Roman" w:hAnsi="Times New Roman" w:cs="Times New Roman"/>
          <w:sz w:val="28"/>
          <w:szCs w:val="28"/>
        </w:rPr>
        <w:t>еобходимост</w:t>
      </w:r>
      <w:r w:rsidR="00FF3294" w:rsidRPr="006048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4837">
        <w:rPr>
          <w:rFonts w:ascii="Times New Roman" w:eastAsia="Times New Roman" w:hAnsi="Times New Roman" w:cs="Times New Roman"/>
          <w:sz w:val="28"/>
          <w:szCs w:val="28"/>
        </w:rPr>
        <w:t xml:space="preserve"> изменения срока вступления в силу установленного норматива состава сточных вод в отношении технологически нормируемого показателя БПК5=500 мг/дм3</w:t>
      </w:r>
      <w:r w:rsidR="00D35ABE" w:rsidRPr="00604837">
        <w:rPr>
          <w:sz w:val="28"/>
          <w:szCs w:val="28"/>
        </w:rPr>
        <w:t xml:space="preserve"> </w:t>
      </w:r>
      <w:r w:rsidR="00D35ABE" w:rsidRPr="00604837">
        <w:rPr>
          <w:rFonts w:ascii="Times New Roman" w:hAnsi="Times New Roman" w:cs="Times New Roman"/>
          <w:sz w:val="28"/>
          <w:szCs w:val="28"/>
        </w:rPr>
        <w:t xml:space="preserve">для </w:t>
      </w:r>
      <w:r w:rsidR="00D35ABE" w:rsidRPr="00604837"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централизованной системы водоотведения </w:t>
      </w:r>
      <w:proofErr w:type="gramStart"/>
      <w:r w:rsidR="00D35ABE" w:rsidRPr="00604837">
        <w:rPr>
          <w:rFonts w:ascii="Times New Roman" w:eastAsia="Times New Roman" w:hAnsi="Times New Roman" w:cs="Times New Roman"/>
          <w:sz w:val="28"/>
          <w:szCs w:val="28"/>
        </w:rPr>
        <w:t>N 1.1 общесплавной</w:t>
      </w:r>
      <w:r w:rsidR="00D35ABE" w:rsidRPr="00604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ABE" w:rsidRPr="00604837">
        <w:rPr>
          <w:rFonts w:ascii="Times New Roman" w:eastAsia="Times New Roman" w:hAnsi="Times New Roman" w:cs="Times New Roman"/>
          <w:sz w:val="28"/>
          <w:szCs w:val="28"/>
        </w:rPr>
        <w:t>(ЦСВ</w:t>
      </w:r>
      <w:r w:rsidR="00D35ABE" w:rsidRPr="00F66933">
        <w:rPr>
          <w:rFonts w:ascii="Times New Roman" w:eastAsia="Times New Roman" w:hAnsi="Times New Roman" w:cs="Times New Roman"/>
          <w:sz w:val="28"/>
          <w:szCs w:val="28"/>
        </w:rPr>
        <w:t xml:space="preserve"> N 1.1) Автозаводского района городского округа Тольятти</w:t>
      </w:r>
      <w:r w:rsidR="00D35ABE" w:rsidRPr="00F66933">
        <w:rPr>
          <w:rFonts w:ascii="Times New Roman" w:eastAsia="Times New Roman" w:hAnsi="Times New Roman" w:cs="Times New Roman"/>
          <w:sz w:val="28"/>
          <w:szCs w:val="28"/>
        </w:rPr>
        <w:t xml:space="preserve"> (норматив, указанный в столбце 3 строке «2.</w:t>
      </w:r>
      <w:proofErr w:type="gramEnd"/>
      <w:r w:rsidR="00D35ABE" w:rsidRPr="00F66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35ABE" w:rsidRPr="00F66933">
        <w:rPr>
          <w:rFonts w:ascii="Times New Roman" w:eastAsia="Times New Roman" w:hAnsi="Times New Roman" w:cs="Times New Roman"/>
          <w:sz w:val="28"/>
          <w:szCs w:val="28"/>
        </w:rPr>
        <w:t>БПК5» пункта 1.2 Приложения № 1 к Постановлению</w:t>
      </w:r>
      <w:r w:rsidR="00D35ABE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12649B" w:rsidRDefault="0012649B" w:rsidP="00D35AB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Pr="0012649B">
        <w:rPr>
          <w:rFonts w:ascii="Times New Roman" w:eastAsia="Times New Roman" w:hAnsi="Times New Roman" w:cs="Times New Roman"/>
          <w:sz w:val="28"/>
          <w:szCs w:val="28"/>
        </w:rPr>
        <w:t xml:space="preserve">орматив состава сточных вод в </w:t>
      </w:r>
      <w:proofErr w:type="gramStart"/>
      <w:r w:rsidRPr="0012649B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12649B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 нормируемого показателя БПК5=500 мг/дм3 установлен постановлением</w:t>
      </w:r>
      <w:r w:rsidR="00536BE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12649B">
        <w:rPr>
          <w:rFonts w:ascii="Times New Roman" w:eastAsia="Times New Roman" w:hAnsi="Times New Roman" w:cs="Times New Roman"/>
          <w:sz w:val="28"/>
          <w:szCs w:val="28"/>
        </w:rPr>
        <w:t xml:space="preserve"> от 26.08.2024 № 1600-п/1 (опубликовано 30.08.2024) согласно приложению N 7 к Правилам холодного водоснабжения и водоотведения, утвержденным постановлением Правительства РФ от 29.07.2013 N 644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2649B">
        <w:rPr>
          <w:rFonts w:ascii="Times New Roman" w:eastAsia="Times New Roman" w:hAnsi="Times New Roman" w:cs="Times New Roman"/>
          <w:sz w:val="28"/>
          <w:szCs w:val="28"/>
        </w:rPr>
        <w:t>для централизованных общесплавных систем водоотведения)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837" w:rsidRDefault="00604837" w:rsidP="00D35AB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837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изменения срока вступления в силу установленного норматива состава сточных вод в </w:t>
      </w:r>
      <w:proofErr w:type="gramStart"/>
      <w:r w:rsidRPr="00604837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604837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 нормируемого показателя БПК5=500 мг/дм3 обусловлена утверждением ставки платы за негативное воздействие на окружающую среду на данный показатель постановлением Правительства РФ от 24.09.2024 № 1290 «О внесении изменений в постановление Правительства Российской Федерации от 17 апреля 2024 г. № 492», в соответствии с которым ставка платы на </w:t>
      </w:r>
      <w:proofErr w:type="gramStart"/>
      <w:r w:rsidRPr="00604837">
        <w:rPr>
          <w:rFonts w:ascii="Times New Roman" w:eastAsia="Times New Roman" w:hAnsi="Times New Roman" w:cs="Times New Roman"/>
          <w:sz w:val="28"/>
          <w:szCs w:val="28"/>
        </w:rPr>
        <w:t>БПК5 применяется к правоотношениям, возникшим с 1 января 2024</w:t>
      </w:r>
      <w:proofErr w:type="gramEnd"/>
      <w:r w:rsidRPr="006048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2649B" w:rsidRPr="0012649B" w:rsidRDefault="0012649B" w:rsidP="0012649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649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за период с 01.01.2024 по 30.08.2024 организациями ВКХ ООО «АВК» и АО «ТЕВИС»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Pr="0012649B"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установленного администрацией </w:t>
      </w:r>
      <w:proofErr w:type="spellStart"/>
      <w:r w:rsidRPr="0012649B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Pr="0012649B">
        <w:rPr>
          <w:rFonts w:ascii="Times New Roman" w:eastAsia="Times New Roman" w:hAnsi="Times New Roman" w:cs="Times New Roman"/>
          <w:sz w:val="28"/>
          <w:szCs w:val="28"/>
        </w:rPr>
        <w:t>. Тольятти значения норматива состава сточных вод БПК5=300 мг/дм3 и утверждённой с 01.01.2024 ставки платы за негативное воздействие на окружающую среду будут дополнительно начислены платежи абонентам, в том числе муниципальным учреждениям, за сброс загрязняющих веществ в составе</w:t>
      </w:r>
      <w:proofErr w:type="gramEnd"/>
      <w:r w:rsidRPr="00126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649B">
        <w:rPr>
          <w:rFonts w:ascii="Times New Roman" w:eastAsia="Times New Roman" w:hAnsi="Times New Roman" w:cs="Times New Roman"/>
          <w:sz w:val="28"/>
          <w:szCs w:val="28"/>
        </w:rPr>
        <w:t>сточных</w:t>
      </w:r>
      <w:proofErr w:type="gramEnd"/>
      <w:r w:rsidRPr="0012649B">
        <w:rPr>
          <w:rFonts w:ascii="Times New Roman" w:eastAsia="Times New Roman" w:hAnsi="Times New Roman" w:cs="Times New Roman"/>
          <w:sz w:val="28"/>
          <w:szCs w:val="28"/>
        </w:rPr>
        <w:t xml:space="preserve"> вод сверх установленных нормативов состава сточных вод.</w:t>
      </w:r>
    </w:p>
    <w:p w:rsidR="0012649B" w:rsidRPr="008B62D0" w:rsidRDefault="0012649B" w:rsidP="0012649B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49B">
        <w:rPr>
          <w:rFonts w:ascii="Times New Roman" w:eastAsia="Times New Roman" w:hAnsi="Times New Roman" w:cs="Times New Roman"/>
          <w:sz w:val="28"/>
          <w:szCs w:val="28"/>
        </w:rPr>
        <w:t xml:space="preserve">АО «ТЕВИС», в свою очередь, будет считать вправе взыскать убытки, связанные с выставлением ООО «АВК» платы за сброс загрязняющих веществ в составе сточных вод сверх установленных нормативов состава </w:t>
      </w:r>
      <w:r w:rsidRPr="008B62D0">
        <w:rPr>
          <w:rFonts w:ascii="Times New Roman" w:eastAsia="Times New Roman" w:hAnsi="Times New Roman" w:cs="Times New Roman"/>
          <w:sz w:val="28"/>
          <w:szCs w:val="28"/>
        </w:rPr>
        <w:t>сточных вод</w:t>
      </w:r>
      <w:r w:rsidR="005873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73CE" w:rsidRPr="005873CE">
        <w:t xml:space="preserve"> </w:t>
      </w:r>
      <w:r w:rsidR="005873CE" w:rsidRPr="005873CE">
        <w:rPr>
          <w:rFonts w:ascii="Times New Roman" w:eastAsia="Times New Roman" w:hAnsi="Times New Roman" w:cs="Times New Roman"/>
          <w:sz w:val="28"/>
          <w:szCs w:val="28"/>
        </w:rPr>
        <w:t>с администрации городского округа Тольятти.</w:t>
      </w:r>
      <w:bookmarkStart w:id="0" w:name="_GoBack"/>
      <w:bookmarkEnd w:id="0"/>
    </w:p>
    <w:p w:rsidR="00F8262B" w:rsidRPr="00923338" w:rsidRDefault="00C05051" w:rsidP="00E9722A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2D0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«</w:t>
      </w:r>
      <w:r w:rsidR="0062435C" w:rsidRPr="008B62D0"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водоотведения N 1.1 общесплавная</w:t>
      </w:r>
      <w:r w:rsidR="0062435C" w:rsidRPr="0062435C">
        <w:rPr>
          <w:rFonts w:ascii="Times New Roman" w:eastAsia="Times New Roman" w:hAnsi="Times New Roman" w:cs="Times New Roman"/>
          <w:sz w:val="28"/>
          <w:szCs w:val="28"/>
        </w:rPr>
        <w:t xml:space="preserve"> (ЦСВ N 1.1) Автозаводского района городского округа Тольятти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4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435C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62435C" w:rsidRPr="0062435C">
        <w:rPr>
          <w:rFonts w:ascii="Times New Roman" w:eastAsia="Times New Roman" w:hAnsi="Times New Roman" w:cs="Times New Roman"/>
          <w:sz w:val="28"/>
          <w:szCs w:val="28"/>
        </w:rPr>
        <w:t>технологическая зона водоотведения №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62435C" w:rsidRPr="0062435C">
        <w:t xml:space="preserve"> </w:t>
      </w:r>
      <w:r w:rsidR="0062435C" w:rsidRPr="0062435C">
        <w:rPr>
          <w:rFonts w:ascii="Times New Roman" w:eastAsia="Times New Roman" w:hAnsi="Times New Roman" w:cs="Times New Roman"/>
          <w:sz w:val="28"/>
          <w:szCs w:val="28"/>
        </w:rPr>
        <w:t xml:space="preserve">всегда была предназначена для приема, транспортировки и очистки хозяйственно-бытовых, поверхностных и производственных сточных вод, что соответствует централизованной </w:t>
      </w:r>
      <w:r w:rsidR="0062435C" w:rsidRPr="00C05051">
        <w:rPr>
          <w:rFonts w:ascii="Times New Roman" w:eastAsia="Times New Roman" w:hAnsi="Times New Roman" w:cs="Times New Roman"/>
          <w:sz w:val="28"/>
          <w:szCs w:val="28"/>
        </w:rPr>
        <w:t>общесплавной</w:t>
      </w:r>
      <w:r w:rsidR="0062435C" w:rsidRPr="0062435C">
        <w:rPr>
          <w:rFonts w:ascii="Times New Roman" w:eastAsia="Times New Roman" w:hAnsi="Times New Roman" w:cs="Times New Roman"/>
          <w:sz w:val="28"/>
          <w:szCs w:val="28"/>
        </w:rPr>
        <w:t xml:space="preserve"> системе водоотведения и </w:t>
      </w:r>
      <w:r w:rsidR="0062435C" w:rsidRPr="006243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подтверждается разъяснениями разработчика схемы водоснабжения и водоотведения </w:t>
      </w:r>
      <w:proofErr w:type="spellStart"/>
      <w:r w:rsidR="0062435C" w:rsidRPr="0062435C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62435C" w:rsidRPr="0062435C">
        <w:rPr>
          <w:rFonts w:ascii="Times New Roman" w:eastAsia="Times New Roman" w:hAnsi="Times New Roman" w:cs="Times New Roman"/>
          <w:sz w:val="28"/>
          <w:szCs w:val="28"/>
        </w:rPr>
        <w:t>. Тольятти ФГБОУ ВО «</w:t>
      </w:r>
      <w:proofErr w:type="spellStart"/>
      <w:r w:rsidR="0062435C" w:rsidRPr="0062435C">
        <w:rPr>
          <w:rFonts w:ascii="Times New Roman" w:eastAsia="Times New Roman" w:hAnsi="Times New Roman" w:cs="Times New Roman"/>
          <w:sz w:val="28"/>
          <w:szCs w:val="28"/>
        </w:rPr>
        <w:t>СамГТУ</w:t>
      </w:r>
      <w:proofErr w:type="spellEnd"/>
      <w:r w:rsidR="0062435C" w:rsidRPr="0062435C">
        <w:rPr>
          <w:rFonts w:ascii="Times New Roman" w:eastAsia="Times New Roman" w:hAnsi="Times New Roman" w:cs="Times New Roman"/>
          <w:sz w:val="28"/>
          <w:szCs w:val="28"/>
        </w:rPr>
        <w:t xml:space="preserve">», направленными в адрес администрации </w:t>
      </w:r>
      <w:proofErr w:type="spellStart"/>
      <w:r w:rsidR="0062435C" w:rsidRPr="0062435C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62435C" w:rsidRPr="006243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435C" w:rsidRPr="00923338">
        <w:rPr>
          <w:rFonts w:ascii="Times New Roman" w:eastAsia="Times New Roman" w:hAnsi="Times New Roman" w:cs="Times New Roman"/>
          <w:sz w:val="28"/>
          <w:szCs w:val="28"/>
        </w:rPr>
        <w:t>Тольятти от 21.12.2023 № б/</w:t>
      </w:r>
      <w:proofErr w:type="gramStart"/>
      <w:r w:rsidR="0062435C" w:rsidRPr="0092333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62435C" w:rsidRPr="009233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338" w:rsidRPr="00923338" w:rsidRDefault="00923338" w:rsidP="0092333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38"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</w:t>
      </w:r>
      <w:r w:rsidRPr="0092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 городского хозяйства подготовлен проект постановления </w:t>
      </w:r>
      <w:r w:rsidRPr="009233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</w:t>
      </w:r>
      <w:r w:rsidRPr="00923338">
        <w:rPr>
          <w:rFonts w:ascii="Times New Roman" w:hAnsi="Times New Roman" w:cs="Times New Roman"/>
          <w:sz w:val="28"/>
          <w:szCs w:val="28"/>
        </w:rPr>
        <w:t xml:space="preserve">в </w:t>
      </w:r>
      <w:r w:rsidRPr="00923338">
        <w:rPr>
          <w:rFonts w:ascii="Times New Roman" w:hAnsi="Times New Roman" w:cs="Times New Roman"/>
          <w:sz w:val="28"/>
          <w:szCs w:val="28"/>
        </w:rPr>
        <w:t>П</w:t>
      </w:r>
      <w:r w:rsidRPr="0092333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92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Pr="00923338">
        <w:t xml:space="preserve"> </w:t>
      </w:r>
      <w:r w:rsidRPr="00923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 w:rsidRPr="009233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92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Pr="009233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1.2  в следующей редакции:</w:t>
      </w:r>
      <w:r w:rsidR="00E4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3338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 Норматив, указанный в столбце 3 строке «2. БПК5» пункта 1.2 Приложения № 1 к настоящему Постановлению, применяется с 1 января  2024 г.»</w:t>
      </w:r>
      <w:r w:rsidR="00E46AB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улучшит положение субъектов права. Данное обстоятельство не окажет влияние на оплату в сторону увеличения за превышение значения норматива по</w:t>
      </w:r>
      <w:r w:rsid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4A4" w:rsidRPr="00FF6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технологическому </w:t>
      </w:r>
      <w:r w:rsidR="003F1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показателю</w:t>
      </w:r>
      <w:r w:rsidR="00E46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AB3" w:rsidRPr="00E46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БПК5</w:t>
      </w:r>
      <w:r w:rsidR="00E46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49B" w:rsidRDefault="00D57FDA" w:rsidP="00A27D74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FDA">
        <w:rPr>
          <w:rFonts w:ascii="Times New Roman" w:eastAsia="Times New Roman" w:hAnsi="Times New Roman" w:cs="Times New Roman"/>
          <w:sz w:val="28"/>
          <w:szCs w:val="28"/>
        </w:rPr>
        <w:t>Принятие постановления администрации городского округа Тольятти не потребует дополнительных затрат муниципального бюджета.</w:t>
      </w:r>
    </w:p>
    <w:p w:rsidR="000E3196" w:rsidRDefault="000E3196" w:rsidP="000E319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E3196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обоснование к проекту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прилагается.</w:t>
      </w:r>
    </w:p>
    <w:p w:rsidR="005D4557" w:rsidRPr="00A138CE" w:rsidRDefault="005D4557" w:rsidP="00C10FE2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C5AED" w:rsidRPr="00A138CE" w:rsidRDefault="002C5AED" w:rsidP="002C5AED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6DEB" w:rsidRPr="001F6DE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1F6DEB" w:rsidRPr="001F6DEB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1F6DE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="001F6DEB" w:rsidRPr="001F6D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департамента                               </w:t>
      </w:r>
      <w:r w:rsidR="001F6DEB" w:rsidRPr="001F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F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F6DEB" w:rsidRPr="001F6D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865DD" w:rsidRPr="001F6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proofErr w:type="spellStart"/>
      <w:r w:rsidR="001F6DEB" w:rsidRPr="001F6D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Арзамасцев</w:t>
      </w:r>
      <w:proofErr w:type="spellEnd"/>
    </w:p>
    <w:p w:rsidR="002C5AED" w:rsidRPr="007865DD" w:rsidRDefault="002C5AED" w:rsidP="002C5AE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65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523795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C5AED" w:rsidRPr="00523795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C5AED" w:rsidRPr="00523795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C5AED" w:rsidRPr="00523795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C5AE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7865DD" w:rsidRP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65DD" w:rsidRP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65DD" w:rsidRP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C5AED" w:rsidRPr="007865DD" w:rsidRDefault="007865D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65DD">
        <w:rPr>
          <w:rFonts w:ascii="Times New Roman" w:eastAsia="Times New Roman" w:hAnsi="Times New Roman" w:cs="Times New Roman"/>
          <w:lang w:eastAsia="ru-RU"/>
        </w:rPr>
        <w:t>Федосеева</w:t>
      </w:r>
      <w:r w:rsidR="002C5AED" w:rsidRPr="007865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65DD">
        <w:rPr>
          <w:rFonts w:ascii="Times New Roman" w:eastAsia="Times New Roman" w:hAnsi="Times New Roman" w:cs="Times New Roman"/>
          <w:lang w:eastAsia="ru-RU"/>
        </w:rPr>
        <w:t>Л</w:t>
      </w:r>
      <w:r w:rsidR="002C5AED" w:rsidRPr="007865DD">
        <w:rPr>
          <w:rFonts w:ascii="Times New Roman" w:eastAsia="Times New Roman" w:hAnsi="Times New Roman" w:cs="Times New Roman"/>
          <w:lang w:eastAsia="ru-RU"/>
        </w:rPr>
        <w:t>.</w:t>
      </w:r>
      <w:r w:rsidRPr="007865DD">
        <w:rPr>
          <w:rFonts w:ascii="Times New Roman" w:eastAsia="Times New Roman" w:hAnsi="Times New Roman" w:cs="Times New Roman"/>
          <w:lang w:eastAsia="ru-RU"/>
        </w:rPr>
        <w:t>Ю</w:t>
      </w:r>
      <w:r w:rsidR="002C5AED" w:rsidRPr="007865DD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C5AED" w:rsidRPr="00B41EF4" w:rsidRDefault="002C5AED" w:rsidP="002C5AED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65DD">
        <w:rPr>
          <w:rFonts w:ascii="Times New Roman" w:eastAsia="Times New Roman" w:hAnsi="Times New Roman" w:cs="Times New Roman"/>
          <w:lang w:eastAsia="ru-RU"/>
        </w:rPr>
        <w:t>544634 (5288)</w:t>
      </w:r>
    </w:p>
    <w:p w:rsidR="00FC0199" w:rsidRDefault="00FC0199"/>
    <w:sectPr w:rsidR="00FC0199" w:rsidSect="008A69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BB"/>
    <w:rsid w:val="00007719"/>
    <w:rsid w:val="00033B49"/>
    <w:rsid w:val="000359C4"/>
    <w:rsid w:val="000E3196"/>
    <w:rsid w:val="000E7914"/>
    <w:rsid w:val="0012649B"/>
    <w:rsid w:val="00147231"/>
    <w:rsid w:val="00147AA7"/>
    <w:rsid w:val="00163D2D"/>
    <w:rsid w:val="00171636"/>
    <w:rsid w:val="0017346C"/>
    <w:rsid w:val="00193BD2"/>
    <w:rsid w:val="001F6DEB"/>
    <w:rsid w:val="0026263F"/>
    <w:rsid w:val="002C5AED"/>
    <w:rsid w:val="00304A40"/>
    <w:rsid w:val="00352100"/>
    <w:rsid w:val="0037248A"/>
    <w:rsid w:val="003F1440"/>
    <w:rsid w:val="003F68C5"/>
    <w:rsid w:val="003F6924"/>
    <w:rsid w:val="00401176"/>
    <w:rsid w:val="004D0283"/>
    <w:rsid w:val="00504FBC"/>
    <w:rsid w:val="00523795"/>
    <w:rsid w:val="00525607"/>
    <w:rsid w:val="005336CE"/>
    <w:rsid w:val="00536BEE"/>
    <w:rsid w:val="005873CE"/>
    <w:rsid w:val="005949D7"/>
    <w:rsid w:val="005A674C"/>
    <w:rsid w:val="005D4557"/>
    <w:rsid w:val="00604837"/>
    <w:rsid w:val="0062435C"/>
    <w:rsid w:val="00626056"/>
    <w:rsid w:val="00630ECF"/>
    <w:rsid w:val="006375FC"/>
    <w:rsid w:val="00651B96"/>
    <w:rsid w:val="00666988"/>
    <w:rsid w:val="006929D0"/>
    <w:rsid w:val="007865DD"/>
    <w:rsid w:val="00874F0B"/>
    <w:rsid w:val="008A6964"/>
    <w:rsid w:val="008B62D0"/>
    <w:rsid w:val="008E1D27"/>
    <w:rsid w:val="008F74F6"/>
    <w:rsid w:val="00923338"/>
    <w:rsid w:val="00923D6A"/>
    <w:rsid w:val="0095694C"/>
    <w:rsid w:val="009B0727"/>
    <w:rsid w:val="009C2F55"/>
    <w:rsid w:val="00A07FF2"/>
    <w:rsid w:val="00A138CE"/>
    <w:rsid w:val="00A16BA1"/>
    <w:rsid w:val="00A27D74"/>
    <w:rsid w:val="00A316F8"/>
    <w:rsid w:val="00A7763C"/>
    <w:rsid w:val="00A964FB"/>
    <w:rsid w:val="00AB5BA8"/>
    <w:rsid w:val="00AF0450"/>
    <w:rsid w:val="00B550A4"/>
    <w:rsid w:val="00B8199A"/>
    <w:rsid w:val="00BA035D"/>
    <w:rsid w:val="00BB10E3"/>
    <w:rsid w:val="00BC3E69"/>
    <w:rsid w:val="00BD4AE7"/>
    <w:rsid w:val="00C05051"/>
    <w:rsid w:val="00C10FE2"/>
    <w:rsid w:val="00C124C3"/>
    <w:rsid w:val="00C6130A"/>
    <w:rsid w:val="00CD145F"/>
    <w:rsid w:val="00D115BB"/>
    <w:rsid w:val="00D276E2"/>
    <w:rsid w:val="00D35ABE"/>
    <w:rsid w:val="00D36B72"/>
    <w:rsid w:val="00D465FA"/>
    <w:rsid w:val="00D57FDA"/>
    <w:rsid w:val="00D75C86"/>
    <w:rsid w:val="00DA32B6"/>
    <w:rsid w:val="00DB381A"/>
    <w:rsid w:val="00E26D91"/>
    <w:rsid w:val="00E46AB3"/>
    <w:rsid w:val="00E9722A"/>
    <w:rsid w:val="00EA2E55"/>
    <w:rsid w:val="00EC669F"/>
    <w:rsid w:val="00ED5DFC"/>
    <w:rsid w:val="00EF6C90"/>
    <w:rsid w:val="00F0621A"/>
    <w:rsid w:val="00F641B0"/>
    <w:rsid w:val="00F66933"/>
    <w:rsid w:val="00F8262B"/>
    <w:rsid w:val="00F902EF"/>
    <w:rsid w:val="00FC0199"/>
    <w:rsid w:val="00FF3294"/>
    <w:rsid w:val="00FF590A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Екатерина Николаевна</dc:creator>
  <cp:keywords/>
  <dc:description/>
  <cp:lastModifiedBy>user</cp:lastModifiedBy>
  <cp:revision>163</cp:revision>
  <dcterms:created xsi:type="dcterms:W3CDTF">2023-08-09T10:27:00Z</dcterms:created>
  <dcterms:modified xsi:type="dcterms:W3CDTF">2024-10-30T11:13:00Z</dcterms:modified>
</cp:coreProperties>
</file>