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54F8" w14:textId="785BD9AA" w:rsidR="003255C6" w:rsidRPr="00CE669A" w:rsidRDefault="003255C6" w:rsidP="003255C6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669A">
        <w:rPr>
          <w:rFonts w:ascii="Times New Roman" w:hAnsi="Times New Roman" w:cs="Times New Roman"/>
          <w:b w:val="0"/>
          <w:bCs/>
          <w:sz w:val="28"/>
          <w:szCs w:val="28"/>
        </w:rPr>
        <w:t>Проект</w:t>
      </w:r>
    </w:p>
    <w:p w14:paraId="059DA146" w14:textId="77777777" w:rsidR="003255C6" w:rsidRPr="00CE669A" w:rsidRDefault="003255C6" w:rsidP="000A5B9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A28DCCA" w14:textId="77777777" w:rsidR="003255C6" w:rsidRPr="00CE669A" w:rsidRDefault="003255C6" w:rsidP="000A5B9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28CC915" w14:textId="77777777" w:rsidR="003255C6" w:rsidRPr="00CE669A" w:rsidRDefault="003255C6" w:rsidP="003255C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669A">
        <w:rPr>
          <w:rFonts w:ascii="Times New Roman" w:hAnsi="Times New Roman" w:cs="Times New Roman"/>
          <w:b w:val="0"/>
          <w:bCs/>
          <w:sz w:val="28"/>
          <w:szCs w:val="28"/>
        </w:rPr>
        <w:t>АДМИНИСТРАЦИЯ ГОРОДСКОГО ОКРУГА ТОЛЬЯТТИ</w:t>
      </w:r>
    </w:p>
    <w:p w14:paraId="1E0B21B1" w14:textId="77777777" w:rsidR="003255C6" w:rsidRPr="00CE669A" w:rsidRDefault="003255C6" w:rsidP="003255C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C184EE8" w14:textId="77777777" w:rsidR="003255C6" w:rsidRPr="00CE669A" w:rsidRDefault="003255C6" w:rsidP="003255C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B97D853" w14:textId="77777777" w:rsidR="003255C6" w:rsidRPr="00CE669A" w:rsidRDefault="003255C6" w:rsidP="003255C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669A">
        <w:rPr>
          <w:rFonts w:ascii="Times New Roman" w:hAnsi="Times New Roman" w:cs="Times New Roman"/>
          <w:b w:val="0"/>
          <w:bCs/>
          <w:sz w:val="28"/>
          <w:szCs w:val="28"/>
        </w:rPr>
        <w:t>ПОСТАНОВЛЕНИЕ</w:t>
      </w:r>
    </w:p>
    <w:p w14:paraId="30F4018E" w14:textId="4B52AAEA" w:rsidR="003255C6" w:rsidRPr="00CE669A" w:rsidRDefault="003255C6" w:rsidP="003255C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669A">
        <w:rPr>
          <w:rFonts w:ascii="Times New Roman" w:hAnsi="Times New Roman" w:cs="Times New Roman"/>
          <w:b w:val="0"/>
          <w:bCs/>
          <w:sz w:val="28"/>
          <w:szCs w:val="28"/>
        </w:rPr>
        <w:t>от ___________ № ______________</w:t>
      </w:r>
    </w:p>
    <w:p w14:paraId="59A419D0" w14:textId="77777777" w:rsidR="003255C6" w:rsidRPr="00CE669A" w:rsidRDefault="003255C6" w:rsidP="000A5B9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47D7810" w14:textId="77777777" w:rsidR="003255C6" w:rsidRPr="00CE669A" w:rsidRDefault="003255C6" w:rsidP="000A5B9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07BB1FE" w14:textId="77777777" w:rsidR="003255C6" w:rsidRPr="00CE669A" w:rsidRDefault="003255C6" w:rsidP="000A5B9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AE2F71C" w14:textId="25D2A077" w:rsidR="003255C6" w:rsidRPr="00CE669A" w:rsidRDefault="003255C6" w:rsidP="003255C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669A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DD20F6" w:rsidRPr="00CE669A">
        <w:rPr>
          <w:rFonts w:ascii="Times New Roman" w:hAnsi="Times New Roman" w:cs="Times New Roman"/>
          <w:b w:val="0"/>
          <w:bCs/>
          <w:sz w:val="28"/>
          <w:szCs w:val="28"/>
        </w:rPr>
        <w:t>«Присвоение, изменение, аннулирование и регистрация адресов объектов недвижимости»</w:t>
      </w:r>
    </w:p>
    <w:p w14:paraId="5C09E33F" w14:textId="77777777" w:rsidR="000A5B9F" w:rsidRPr="00CE669A" w:rsidRDefault="000A5B9F" w:rsidP="000A5B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25FC361" w14:textId="77777777" w:rsidR="000A5B9F" w:rsidRPr="00CE669A" w:rsidRDefault="000A5B9F" w:rsidP="000A5B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ADD1383" w14:textId="77777777" w:rsidR="000A5B9F" w:rsidRPr="00CE669A" w:rsidRDefault="000A5B9F" w:rsidP="000A5B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424FB2" w14:textId="0F6FF739" w:rsidR="000A5B9F" w:rsidRPr="00CE669A" w:rsidRDefault="000A5B9F" w:rsidP="000A5B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6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CE669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E669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19.11.2014 </w:t>
      </w:r>
      <w:r w:rsidR="005E3D7D" w:rsidRPr="00CE669A">
        <w:rPr>
          <w:rFonts w:ascii="Times New Roman" w:hAnsi="Times New Roman" w:cs="Times New Roman"/>
          <w:sz w:val="28"/>
          <w:szCs w:val="28"/>
        </w:rPr>
        <w:t>№</w:t>
      </w:r>
      <w:r w:rsidR="00DD20F6" w:rsidRPr="00CE669A">
        <w:rPr>
          <w:rFonts w:ascii="Times New Roman" w:hAnsi="Times New Roman" w:cs="Times New Roman"/>
          <w:sz w:val="28"/>
          <w:szCs w:val="28"/>
        </w:rPr>
        <w:t xml:space="preserve"> </w:t>
      </w:r>
      <w:r w:rsidRPr="00CE669A">
        <w:rPr>
          <w:rFonts w:ascii="Times New Roman" w:hAnsi="Times New Roman" w:cs="Times New Roman"/>
          <w:sz w:val="28"/>
          <w:szCs w:val="28"/>
        </w:rPr>
        <w:t xml:space="preserve">1221 </w:t>
      </w:r>
      <w:r w:rsidR="00DD20F6" w:rsidRPr="00CE669A">
        <w:rPr>
          <w:rFonts w:ascii="Times New Roman" w:hAnsi="Times New Roman" w:cs="Times New Roman"/>
          <w:sz w:val="28"/>
          <w:szCs w:val="28"/>
        </w:rPr>
        <w:t>«</w:t>
      </w:r>
      <w:r w:rsidRPr="00CE669A">
        <w:rPr>
          <w:rFonts w:ascii="Times New Roman" w:hAnsi="Times New Roman" w:cs="Times New Roman"/>
          <w:sz w:val="28"/>
          <w:szCs w:val="28"/>
        </w:rPr>
        <w:t>Об утверждении Правил присвоения, из</w:t>
      </w:r>
      <w:r w:rsidR="00DD20F6" w:rsidRPr="00CE669A">
        <w:rPr>
          <w:rFonts w:ascii="Times New Roman" w:hAnsi="Times New Roman" w:cs="Times New Roman"/>
          <w:sz w:val="28"/>
          <w:szCs w:val="28"/>
        </w:rPr>
        <w:t>менения и аннулирования адресов»</w:t>
      </w:r>
      <w:r w:rsidRPr="00CE669A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6">
        <w:r w:rsidRPr="00CE669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E669A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5E3D7D" w:rsidRPr="00CE669A">
        <w:rPr>
          <w:rFonts w:ascii="Times New Roman" w:hAnsi="Times New Roman" w:cs="Times New Roman"/>
          <w:sz w:val="28"/>
          <w:szCs w:val="28"/>
        </w:rPr>
        <w:t>№</w:t>
      </w:r>
      <w:r w:rsidR="00DD20F6" w:rsidRPr="00CE669A">
        <w:rPr>
          <w:rFonts w:ascii="Times New Roman" w:hAnsi="Times New Roman" w:cs="Times New Roman"/>
          <w:sz w:val="28"/>
          <w:szCs w:val="28"/>
        </w:rPr>
        <w:t xml:space="preserve"> </w:t>
      </w:r>
      <w:r w:rsidR="000E7167" w:rsidRPr="00CE669A">
        <w:rPr>
          <w:rFonts w:ascii="Times New Roman" w:hAnsi="Times New Roman" w:cs="Times New Roman"/>
          <w:sz w:val="28"/>
          <w:szCs w:val="28"/>
        </w:rPr>
        <w:t>210-ФЗ «</w:t>
      </w:r>
      <w:r w:rsidRPr="00CE669A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0E7167" w:rsidRPr="00CE669A">
        <w:rPr>
          <w:rFonts w:ascii="Times New Roman" w:hAnsi="Times New Roman" w:cs="Times New Roman"/>
          <w:sz w:val="28"/>
          <w:szCs w:val="28"/>
        </w:rPr>
        <w:t>»</w:t>
      </w:r>
      <w:r w:rsidRPr="00CE669A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CE669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E669A">
        <w:rPr>
          <w:rFonts w:ascii="Times New Roman" w:hAnsi="Times New Roman" w:cs="Times New Roman"/>
          <w:sz w:val="28"/>
          <w:szCs w:val="28"/>
        </w:rPr>
        <w:t xml:space="preserve"> мэрии городского округа Тольятти от 15.09.2011 </w:t>
      </w:r>
      <w:r w:rsidR="005E3D7D" w:rsidRPr="00CE669A">
        <w:rPr>
          <w:rFonts w:ascii="Times New Roman" w:hAnsi="Times New Roman" w:cs="Times New Roman"/>
          <w:sz w:val="28"/>
          <w:szCs w:val="28"/>
        </w:rPr>
        <w:t>№</w:t>
      </w:r>
      <w:r w:rsidR="000E7167" w:rsidRPr="00CE669A">
        <w:rPr>
          <w:rFonts w:ascii="Times New Roman" w:hAnsi="Times New Roman" w:cs="Times New Roman"/>
          <w:sz w:val="28"/>
          <w:szCs w:val="28"/>
        </w:rPr>
        <w:t xml:space="preserve"> </w:t>
      </w:r>
      <w:r w:rsidRPr="00CE669A">
        <w:rPr>
          <w:rFonts w:ascii="Times New Roman" w:hAnsi="Times New Roman" w:cs="Times New Roman"/>
          <w:sz w:val="28"/>
          <w:szCs w:val="28"/>
        </w:rPr>
        <w:t xml:space="preserve">2782-п/1 </w:t>
      </w:r>
      <w:r w:rsidR="000E7167" w:rsidRPr="00CE669A">
        <w:rPr>
          <w:rFonts w:ascii="Times New Roman" w:hAnsi="Times New Roman" w:cs="Times New Roman"/>
          <w:sz w:val="28"/>
          <w:szCs w:val="28"/>
        </w:rPr>
        <w:t>«</w:t>
      </w:r>
      <w:r w:rsidRPr="00CE669A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0E7167" w:rsidRPr="00CE669A">
        <w:rPr>
          <w:rFonts w:ascii="Times New Roman" w:hAnsi="Times New Roman" w:cs="Times New Roman"/>
          <w:sz w:val="28"/>
          <w:szCs w:val="28"/>
        </w:rPr>
        <w:t>»</w:t>
      </w:r>
      <w:r w:rsidRPr="00CE669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>
        <w:r w:rsidRPr="00CE669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E669A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</w:t>
      </w:r>
      <w:r w:rsidR="000E7167" w:rsidRPr="00CE669A">
        <w:rPr>
          <w:rFonts w:ascii="Times New Roman" w:hAnsi="Times New Roman" w:cs="Times New Roman"/>
          <w:sz w:val="28"/>
          <w:szCs w:val="28"/>
        </w:rPr>
        <w:t>администрация</w:t>
      </w:r>
      <w:r w:rsidRPr="00CE669A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постановляет:</w:t>
      </w:r>
    </w:p>
    <w:p w14:paraId="30F847F7" w14:textId="77777777" w:rsidR="000A5B9F" w:rsidRPr="00CE669A" w:rsidRDefault="000A5B9F" w:rsidP="000E716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"/>
      <w:bookmarkEnd w:id="0"/>
      <w:r w:rsidRPr="00CE669A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9">
        <w:r w:rsidRPr="00CE669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CE669A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"Присвоение, изменение, аннулирование и регистрация адресов объектов недвижимости".</w:t>
      </w:r>
    </w:p>
    <w:p w14:paraId="3FEDA293" w14:textId="77777777" w:rsidR="000A5B9F" w:rsidRPr="00CE669A" w:rsidRDefault="000A5B9F" w:rsidP="000E716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69A">
        <w:rPr>
          <w:rFonts w:ascii="Times New Roman" w:hAnsi="Times New Roman" w:cs="Times New Roman"/>
          <w:sz w:val="28"/>
          <w:szCs w:val="28"/>
        </w:rPr>
        <w:t xml:space="preserve"> Признать утратившими силу: </w:t>
      </w:r>
    </w:p>
    <w:p w14:paraId="1A82C50F" w14:textId="12AAE8B0" w:rsidR="000A5B9F" w:rsidRPr="00CE669A" w:rsidRDefault="000E7167" w:rsidP="000E7167">
      <w:pPr>
        <w:spacing w:after="0" w:line="240" w:lineRule="auto"/>
        <w:ind w:firstLine="709"/>
        <w:jc w:val="both"/>
        <w:rPr>
          <w:sz w:val="28"/>
          <w:szCs w:val="28"/>
        </w:rPr>
      </w:pPr>
      <w:r w:rsidRPr="00CE669A">
        <w:rPr>
          <w:sz w:val="28"/>
          <w:szCs w:val="28"/>
        </w:rPr>
        <w:t xml:space="preserve">2.1. </w:t>
      </w:r>
      <w:hyperlink r:id="rId9">
        <w:r w:rsidR="000A5B9F" w:rsidRPr="00CE669A">
          <w:rPr>
            <w:sz w:val="28"/>
            <w:szCs w:val="28"/>
          </w:rPr>
          <w:t>Постановление</w:t>
        </w:r>
      </w:hyperlink>
      <w:r w:rsidR="000A5B9F" w:rsidRPr="00CE669A">
        <w:rPr>
          <w:sz w:val="28"/>
          <w:szCs w:val="28"/>
        </w:rPr>
        <w:t xml:space="preserve"> мэрии городского округа Тольятти от 20</w:t>
      </w:r>
      <w:r w:rsidRPr="00CE669A">
        <w:rPr>
          <w:sz w:val="28"/>
          <w:szCs w:val="28"/>
        </w:rPr>
        <w:t>.10.2016 № 3287-п/1 «</w:t>
      </w:r>
      <w:r w:rsidR="000A5B9F" w:rsidRPr="00CE669A">
        <w:rPr>
          <w:sz w:val="28"/>
          <w:szCs w:val="28"/>
        </w:rPr>
        <w:t>Об утверждении административного регламента предоставления муниципальной услуги «Присвоение, изменение, аннулирование и регистрация адресов объектов недвижимости»</w:t>
      </w:r>
      <w:r w:rsidRPr="00CE669A">
        <w:t xml:space="preserve"> </w:t>
      </w:r>
      <w:r w:rsidRPr="00CE669A">
        <w:rPr>
          <w:sz w:val="28"/>
          <w:szCs w:val="28"/>
        </w:rPr>
        <w:t>(газета «Городские ведомости», 2016, 25 октября)</w:t>
      </w:r>
      <w:r w:rsidR="000A5B9F" w:rsidRPr="00CE669A">
        <w:rPr>
          <w:sz w:val="28"/>
          <w:szCs w:val="28"/>
        </w:rPr>
        <w:t>.</w:t>
      </w:r>
    </w:p>
    <w:p w14:paraId="2F8C66E3" w14:textId="6A23AB69" w:rsidR="000E7167" w:rsidRPr="00CE669A" w:rsidRDefault="000E7167" w:rsidP="000E7167">
      <w:pPr>
        <w:spacing w:after="0" w:line="240" w:lineRule="auto"/>
        <w:ind w:firstLine="709"/>
        <w:jc w:val="both"/>
        <w:rPr>
          <w:sz w:val="28"/>
          <w:szCs w:val="28"/>
        </w:rPr>
      </w:pPr>
      <w:r w:rsidRPr="00CE669A">
        <w:rPr>
          <w:sz w:val="28"/>
          <w:szCs w:val="28"/>
        </w:rPr>
        <w:t>2.2. Постановление администрации городского округа Тольятти от 20.06.2019 № 1664-п/1 «О внесении изменений в постановление мэрии городского округа Тольятти от 20.10.2016 № 3287-п/1 «Об утверждении административного регламента предоставления муниципальной услуги «Присвоение, изменение и аннулирование адреса здания, земельного участка, сооружения, незавершенного строительством объекта на территории городского округа Тольятти» (газета «Городские ведомости», 201</w:t>
      </w:r>
      <w:r w:rsidR="00E05E2C" w:rsidRPr="00CE669A">
        <w:rPr>
          <w:sz w:val="28"/>
          <w:szCs w:val="28"/>
        </w:rPr>
        <w:t>9</w:t>
      </w:r>
      <w:r w:rsidRPr="00CE669A">
        <w:rPr>
          <w:sz w:val="28"/>
          <w:szCs w:val="28"/>
        </w:rPr>
        <w:t xml:space="preserve">, 25 </w:t>
      </w:r>
      <w:r w:rsidR="00E05E2C" w:rsidRPr="00CE669A">
        <w:rPr>
          <w:sz w:val="28"/>
          <w:szCs w:val="28"/>
        </w:rPr>
        <w:t>июня</w:t>
      </w:r>
      <w:r w:rsidRPr="00CE669A">
        <w:rPr>
          <w:sz w:val="28"/>
          <w:szCs w:val="28"/>
        </w:rPr>
        <w:t>).</w:t>
      </w:r>
    </w:p>
    <w:p w14:paraId="6AC57E1C" w14:textId="2A1D90DD" w:rsidR="000F4472" w:rsidRPr="00CE669A" w:rsidRDefault="000E7167" w:rsidP="000E7167">
      <w:pPr>
        <w:spacing w:after="0" w:line="240" w:lineRule="auto"/>
        <w:ind w:firstLine="709"/>
        <w:jc w:val="both"/>
        <w:rPr>
          <w:sz w:val="28"/>
          <w:szCs w:val="28"/>
        </w:rPr>
      </w:pPr>
      <w:r w:rsidRPr="00CE669A">
        <w:rPr>
          <w:sz w:val="28"/>
          <w:szCs w:val="28"/>
        </w:rPr>
        <w:t xml:space="preserve">2.3. </w:t>
      </w:r>
      <w:r w:rsidR="000F4472" w:rsidRPr="00CE669A">
        <w:rPr>
          <w:sz w:val="28"/>
          <w:szCs w:val="28"/>
        </w:rPr>
        <w:t xml:space="preserve">Постановление </w:t>
      </w:r>
      <w:r w:rsidRPr="00CE669A">
        <w:rPr>
          <w:sz w:val="28"/>
          <w:szCs w:val="28"/>
        </w:rPr>
        <w:t>а</w:t>
      </w:r>
      <w:r w:rsidR="000F4472" w:rsidRPr="00CE669A">
        <w:rPr>
          <w:sz w:val="28"/>
          <w:szCs w:val="28"/>
        </w:rPr>
        <w:t>дминистрации городского округа Тольятти от 16.04.2021 №</w:t>
      </w:r>
      <w:r w:rsidRPr="00CE669A">
        <w:rPr>
          <w:sz w:val="28"/>
          <w:szCs w:val="28"/>
        </w:rPr>
        <w:t xml:space="preserve"> 1587-п/1 «</w:t>
      </w:r>
      <w:r w:rsidR="000F4472" w:rsidRPr="00CE669A">
        <w:rPr>
          <w:sz w:val="28"/>
          <w:szCs w:val="28"/>
        </w:rPr>
        <w:t>О внесении изменений в постановление мэрии городского округа Тольятти от 20.10.2016 №</w:t>
      </w:r>
      <w:r w:rsidRPr="00CE669A">
        <w:rPr>
          <w:sz w:val="28"/>
          <w:szCs w:val="28"/>
        </w:rPr>
        <w:t xml:space="preserve"> </w:t>
      </w:r>
      <w:r w:rsidR="000F4472" w:rsidRPr="00CE669A">
        <w:rPr>
          <w:sz w:val="28"/>
          <w:szCs w:val="28"/>
        </w:rPr>
        <w:t xml:space="preserve">3287-п/1 </w:t>
      </w:r>
      <w:r w:rsidRPr="00CE669A">
        <w:rPr>
          <w:sz w:val="28"/>
          <w:szCs w:val="28"/>
        </w:rPr>
        <w:t>«</w:t>
      </w:r>
      <w:r w:rsidR="000F4472" w:rsidRPr="00CE669A">
        <w:rPr>
          <w:sz w:val="28"/>
          <w:szCs w:val="28"/>
        </w:rPr>
        <w:t xml:space="preserve">Об утверждении </w:t>
      </w:r>
      <w:r w:rsidR="000F4472" w:rsidRPr="00CE669A">
        <w:rPr>
          <w:sz w:val="28"/>
          <w:szCs w:val="28"/>
        </w:rPr>
        <w:lastRenderedPageBreak/>
        <w:t xml:space="preserve">административного регламента предоставления муниципальной услуги </w:t>
      </w:r>
      <w:r w:rsidRPr="00CE669A">
        <w:rPr>
          <w:sz w:val="28"/>
          <w:szCs w:val="28"/>
        </w:rPr>
        <w:t>«</w:t>
      </w:r>
      <w:r w:rsidR="000F4472" w:rsidRPr="00CE669A">
        <w:rPr>
          <w:sz w:val="28"/>
          <w:szCs w:val="28"/>
        </w:rPr>
        <w:t>Присвоение, изменение и аннулирование адреса здания, земельного участка, сооружения и объекта незавершенного строительства на территории городского округа Тольятти</w:t>
      </w:r>
      <w:r w:rsidRPr="00CE669A">
        <w:rPr>
          <w:sz w:val="28"/>
          <w:szCs w:val="28"/>
        </w:rPr>
        <w:t>»</w:t>
      </w:r>
      <w:r w:rsidR="00E05E2C" w:rsidRPr="00CE669A">
        <w:rPr>
          <w:sz w:val="28"/>
          <w:szCs w:val="28"/>
        </w:rPr>
        <w:t xml:space="preserve"> (газета «Городские ведомости», 2021, 23 апреля)</w:t>
      </w:r>
      <w:r w:rsidR="000F4472" w:rsidRPr="00CE669A">
        <w:rPr>
          <w:sz w:val="28"/>
          <w:szCs w:val="28"/>
        </w:rPr>
        <w:t>.</w:t>
      </w:r>
    </w:p>
    <w:p w14:paraId="6B2823ED" w14:textId="7B33CB6C" w:rsidR="000E7167" w:rsidRPr="00CE669A" w:rsidRDefault="000E7167" w:rsidP="000E7167">
      <w:pPr>
        <w:spacing w:after="0" w:line="240" w:lineRule="auto"/>
        <w:ind w:firstLine="709"/>
        <w:jc w:val="both"/>
        <w:rPr>
          <w:sz w:val="28"/>
          <w:szCs w:val="28"/>
        </w:rPr>
      </w:pPr>
      <w:r w:rsidRPr="00CE669A">
        <w:rPr>
          <w:sz w:val="28"/>
          <w:szCs w:val="28"/>
        </w:rPr>
        <w:t>2.4. Постановление администрации городского округа Тольятти от 28.07.2023 № 2392-п/1 «О внесении изменений в постановление мэрии городского округа Тольятти от 20.10.2016 № 3287-п/1 «Об утверждении административного регламента предоставления муниципальной услуги «Присвоение, изменение, аннулирование и регистрация адресов объектов недвижимости»</w:t>
      </w:r>
      <w:r w:rsidR="00E05E2C" w:rsidRPr="00CE669A">
        <w:rPr>
          <w:sz w:val="28"/>
          <w:szCs w:val="28"/>
        </w:rPr>
        <w:t xml:space="preserve"> (газета «Городские ведомости», 2023, 4 августа)</w:t>
      </w:r>
      <w:r w:rsidRPr="00CE669A">
        <w:rPr>
          <w:sz w:val="28"/>
          <w:szCs w:val="28"/>
        </w:rPr>
        <w:t>.</w:t>
      </w:r>
    </w:p>
    <w:p w14:paraId="0E8D156D" w14:textId="15DB98F5" w:rsidR="000E7167" w:rsidRPr="00CE669A" w:rsidRDefault="000E7167" w:rsidP="000E716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E669A">
        <w:rPr>
          <w:sz w:val="28"/>
          <w:szCs w:val="28"/>
        </w:rPr>
        <w:t>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«Присвоение, изменение, аннулирование и регистрация адресов объектов недвижимости».</w:t>
      </w:r>
    </w:p>
    <w:p w14:paraId="0200863C" w14:textId="5D1876A9" w:rsidR="000A5B9F" w:rsidRPr="00CE669A" w:rsidRDefault="000A5B9F" w:rsidP="000E716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E669A">
        <w:rPr>
          <w:sz w:val="28"/>
          <w:szCs w:val="28"/>
        </w:rPr>
        <w:t xml:space="preserve">Департаменту градостроительной деятельности администрации городского округа Тольятти, муниципальному автономному учреждению «Многофункциональный центр предоставления государственных и муниципальных услуг» (далее – МАУ «МФЦ»)  при предоставлении муниципальной услуги </w:t>
      </w:r>
      <w:r w:rsidR="005E3D7D" w:rsidRPr="00CE669A">
        <w:rPr>
          <w:sz w:val="28"/>
          <w:szCs w:val="28"/>
        </w:rPr>
        <w:t xml:space="preserve">«Присвоение, изменение, аннулирование и регистрация адресов объектов недвижимости» </w:t>
      </w:r>
      <w:r w:rsidRPr="00CE669A">
        <w:rPr>
          <w:sz w:val="28"/>
          <w:szCs w:val="28"/>
        </w:rPr>
        <w:t xml:space="preserve">руководствоваться в работе Административным регламентом, утвержденным </w:t>
      </w:r>
      <w:hyperlink r:id="rId10" w:anchor="P18" w:history="1">
        <w:r w:rsidRPr="00CE669A">
          <w:rPr>
            <w:sz w:val="28"/>
            <w:szCs w:val="28"/>
          </w:rPr>
          <w:t>пунктом 1</w:t>
        </w:r>
      </w:hyperlink>
      <w:r w:rsidRPr="00CE669A">
        <w:rPr>
          <w:sz w:val="28"/>
          <w:szCs w:val="28"/>
        </w:rPr>
        <w:t xml:space="preserve"> настоящего постановления.</w:t>
      </w:r>
    </w:p>
    <w:p w14:paraId="692A5E5F" w14:textId="603D9D9A" w:rsidR="000A5B9F" w:rsidRPr="00CE669A" w:rsidRDefault="000A5B9F" w:rsidP="000E716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E669A">
        <w:rPr>
          <w:sz w:val="28"/>
          <w:szCs w:val="28"/>
        </w:rPr>
        <w:t xml:space="preserve">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регламента, утвержденного </w:t>
      </w:r>
      <w:hyperlink r:id="rId11" w:anchor="P18" w:history="1">
        <w:r w:rsidRPr="00CE669A">
          <w:rPr>
            <w:sz w:val="28"/>
            <w:szCs w:val="28"/>
          </w:rPr>
          <w:t>пунктом 1</w:t>
        </w:r>
      </w:hyperlink>
      <w:r w:rsidRPr="00CE669A">
        <w:rPr>
          <w:sz w:val="28"/>
          <w:szCs w:val="28"/>
        </w:rPr>
        <w:t xml:space="preserve"> настоящего постановления, в пределах полномочий департамента градостроительной деятельности администрации городского округа Тольятти.</w:t>
      </w:r>
    </w:p>
    <w:p w14:paraId="197353A9" w14:textId="77777777" w:rsidR="000A5B9F" w:rsidRPr="00CE669A" w:rsidRDefault="000A5B9F" w:rsidP="000E716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E669A">
        <w:rPr>
          <w:sz w:val="28"/>
          <w:szCs w:val="28"/>
        </w:rPr>
        <w:t xml:space="preserve"> Директора МАУ «МФЦ» определить ответственным за исполнение Административного регламента, утвержденного </w:t>
      </w:r>
      <w:hyperlink r:id="rId12" w:anchor="P18" w:history="1">
        <w:r w:rsidRPr="00CE669A">
          <w:rPr>
            <w:sz w:val="28"/>
            <w:szCs w:val="28"/>
          </w:rPr>
          <w:t>пунктом 1</w:t>
        </w:r>
      </w:hyperlink>
      <w:r w:rsidRPr="00CE669A">
        <w:rPr>
          <w:sz w:val="28"/>
          <w:szCs w:val="28"/>
        </w:rPr>
        <w:t xml:space="preserve"> настоящего постановления, в пределах полномочий МАУ «МФЦ».</w:t>
      </w:r>
    </w:p>
    <w:p w14:paraId="785D2926" w14:textId="014419EE" w:rsidR="000A5B9F" w:rsidRPr="00CE669A" w:rsidRDefault="000A5B9F" w:rsidP="000E716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E669A">
        <w:rPr>
          <w:sz w:val="28"/>
          <w:szCs w:val="28"/>
        </w:rPr>
        <w:t>Департаменту информационных технологий и связи администрации городского округа Тольятти разместить сведения о муниципальной услуге «</w:t>
      </w:r>
      <w:r w:rsidR="005E3D7D" w:rsidRPr="00CE669A">
        <w:rPr>
          <w:sz w:val="28"/>
          <w:szCs w:val="28"/>
        </w:rPr>
        <w:t>Присвоение, изменение, аннулирование и регистрация адресов объектов недвижимости</w:t>
      </w:r>
      <w:r w:rsidRPr="00CE669A">
        <w:rPr>
          <w:sz w:val="28"/>
          <w:szCs w:val="28"/>
        </w:rPr>
        <w:t>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14:paraId="29007DD5" w14:textId="77777777" w:rsidR="000A5B9F" w:rsidRPr="00CE669A" w:rsidRDefault="000A5B9F" w:rsidP="000E716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E669A">
        <w:rPr>
          <w:sz w:val="28"/>
          <w:szCs w:val="28"/>
        </w:rPr>
        <w:t xml:space="preserve">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его на официальном сайте администрации городского округа Тольятти в информационно-телекоммуникационной сети «Интернет».</w:t>
      </w:r>
    </w:p>
    <w:p w14:paraId="12E824EE" w14:textId="77777777" w:rsidR="000A5B9F" w:rsidRPr="00CE669A" w:rsidRDefault="000A5B9F" w:rsidP="000E716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E669A"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6EDD7C0D" w14:textId="77777777" w:rsidR="000A5B9F" w:rsidRPr="00CE669A" w:rsidRDefault="000A5B9F" w:rsidP="000E716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E669A">
        <w:rPr>
          <w:sz w:val="28"/>
          <w:szCs w:val="28"/>
        </w:rPr>
        <w:t>Контроль за исполнением настоящего постановления возложить на заместителя главы городского округа по имуществу и градостроительству.</w:t>
      </w:r>
    </w:p>
    <w:p w14:paraId="41ECE467" w14:textId="77777777" w:rsidR="000A5B9F" w:rsidRPr="00CE669A" w:rsidRDefault="000A5B9F" w:rsidP="000E7167">
      <w:pPr>
        <w:spacing w:after="0" w:line="240" w:lineRule="auto"/>
        <w:ind w:firstLine="709"/>
        <w:jc w:val="center"/>
        <w:rPr>
          <w:sz w:val="22"/>
        </w:rPr>
      </w:pPr>
    </w:p>
    <w:p w14:paraId="3FFF379A" w14:textId="5D502955" w:rsidR="00CA40D1" w:rsidRPr="00CE669A" w:rsidRDefault="00CA40D1" w:rsidP="000A5B9F"/>
    <w:p w14:paraId="20F0EBBC" w14:textId="73C82456" w:rsidR="000F4472" w:rsidRPr="00CE669A" w:rsidRDefault="000F4472" w:rsidP="000F447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CE669A">
        <w:rPr>
          <w:sz w:val="28"/>
          <w:szCs w:val="28"/>
        </w:rPr>
        <w:t xml:space="preserve">Глава городского округа                                  </w:t>
      </w:r>
      <w:r w:rsidRPr="00CE669A">
        <w:rPr>
          <w:sz w:val="28"/>
          <w:szCs w:val="28"/>
        </w:rPr>
        <w:tab/>
      </w:r>
      <w:r w:rsidRPr="00CE669A">
        <w:rPr>
          <w:sz w:val="28"/>
          <w:szCs w:val="28"/>
        </w:rPr>
        <w:tab/>
        <w:t xml:space="preserve">                     И.Г.</w:t>
      </w:r>
      <w:r w:rsidR="00300302" w:rsidRPr="00CE669A">
        <w:rPr>
          <w:sz w:val="28"/>
          <w:szCs w:val="28"/>
        </w:rPr>
        <w:t xml:space="preserve"> </w:t>
      </w:r>
      <w:r w:rsidRPr="00CE669A">
        <w:rPr>
          <w:sz w:val="28"/>
          <w:szCs w:val="28"/>
        </w:rPr>
        <w:t>Сухих</w:t>
      </w:r>
    </w:p>
    <w:sectPr w:rsidR="000F4472" w:rsidRPr="00CE6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359AC"/>
    <w:multiLevelType w:val="hybridMultilevel"/>
    <w:tmpl w:val="F7DC33F4"/>
    <w:lvl w:ilvl="0" w:tplc="DED64E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7247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B72"/>
    <w:rsid w:val="000A5B9F"/>
    <w:rsid w:val="000E7167"/>
    <w:rsid w:val="000F4472"/>
    <w:rsid w:val="00231B40"/>
    <w:rsid w:val="002A0900"/>
    <w:rsid w:val="00300302"/>
    <w:rsid w:val="003255C6"/>
    <w:rsid w:val="005E3D7D"/>
    <w:rsid w:val="00763B72"/>
    <w:rsid w:val="009E6E33"/>
    <w:rsid w:val="009F2A7A"/>
    <w:rsid w:val="00CA40D1"/>
    <w:rsid w:val="00CE669A"/>
    <w:rsid w:val="00D3675B"/>
    <w:rsid w:val="00DD20F6"/>
    <w:rsid w:val="00E05E2C"/>
    <w:rsid w:val="00EF59FE"/>
    <w:rsid w:val="00F9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9FB2"/>
  <w15:chartTrackingRefBased/>
  <w15:docId w15:val="{AF38661A-2998-48D2-A982-93232C72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B9F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3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3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3B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3B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3B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3B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3B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3B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3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3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3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3B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3B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3B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3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3B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3B7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A5B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A5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209240&amp;dst=10186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206085&amp;dst=100141" TargetMode="External"/><Relationship Id="rId12" Type="http://schemas.openxmlformats.org/officeDocument/2006/relationships/hyperlink" Target="file:///E:\Users\user\Desktop\PROMA\&#1055;&#1054;&#1057;&#1058;&#1040;&#1053;&#1054;&#1042;&#1051;&#1045;&#1053;&#1048;&#1071;\&#1072;&#1076;&#1084;&#1080;&#1085;&#1080;&#1089;&#1090;&#1088;&#1072;&#1090;&#1080;&#1074;&#1085;&#1099;&#1081;%20&#1088;&#1077;&#1075;&#1083;&#1072;&#1084;&#1077;&#1085;&#1090;\&#1087;&#1088;&#1077;&#1076;&#1086;&#1089;&#1090;&#1072;&#1074;&#1083;&#1077;&#1085;&#1080;&#1077;%20&#1043;&#1057;%20&#1085;&#1086;&#1074;&#1099;&#1081;\&#1088;&#1077;&#1075;&#1083;&#1072;&#1084;&#1077;&#1085;&#1090;%202498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235&amp;dst=100094" TargetMode="External"/><Relationship Id="rId11" Type="http://schemas.openxmlformats.org/officeDocument/2006/relationships/hyperlink" Target="file:///E:\Users\user\Desktop\PROMA\&#1055;&#1054;&#1057;&#1058;&#1040;&#1053;&#1054;&#1042;&#1051;&#1045;&#1053;&#1048;&#1071;\&#1072;&#1076;&#1084;&#1080;&#1085;&#1080;&#1089;&#1090;&#1088;&#1072;&#1090;&#1080;&#1074;&#1085;&#1099;&#1081;%20&#1088;&#1077;&#1075;&#1083;&#1072;&#1084;&#1077;&#1085;&#1090;\&#1087;&#1088;&#1077;&#1076;&#1086;&#1089;&#1090;&#1072;&#1074;&#1083;&#1077;&#1085;&#1080;&#1077;%20&#1043;&#1057;%20&#1085;&#1086;&#1074;&#1099;&#1081;\&#1088;&#1077;&#1075;&#1083;&#1072;&#1084;&#1077;&#1085;&#1090;%202498.docx" TargetMode="External"/><Relationship Id="rId5" Type="http://schemas.openxmlformats.org/officeDocument/2006/relationships/hyperlink" Target="https://login.consultant.ru/link/?req=doc&amp;base=LAW&amp;n=502780" TargetMode="External"/><Relationship Id="rId10" Type="http://schemas.openxmlformats.org/officeDocument/2006/relationships/hyperlink" Target="file:///E:\Users\user\Desktop\PROMA\&#1055;&#1054;&#1057;&#1058;&#1040;&#1053;&#1054;&#1042;&#1051;&#1045;&#1053;&#1048;&#1071;\&#1072;&#1076;&#1084;&#1080;&#1085;&#1080;&#1089;&#1090;&#1088;&#1072;&#1090;&#1080;&#1074;&#1085;&#1099;&#1081;%20&#1088;&#1077;&#1075;&#1083;&#1072;&#1084;&#1077;&#1085;&#1090;\&#1087;&#1088;&#1077;&#1076;&#1086;&#1089;&#1090;&#1072;&#1074;&#1083;&#1077;&#1085;&#1080;&#1077;%20&#1043;&#1057;%20&#1085;&#1086;&#1074;&#1099;&#1081;\&#1088;&#1077;&#1075;&#1083;&#1072;&#1084;&#1077;&#1085;&#1090;%202498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636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 Халил Салихович</dc:creator>
  <cp:keywords/>
  <dc:description/>
  <cp:lastModifiedBy>Шарапов Халил Салихович </cp:lastModifiedBy>
  <cp:revision>2</cp:revision>
  <dcterms:created xsi:type="dcterms:W3CDTF">2026-04-17T05:05:00Z</dcterms:created>
  <dcterms:modified xsi:type="dcterms:W3CDTF">2026-04-17T05:05:00Z</dcterms:modified>
</cp:coreProperties>
</file>