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6712" w14:textId="77777777" w:rsidR="00D2221E" w:rsidRPr="00EE6702" w:rsidRDefault="00D2221E" w:rsidP="00327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702">
        <w:rPr>
          <w:rFonts w:ascii="Times New Roman" w:hAnsi="Times New Roman" w:cs="Times New Roman"/>
          <w:sz w:val="28"/>
          <w:szCs w:val="28"/>
        </w:rPr>
        <w:t>Проект</w:t>
      </w:r>
    </w:p>
    <w:p w14:paraId="5BA9EC10" w14:textId="77777777" w:rsidR="00D2221E" w:rsidRPr="00EE6702" w:rsidRDefault="00D2221E" w:rsidP="00327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70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A3C2B">
        <w:rPr>
          <w:rFonts w:ascii="Times New Roman" w:hAnsi="Times New Roman" w:cs="Times New Roman"/>
          <w:sz w:val="28"/>
          <w:szCs w:val="28"/>
        </w:rPr>
        <w:t>администрац</w:t>
      </w:r>
      <w:r w:rsidRPr="00EE6702">
        <w:rPr>
          <w:rFonts w:ascii="Times New Roman" w:hAnsi="Times New Roman" w:cs="Times New Roman"/>
          <w:sz w:val="28"/>
          <w:szCs w:val="28"/>
        </w:rPr>
        <w:t>ии городского округа Тольятти</w:t>
      </w:r>
    </w:p>
    <w:p w14:paraId="20D20971" w14:textId="77777777" w:rsidR="00D2221E" w:rsidRPr="00EE6702" w:rsidRDefault="00D2221E" w:rsidP="00DC53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8341CC" w14:textId="77777777" w:rsidR="00D0321C" w:rsidRDefault="00D2221E" w:rsidP="00AD6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702">
        <w:rPr>
          <w:rFonts w:ascii="Times New Roman" w:hAnsi="Times New Roman" w:cs="Times New Roman"/>
          <w:sz w:val="28"/>
          <w:szCs w:val="28"/>
        </w:rPr>
        <w:t xml:space="preserve"> </w:t>
      </w:r>
      <w:r w:rsidR="00D0321C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14:paraId="6E58A0AE" w14:textId="347A966A" w:rsidR="00D0321C" w:rsidRDefault="00D0321C" w:rsidP="00AD6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 округа Тольятти</w:t>
      </w:r>
    </w:p>
    <w:p w14:paraId="1BFDBEEF" w14:textId="4E1BE65A" w:rsidR="00D2221E" w:rsidRPr="00EE6702" w:rsidRDefault="00D0321C" w:rsidP="00D03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29.12.2021 № 3956-п/1 «Об утверждении регулируемых тарифов на перевозки пассажиров и багажа по муниципальным маршрутам регулярных перевозок в городском округе Тольятти и стоимости транспортных карт жителя городского округа Тольятти»</w:t>
      </w:r>
    </w:p>
    <w:p w14:paraId="7092A964" w14:textId="77777777" w:rsidR="00D2221E" w:rsidRPr="00EE6702" w:rsidRDefault="00D2221E" w:rsidP="00327B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7967F9" w14:textId="77777777" w:rsidR="00D06905" w:rsidRPr="00EE6702" w:rsidRDefault="00D06905" w:rsidP="00136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96A508" w14:textId="37C9DE47" w:rsidR="00D2221E" w:rsidRPr="00EE6702" w:rsidRDefault="00296924" w:rsidP="00136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7E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204D2" w:rsidRPr="00DE37E7">
        <w:rPr>
          <w:rFonts w:ascii="Times New Roman" w:hAnsi="Times New Roman" w:cs="Times New Roman"/>
          <w:sz w:val="28"/>
          <w:szCs w:val="28"/>
        </w:rPr>
        <w:t xml:space="preserve">продления срока действия </w:t>
      </w:r>
      <w:r w:rsidR="00EC006A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DE37E7">
        <w:rPr>
          <w:rFonts w:ascii="Times New Roman" w:hAnsi="Times New Roman" w:cs="Times New Roman"/>
          <w:sz w:val="28"/>
          <w:szCs w:val="28"/>
        </w:rPr>
        <w:t>транспортной карты для детей военнослужащих, принимающих участие в специальной военной операции, проживающих на территории Самарской области и обучающихся в профессиональных образовательных организациях или образовательных организациях высшего образования, осуществляющих образовательную деятельность на территории Самарской области</w:t>
      </w:r>
      <w:r w:rsidR="00E340ED" w:rsidRPr="00DE37E7">
        <w:rPr>
          <w:rFonts w:ascii="Times New Roman" w:hAnsi="Times New Roman" w:cs="Times New Roman"/>
          <w:sz w:val="28"/>
          <w:szCs w:val="28"/>
        </w:rPr>
        <w:t>,</w:t>
      </w:r>
      <w:r w:rsidR="00E340ED">
        <w:rPr>
          <w:rFonts w:ascii="Times New Roman" w:hAnsi="Times New Roman" w:cs="Times New Roman"/>
          <w:sz w:val="28"/>
          <w:szCs w:val="28"/>
        </w:rPr>
        <w:t xml:space="preserve"> в </w:t>
      </w:r>
      <w:r w:rsidR="00F83A2C" w:rsidRPr="00EE670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1A459F" w:rsidRPr="00EE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DF3D23" w:rsidRPr="00EE6702">
        <w:rPr>
          <w:rFonts w:ascii="Times New Roman" w:eastAsia="Times New Roman" w:hAnsi="Times New Roman" w:cs="Times New Roman"/>
          <w:sz w:val="28"/>
          <w:szCs w:val="28"/>
          <w:lang w:eastAsia="ru-RU"/>
        </w:rPr>
        <w:t>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F83A2C" w:rsidRPr="00EE6702">
        <w:rPr>
          <w:rFonts w:ascii="Times New Roman" w:hAnsi="Times New Roman" w:cs="Times New Roman"/>
          <w:sz w:val="28"/>
          <w:szCs w:val="28"/>
        </w:rPr>
        <w:t xml:space="preserve">, </w:t>
      </w:r>
      <w:r w:rsidR="00694B07" w:rsidRPr="00EE6702">
        <w:rPr>
          <w:rFonts w:ascii="Times New Roman" w:hAnsi="Times New Roman"/>
          <w:sz w:val="28"/>
          <w:szCs w:val="28"/>
        </w:rPr>
        <w:t>Законом Самарской области от 18.01.2016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</w:t>
      </w:r>
      <w:r w:rsidR="00F83A2C" w:rsidRPr="00EE6702">
        <w:rPr>
          <w:rFonts w:ascii="Times New Roman" w:hAnsi="Times New Roman" w:cs="Times New Roman"/>
          <w:sz w:val="28"/>
          <w:szCs w:val="28"/>
        </w:rPr>
        <w:t xml:space="preserve">, </w:t>
      </w:r>
      <w:r w:rsidR="001A459F" w:rsidRPr="00EE6702">
        <w:rPr>
          <w:rFonts w:ascii="Times New Roman" w:hAnsi="Times New Roman" w:cs="Times New Roman"/>
          <w:sz w:val="28"/>
          <w:szCs w:val="28"/>
        </w:rPr>
        <w:t xml:space="preserve">постановлением мэрии городского округа Тольятти от </w:t>
      </w:r>
      <w:r w:rsidR="000538AE" w:rsidRPr="000538AE">
        <w:rPr>
          <w:rFonts w:ascii="Times New Roman" w:hAnsi="Times New Roman" w:cs="Times New Roman"/>
          <w:sz w:val="28"/>
          <w:szCs w:val="28"/>
        </w:rPr>
        <w:t>23</w:t>
      </w:r>
      <w:r w:rsidR="001A459F" w:rsidRPr="00EE6702">
        <w:rPr>
          <w:rFonts w:ascii="Times New Roman" w:hAnsi="Times New Roman" w:cs="Times New Roman"/>
          <w:sz w:val="28"/>
          <w:szCs w:val="28"/>
        </w:rPr>
        <w:t xml:space="preserve">.12.2016 № </w:t>
      </w:r>
      <w:r w:rsidR="000538AE" w:rsidRPr="000538AE">
        <w:rPr>
          <w:rFonts w:ascii="Times New Roman" w:hAnsi="Times New Roman" w:cs="Times New Roman"/>
          <w:sz w:val="28"/>
          <w:szCs w:val="28"/>
        </w:rPr>
        <w:t>4429</w:t>
      </w:r>
      <w:r w:rsidR="001A459F" w:rsidRPr="00EE6702">
        <w:rPr>
          <w:rFonts w:ascii="Times New Roman" w:hAnsi="Times New Roman" w:cs="Times New Roman"/>
          <w:sz w:val="28"/>
          <w:szCs w:val="28"/>
        </w:rPr>
        <w:t xml:space="preserve">-п/1 </w:t>
      </w:r>
      <w:r w:rsidR="001A459F" w:rsidRPr="00EE6702">
        <w:rPr>
          <w:rFonts w:ascii="Times New Roman" w:hAnsi="Times New Roman" w:cs="Times New Roman"/>
          <w:bCs/>
          <w:sz w:val="28"/>
          <w:szCs w:val="28"/>
        </w:rPr>
        <w:t>«Об утверждении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</w:t>
      </w:r>
      <w:r w:rsidR="0099409F">
        <w:rPr>
          <w:rFonts w:ascii="Times New Roman" w:hAnsi="Times New Roman" w:cs="Times New Roman"/>
          <w:bCs/>
          <w:sz w:val="28"/>
          <w:szCs w:val="28"/>
        </w:rPr>
        <w:t xml:space="preserve"> и стоимости транспортных карт жителя городского округа Тольятти</w:t>
      </w:r>
      <w:r w:rsidR="001A459F" w:rsidRPr="00EE6702">
        <w:rPr>
          <w:rFonts w:ascii="Times New Roman" w:hAnsi="Times New Roman" w:cs="Times New Roman"/>
          <w:bCs/>
          <w:sz w:val="28"/>
          <w:szCs w:val="28"/>
        </w:rPr>
        <w:t>»,</w:t>
      </w:r>
      <w:r w:rsidR="001A459F" w:rsidRPr="00EE6702">
        <w:rPr>
          <w:rFonts w:ascii="Times New Roman" w:hAnsi="Times New Roman" w:cs="Times New Roman"/>
          <w:sz w:val="28"/>
          <w:szCs w:val="28"/>
        </w:rPr>
        <w:t xml:space="preserve"> </w:t>
      </w:r>
      <w:r w:rsidR="007979C5" w:rsidRPr="00EE6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="00F83A2C" w:rsidRPr="00EE6702">
        <w:rPr>
          <w:rFonts w:ascii="Times New Roman" w:hAnsi="Times New Roman" w:cs="Times New Roman"/>
          <w:sz w:val="28"/>
          <w:szCs w:val="28"/>
        </w:rPr>
        <w:lastRenderedPageBreak/>
        <w:t xml:space="preserve">Уставом городского округа Тольятти, </w:t>
      </w:r>
      <w:r w:rsidR="00530B6A">
        <w:rPr>
          <w:rFonts w:ascii="Times New Roman" w:hAnsi="Times New Roman" w:cs="Times New Roman"/>
          <w:sz w:val="28"/>
          <w:szCs w:val="28"/>
        </w:rPr>
        <w:t xml:space="preserve"> </w:t>
      </w:r>
      <w:r w:rsidR="00BA3C2B">
        <w:rPr>
          <w:rFonts w:ascii="Times New Roman" w:hAnsi="Times New Roman" w:cs="Times New Roman"/>
          <w:sz w:val="28"/>
          <w:szCs w:val="28"/>
        </w:rPr>
        <w:t>администрац</w:t>
      </w:r>
      <w:r w:rsidR="00D2221E" w:rsidRPr="00EE6702">
        <w:rPr>
          <w:rFonts w:ascii="Times New Roman" w:hAnsi="Times New Roman" w:cs="Times New Roman"/>
          <w:sz w:val="28"/>
          <w:szCs w:val="28"/>
        </w:rPr>
        <w:t xml:space="preserve">ия городского округа Тольятти ПОСТАНОВЛЯЕТ: </w:t>
      </w:r>
    </w:p>
    <w:p w14:paraId="4B7FABE1" w14:textId="5E3E7FDD" w:rsidR="00773E40" w:rsidRDefault="000D11B8" w:rsidP="00773E40">
      <w:pPr>
        <w:spacing w:after="0" w:line="360" w:lineRule="auto"/>
        <w:ind w:firstLine="879"/>
        <w:jc w:val="both"/>
        <w:rPr>
          <w:rFonts w:ascii="Times New Roman" w:hAnsi="Times New Roman"/>
          <w:sz w:val="28"/>
          <w:szCs w:val="28"/>
        </w:rPr>
      </w:pPr>
      <w:r w:rsidRPr="00EE6702">
        <w:rPr>
          <w:rFonts w:ascii="Times New Roman" w:hAnsi="Times New Roman"/>
          <w:sz w:val="28"/>
          <w:szCs w:val="28"/>
        </w:rPr>
        <w:t xml:space="preserve">1. </w:t>
      </w:r>
      <w:r w:rsidR="00CE2DB5">
        <w:rPr>
          <w:rFonts w:ascii="Times New Roman" w:hAnsi="Times New Roman"/>
          <w:sz w:val="28"/>
          <w:szCs w:val="28"/>
        </w:rPr>
        <w:t>Внести в постановление администрации городского округа Тольятти от 29.12.2021 № 3956-п/1 «Об утверждении регулируемых тарифов на перевозки пассажиров и багажа по муниципальным маршрутам регулярных перевозок в городском округе Тольятти и стоимости транспортных карт жителя городского округа Тольятти</w:t>
      </w:r>
      <w:r w:rsidR="001851BD">
        <w:rPr>
          <w:rFonts w:ascii="Times New Roman" w:hAnsi="Times New Roman"/>
          <w:sz w:val="28"/>
          <w:szCs w:val="28"/>
        </w:rPr>
        <w:t xml:space="preserve">» </w:t>
      </w:r>
      <w:r w:rsidR="001A05E9">
        <w:rPr>
          <w:rFonts w:ascii="Times New Roman" w:hAnsi="Times New Roman"/>
          <w:sz w:val="28"/>
          <w:szCs w:val="28"/>
        </w:rPr>
        <w:t>(газета «Городские ведомости, 2021, 30 декабря</w:t>
      </w:r>
      <w:r w:rsidR="00FC6BF9">
        <w:rPr>
          <w:rFonts w:ascii="Times New Roman" w:hAnsi="Times New Roman"/>
          <w:sz w:val="28"/>
          <w:szCs w:val="28"/>
        </w:rPr>
        <w:t>, 2022, 30 декабря</w:t>
      </w:r>
      <w:r w:rsidR="001A05E9">
        <w:rPr>
          <w:rFonts w:ascii="Times New Roman" w:hAnsi="Times New Roman"/>
          <w:sz w:val="28"/>
          <w:szCs w:val="28"/>
        </w:rPr>
        <w:t xml:space="preserve">) </w:t>
      </w:r>
      <w:r w:rsidR="001851BD">
        <w:rPr>
          <w:rFonts w:ascii="Times New Roman" w:hAnsi="Times New Roman"/>
          <w:sz w:val="28"/>
          <w:szCs w:val="28"/>
        </w:rPr>
        <w:t xml:space="preserve">(далее </w:t>
      </w:r>
      <w:r w:rsidR="00773E40">
        <w:rPr>
          <w:rFonts w:ascii="Times New Roman" w:hAnsi="Times New Roman"/>
          <w:sz w:val="28"/>
          <w:szCs w:val="28"/>
        </w:rPr>
        <w:t>-</w:t>
      </w:r>
      <w:r w:rsidR="001851BD">
        <w:rPr>
          <w:rFonts w:ascii="Times New Roman" w:hAnsi="Times New Roman"/>
          <w:sz w:val="28"/>
          <w:szCs w:val="28"/>
        </w:rPr>
        <w:t xml:space="preserve"> постановление) изменения, </w:t>
      </w:r>
      <w:r w:rsidR="00773E40">
        <w:rPr>
          <w:rFonts w:ascii="Times New Roman" w:hAnsi="Times New Roman"/>
          <w:sz w:val="28"/>
          <w:szCs w:val="28"/>
        </w:rPr>
        <w:t xml:space="preserve">дополнив </w:t>
      </w:r>
      <w:r w:rsidR="001851BD">
        <w:rPr>
          <w:rFonts w:ascii="Times New Roman" w:hAnsi="Times New Roman"/>
          <w:sz w:val="28"/>
          <w:szCs w:val="28"/>
        </w:rPr>
        <w:t xml:space="preserve"> Приложение № 2 к постановлению </w:t>
      </w:r>
      <w:r w:rsidR="00773E40">
        <w:rPr>
          <w:rFonts w:ascii="Times New Roman" w:hAnsi="Times New Roman"/>
          <w:sz w:val="28"/>
          <w:szCs w:val="28"/>
        </w:rPr>
        <w:t xml:space="preserve">пунктом 4 следующего содержания: </w:t>
      </w:r>
    </w:p>
    <w:p w14:paraId="1B77857F" w14:textId="5C5CEF61" w:rsidR="00773E40" w:rsidRPr="00773E40" w:rsidRDefault="00773E40" w:rsidP="00773E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E40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4068"/>
        <w:gridCol w:w="4187"/>
      </w:tblGrid>
      <w:tr w:rsidR="00773E40" w:rsidRPr="00EE6702" w14:paraId="1B84872B" w14:textId="77777777" w:rsidTr="00530B6A">
        <w:tc>
          <w:tcPr>
            <w:tcW w:w="1101" w:type="dxa"/>
            <w:tcBorders>
              <w:right w:val="single" w:sz="4" w:space="0" w:color="auto"/>
            </w:tcBorders>
          </w:tcPr>
          <w:p w14:paraId="53491A19" w14:textId="77777777" w:rsidR="00773E40" w:rsidRPr="00EE6702" w:rsidRDefault="00773E40" w:rsidP="00AC74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B1D6E" w14:textId="77777777" w:rsidR="00773E40" w:rsidRPr="00072183" w:rsidRDefault="00773E40" w:rsidP="00AC7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Льготный электронный проездной билет «Безлимитная студенческая транспортная карта специальной серии 39»</w:t>
            </w:r>
          </w:p>
        </w:tc>
        <w:tc>
          <w:tcPr>
            <w:tcW w:w="4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4D177" w14:textId="77777777" w:rsidR="00773E40" w:rsidRPr="0069668C" w:rsidRDefault="00773E40" w:rsidP="00AC74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(Ноль) рублей</w:t>
            </w:r>
          </w:p>
        </w:tc>
      </w:tr>
    </w:tbl>
    <w:p w14:paraId="1229C5FF" w14:textId="3C68DCAE" w:rsidR="00773E40" w:rsidRDefault="00773E40" w:rsidP="00773E40">
      <w:pPr>
        <w:spacing w:after="0" w:line="360" w:lineRule="auto"/>
        <w:ind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».</w:t>
      </w:r>
    </w:p>
    <w:p w14:paraId="43A34D62" w14:textId="5BD4A14B" w:rsidR="000D11B8" w:rsidRPr="00EE6702" w:rsidRDefault="00A93462" w:rsidP="00773E40">
      <w:pPr>
        <w:spacing w:after="0" w:line="360" w:lineRule="auto"/>
        <w:ind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840A2" w:rsidRPr="00EE6702">
        <w:rPr>
          <w:rFonts w:ascii="Times New Roman" w:hAnsi="Times New Roman"/>
          <w:sz w:val="28"/>
          <w:szCs w:val="28"/>
        </w:rPr>
        <w:t>.</w:t>
      </w:r>
      <w:r w:rsidR="000D11B8" w:rsidRPr="00EE6702">
        <w:rPr>
          <w:rFonts w:ascii="Times New Roman" w:hAnsi="Times New Roman"/>
          <w:sz w:val="28"/>
          <w:szCs w:val="28"/>
        </w:rPr>
        <w:t xml:space="preserve"> </w:t>
      </w:r>
      <w:r w:rsidR="00416A8C">
        <w:rPr>
          <w:rFonts w:ascii="Times New Roman" w:hAnsi="Times New Roman"/>
          <w:sz w:val="28"/>
          <w:szCs w:val="28"/>
        </w:rPr>
        <w:t>Организационному у</w:t>
      </w:r>
      <w:r w:rsidR="000D11B8" w:rsidRPr="00EE6702">
        <w:rPr>
          <w:rFonts w:ascii="Times New Roman" w:hAnsi="Times New Roman"/>
          <w:sz w:val="28"/>
          <w:szCs w:val="28"/>
        </w:rPr>
        <w:t xml:space="preserve">правлению </w:t>
      </w:r>
      <w:r w:rsidR="00416A8C">
        <w:rPr>
          <w:rFonts w:ascii="Times New Roman" w:hAnsi="Times New Roman"/>
          <w:sz w:val="28"/>
          <w:szCs w:val="28"/>
        </w:rPr>
        <w:t xml:space="preserve">администрации </w:t>
      </w:r>
      <w:r w:rsidR="008654EE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="000D11B8" w:rsidRPr="00EE6702">
        <w:rPr>
          <w:rFonts w:ascii="Times New Roman" w:hAnsi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14:paraId="6ADC71BB" w14:textId="321C7F59" w:rsidR="006710CA" w:rsidRPr="00EE6702" w:rsidRDefault="00B20131" w:rsidP="000D11B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D11B8" w:rsidRPr="00EE6702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 w:rsidR="006710CA" w:rsidRPr="00EE6702">
        <w:rPr>
          <w:rFonts w:ascii="Times New Roman" w:hAnsi="Times New Roman"/>
          <w:sz w:val="28"/>
          <w:szCs w:val="28"/>
        </w:rPr>
        <w:t xml:space="preserve"> </w:t>
      </w:r>
      <w:r w:rsidR="00775787">
        <w:rPr>
          <w:rFonts w:ascii="Times New Roman" w:hAnsi="Times New Roman"/>
          <w:sz w:val="28"/>
          <w:szCs w:val="28"/>
        </w:rPr>
        <w:t>01</w:t>
      </w:r>
      <w:r w:rsidR="006710CA" w:rsidRPr="00EE6702">
        <w:rPr>
          <w:rFonts w:ascii="Times New Roman" w:hAnsi="Times New Roman"/>
          <w:sz w:val="28"/>
          <w:szCs w:val="28"/>
        </w:rPr>
        <w:t>.0</w:t>
      </w:r>
      <w:r w:rsidR="00D6697E">
        <w:rPr>
          <w:rFonts w:ascii="Times New Roman" w:hAnsi="Times New Roman"/>
          <w:sz w:val="28"/>
          <w:szCs w:val="28"/>
        </w:rPr>
        <w:t>1</w:t>
      </w:r>
      <w:r w:rsidR="006710CA" w:rsidRPr="00EE6702">
        <w:rPr>
          <w:rFonts w:ascii="Times New Roman" w:hAnsi="Times New Roman"/>
          <w:sz w:val="28"/>
          <w:szCs w:val="28"/>
        </w:rPr>
        <w:t>.20</w:t>
      </w:r>
      <w:r w:rsidR="009940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773E40">
        <w:rPr>
          <w:rFonts w:ascii="Times New Roman" w:hAnsi="Times New Roman"/>
          <w:sz w:val="28"/>
          <w:szCs w:val="28"/>
        </w:rPr>
        <w:t xml:space="preserve"> и действует по </w:t>
      </w:r>
      <w:r w:rsidR="00882FCC">
        <w:rPr>
          <w:rFonts w:ascii="Times New Roman" w:hAnsi="Times New Roman"/>
          <w:sz w:val="28"/>
          <w:szCs w:val="28"/>
        </w:rPr>
        <w:t>31</w:t>
      </w:r>
      <w:r w:rsidR="00773E40">
        <w:rPr>
          <w:rFonts w:ascii="Times New Roman" w:hAnsi="Times New Roman"/>
          <w:sz w:val="28"/>
          <w:szCs w:val="28"/>
        </w:rPr>
        <w:t>.</w:t>
      </w:r>
      <w:r w:rsidR="00882FCC">
        <w:rPr>
          <w:rFonts w:ascii="Times New Roman" w:hAnsi="Times New Roman"/>
          <w:sz w:val="28"/>
          <w:szCs w:val="28"/>
        </w:rPr>
        <w:t>12</w:t>
      </w:r>
      <w:r w:rsidR="00773E40">
        <w:rPr>
          <w:rFonts w:ascii="Times New Roman" w:hAnsi="Times New Roman"/>
          <w:sz w:val="28"/>
          <w:szCs w:val="28"/>
        </w:rPr>
        <w:t xml:space="preserve">.2023. </w:t>
      </w:r>
    </w:p>
    <w:p w14:paraId="2603F790" w14:textId="10877D78" w:rsidR="000D11B8" w:rsidRPr="00EE6702" w:rsidRDefault="00B20131" w:rsidP="00BA3C2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11B8" w:rsidRPr="00EE670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BA3C2B">
        <w:rPr>
          <w:rFonts w:ascii="Times New Roman" w:hAnsi="Times New Roman"/>
          <w:sz w:val="28"/>
          <w:szCs w:val="28"/>
        </w:rPr>
        <w:t>п</w:t>
      </w:r>
      <w:r w:rsidR="00BA3C2B" w:rsidRPr="00BA3C2B">
        <w:rPr>
          <w:rFonts w:ascii="Times New Roman" w:hAnsi="Times New Roman"/>
          <w:sz w:val="28"/>
          <w:szCs w:val="28"/>
        </w:rPr>
        <w:t>ерво</w:t>
      </w:r>
      <w:r w:rsidR="00BA3C2B">
        <w:rPr>
          <w:rFonts w:ascii="Times New Roman" w:hAnsi="Times New Roman"/>
          <w:sz w:val="28"/>
          <w:szCs w:val="28"/>
        </w:rPr>
        <w:t>го</w:t>
      </w:r>
      <w:r w:rsidR="00BA3C2B" w:rsidRPr="00BA3C2B">
        <w:rPr>
          <w:rFonts w:ascii="Times New Roman" w:hAnsi="Times New Roman"/>
          <w:sz w:val="28"/>
          <w:szCs w:val="28"/>
        </w:rPr>
        <w:t xml:space="preserve"> заместител</w:t>
      </w:r>
      <w:r w:rsidR="00BA3C2B">
        <w:rPr>
          <w:rFonts w:ascii="Times New Roman" w:hAnsi="Times New Roman"/>
          <w:sz w:val="28"/>
          <w:szCs w:val="28"/>
        </w:rPr>
        <w:t>я</w:t>
      </w:r>
      <w:r w:rsidR="00BA3C2B" w:rsidRPr="00BA3C2B">
        <w:rPr>
          <w:rFonts w:ascii="Times New Roman" w:hAnsi="Times New Roman"/>
          <w:sz w:val="28"/>
          <w:szCs w:val="28"/>
        </w:rPr>
        <w:t xml:space="preserve"> главы городского округа Тольятти </w:t>
      </w:r>
      <w:r>
        <w:rPr>
          <w:rFonts w:ascii="Times New Roman" w:hAnsi="Times New Roman"/>
          <w:sz w:val="28"/>
          <w:szCs w:val="28"/>
        </w:rPr>
        <w:t>Дроботова А.А.</w:t>
      </w:r>
    </w:p>
    <w:p w14:paraId="013D270F" w14:textId="47DA88FB" w:rsidR="00D2221E" w:rsidRDefault="00D2221E" w:rsidP="000C5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101277" w14:textId="30635960" w:rsidR="00E1302E" w:rsidRDefault="00E1302E" w:rsidP="00BA3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687863" w14:textId="77777777" w:rsidR="00773E40" w:rsidRPr="00EE6702" w:rsidRDefault="00773E40" w:rsidP="00BA3C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1128E" w14:textId="18205512" w:rsidR="00BA3C2B" w:rsidRPr="00BE1D81" w:rsidRDefault="00BA3C2B" w:rsidP="00BA3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573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AF3">
        <w:rPr>
          <w:rFonts w:ascii="Times New Roman" w:hAnsi="Times New Roman" w:cs="Times New Roman"/>
          <w:sz w:val="28"/>
          <w:szCs w:val="28"/>
        </w:rPr>
        <w:t xml:space="preserve">       Н</w:t>
      </w:r>
      <w:r w:rsidRPr="00BE1D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1D81">
        <w:rPr>
          <w:rFonts w:ascii="Times New Roman" w:hAnsi="Times New Roman" w:cs="Times New Roman"/>
          <w:sz w:val="28"/>
          <w:szCs w:val="28"/>
        </w:rPr>
        <w:t>.</w:t>
      </w:r>
      <w:r w:rsidR="00EF1AF3">
        <w:rPr>
          <w:rFonts w:ascii="Times New Roman" w:hAnsi="Times New Roman" w:cs="Times New Roman"/>
          <w:sz w:val="28"/>
          <w:szCs w:val="28"/>
        </w:rPr>
        <w:t xml:space="preserve"> Ренц</w:t>
      </w:r>
    </w:p>
    <w:p w14:paraId="7B52D91C" w14:textId="2969F388" w:rsidR="00007B70" w:rsidRPr="00EE6702" w:rsidRDefault="00007B70" w:rsidP="00530B6A">
      <w:pPr>
        <w:spacing w:after="0" w:line="240" w:lineRule="auto"/>
        <w:rPr>
          <w:rFonts w:ascii="Times New Roman" w:hAnsi="Times New Roman"/>
          <w:strike/>
          <w:sz w:val="28"/>
          <w:szCs w:val="28"/>
        </w:rPr>
      </w:pPr>
    </w:p>
    <w:sectPr w:rsidR="00007B70" w:rsidRPr="00EE6702" w:rsidSect="00327BEE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D76D8"/>
    <w:multiLevelType w:val="hybridMultilevel"/>
    <w:tmpl w:val="B248ED44"/>
    <w:lvl w:ilvl="0" w:tplc="66F41A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96704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8D"/>
    <w:rsid w:val="00007B70"/>
    <w:rsid w:val="00036BFC"/>
    <w:rsid w:val="00040268"/>
    <w:rsid w:val="0004270D"/>
    <w:rsid w:val="000538AE"/>
    <w:rsid w:val="00055D28"/>
    <w:rsid w:val="00057D24"/>
    <w:rsid w:val="00071FD1"/>
    <w:rsid w:val="00072183"/>
    <w:rsid w:val="00074DC2"/>
    <w:rsid w:val="00083D57"/>
    <w:rsid w:val="000840A2"/>
    <w:rsid w:val="0008604D"/>
    <w:rsid w:val="000865EB"/>
    <w:rsid w:val="00086D22"/>
    <w:rsid w:val="000926D9"/>
    <w:rsid w:val="00094D13"/>
    <w:rsid w:val="000C5324"/>
    <w:rsid w:val="000D11B8"/>
    <w:rsid w:val="000D555C"/>
    <w:rsid w:val="000D61D3"/>
    <w:rsid w:val="000D6FF0"/>
    <w:rsid w:val="000E7437"/>
    <w:rsid w:val="00111F6A"/>
    <w:rsid w:val="001204D2"/>
    <w:rsid w:val="00121A8F"/>
    <w:rsid w:val="00125FDE"/>
    <w:rsid w:val="00136A78"/>
    <w:rsid w:val="00153990"/>
    <w:rsid w:val="00155FC0"/>
    <w:rsid w:val="001568A1"/>
    <w:rsid w:val="00156D69"/>
    <w:rsid w:val="00156FCC"/>
    <w:rsid w:val="00161FBC"/>
    <w:rsid w:val="00163A73"/>
    <w:rsid w:val="00171EFB"/>
    <w:rsid w:val="00175BB5"/>
    <w:rsid w:val="00176A87"/>
    <w:rsid w:val="0018500A"/>
    <w:rsid w:val="001851BD"/>
    <w:rsid w:val="0018775C"/>
    <w:rsid w:val="0019150D"/>
    <w:rsid w:val="001A03F3"/>
    <w:rsid w:val="001A05E9"/>
    <w:rsid w:val="001A459F"/>
    <w:rsid w:val="001B349B"/>
    <w:rsid w:val="001C3ED1"/>
    <w:rsid w:val="001C767D"/>
    <w:rsid w:val="001D158D"/>
    <w:rsid w:val="001D4561"/>
    <w:rsid w:val="001E3873"/>
    <w:rsid w:val="0022390F"/>
    <w:rsid w:val="00234783"/>
    <w:rsid w:val="00237559"/>
    <w:rsid w:val="00245216"/>
    <w:rsid w:val="00252C76"/>
    <w:rsid w:val="0025355A"/>
    <w:rsid w:val="00255DE7"/>
    <w:rsid w:val="002564E8"/>
    <w:rsid w:val="00256AE1"/>
    <w:rsid w:val="00270BFD"/>
    <w:rsid w:val="00274530"/>
    <w:rsid w:val="00281C85"/>
    <w:rsid w:val="00294BD0"/>
    <w:rsid w:val="00296924"/>
    <w:rsid w:val="002A3257"/>
    <w:rsid w:val="002B28FE"/>
    <w:rsid w:val="002D359D"/>
    <w:rsid w:val="002E097C"/>
    <w:rsid w:val="002F2460"/>
    <w:rsid w:val="002F39E0"/>
    <w:rsid w:val="002F42F9"/>
    <w:rsid w:val="003119C0"/>
    <w:rsid w:val="00327BEE"/>
    <w:rsid w:val="00333122"/>
    <w:rsid w:val="0034536D"/>
    <w:rsid w:val="00353DBC"/>
    <w:rsid w:val="00356C7F"/>
    <w:rsid w:val="0037746D"/>
    <w:rsid w:val="003863C9"/>
    <w:rsid w:val="00392344"/>
    <w:rsid w:val="00397B1B"/>
    <w:rsid w:val="003B09CB"/>
    <w:rsid w:val="003C0F26"/>
    <w:rsid w:val="003D5E22"/>
    <w:rsid w:val="003E4F30"/>
    <w:rsid w:val="003E5283"/>
    <w:rsid w:val="003F2D0D"/>
    <w:rsid w:val="004009D2"/>
    <w:rsid w:val="0040445A"/>
    <w:rsid w:val="00416A8C"/>
    <w:rsid w:val="0044168E"/>
    <w:rsid w:val="0045197E"/>
    <w:rsid w:val="00457266"/>
    <w:rsid w:val="00471653"/>
    <w:rsid w:val="0047320C"/>
    <w:rsid w:val="0049162F"/>
    <w:rsid w:val="004B4E88"/>
    <w:rsid w:val="004B77F5"/>
    <w:rsid w:val="004C6A86"/>
    <w:rsid w:val="004F08E0"/>
    <w:rsid w:val="004F19C1"/>
    <w:rsid w:val="00505032"/>
    <w:rsid w:val="005109F3"/>
    <w:rsid w:val="00527346"/>
    <w:rsid w:val="00530B6A"/>
    <w:rsid w:val="00580843"/>
    <w:rsid w:val="00587770"/>
    <w:rsid w:val="00592B8B"/>
    <w:rsid w:val="00597C24"/>
    <w:rsid w:val="005A7906"/>
    <w:rsid w:val="005B040D"/>
    <w:rsid w:val="005C1EC3"/>
    <w:rsid w:val="005D31D4"/>
    <w:rsid w:val="005F149F"/>
    <w:rsid w:val="00610E1E"/>
    <w:rsid w:val="00621151"/>
    <w:rsid w:val="006217A4"/>
    <w:rsid w:val="00627984"/>
    <w:rsid w:val="00634004"/>
    <w:rsid w:val="0063774C"/>
    <w:rsid w:val="006465D4"/>
    <w:rsid w:val="006710CA"/>
    <w:rsid w:val="00691392"/>
    <w:rsid w:val="00694B07"/>
    <w:rsid w:val="0069668C"/>
    <w:rsid w:val="00697A22"/>
    <w:rsid w:val="006A35AE"/>
    <w:rsid w:val="006B00E4"/>
    <w:rsid w:val="006B0E44"/>
    <w:rsid w:val="006B2CD5"/>
    <w:rsid w:val="006C18E8"/>
    <w:rsid w:val="006E39EC"/>
    <w:rsid w:val="006E64DE"/>
    <w:rsid w:val="006F30C1"/>
    <w:rsid w:val="006F3B1F"/>
    <w:rsid w:val="006F3E54"/>
    <w:rsid w:val="00700D09"/>
    <w:rsid w:val="00721186"/>
    <w:rsid w:val="007333F4"/>
    <w:rsid w:val="0074612A"/>
    <w:rsid w:val="00746B18"/>
    <w:rsid w:val="00747294"/>
    <w:rsid w:val="0075193F"/>
    <w:rsid w:val="00764965"/>
    <w:rsid w:val="007723E9"/>
    <w:rsid w:val="00773E40"/>
    <w:rsid w:val="00775787"/>
    <w:rsid w:val="00777D93"/>
    <w:rsid w:val="00781231"/>
    <w:rsid w:val="007830B4"/>
    <w:rsid w:val="007859C9"/>
    <w:rsid w:val="0079785C"/>
    <w:rsid w:val="007979C5"/>
    <w:rsid w:val="007A4806"/>
    <w:rsid w:val="007A4DFF"/>
    <w:rsid w:val="007C1455"/>
    <w:rsid w:val="007C7A77"/>
    <w:rsid w:val="007D0A8A"/>
    <w:rsid w:val="007E2B9E"/>
    <w:rsid w:val="007F76CF"/>
    <w:rsid w:val="0081028C"/>
    <w:rsid w:val="00810DB2"/>
    <w:rsid w:val="00820267"/>
    <w:rsid w:val="00824757"/>
    <w:rsid w:val="008413F0"/>
    <w:rsid w:val="00841C7E"/>
    <w:rsid w:val="0085480D"/>
    <w:rsid w:val="008568EF"/>
    <w:rsid w:val="00861B5E"/>
    <w:rsid w:val="008654EE"/>
    <w:rsid w:val="00866D7A"/>
    <w:rsid w:val="00882FCC"/>
    <w:rsid w:val="00892FD7"/>
    <w:rsid w:val="008A3D46"/>
    <w:rsid w:val="008A43A3"/>
    <w:rsid w:val="008B715A"/>
    <w:rsid w:val="008C7443"/>
    <w:rsid w:val="008D3DCC"/>
    <w:rsid w:val="008D3E7A"/>
    <w:rsid w:val="008E3FFE"/>
    <w:rsid w:val="008E740A"/>
    <w:rsid w:val="00910085"/>
    <w:rsid w:val="009146C5"/>
    <w:rsid w:val="00914ECA"/>
    <w:rsid w:val="009344F6"/>
    <w:rsid w:val="00950E35"/>
    <w:rsid w:val="00970806"/>
    <w:rsid w:val="009765C0"/>
    <w:rsid w:val="00977124"/>
    <w:rsid w:val="009774B4"/>
    <w:rsid w:val="00977AC9"/>
    <w:rsid w:val="00980C14"/>
    <w:rsid w:val="00985CAF"/>
    <w:rsid w:val="0099409F"/>
    <w:rsid w:val="009B7307"/>
    <w:rsid w:val="009C68C5"/>
    <w:rsid w:val="009F654A"/>
    <w:rsid w:val="00A02AB0"/>
    <w:rsid w:val="00A1573A"/>
    <w:rsid w:val="00A21A24"/>
    <w:rsid w:val="00A269A8"/>
    <w:rsid w:val="00A307A4"/>
    <w:rsid w:val="00A44831"/>
    <w:rsid w:val="00A45AD1"/>
    <w:rsid w:val="00A551A1"/>
    <w:rsid w:val="00A57EEE"/>
    <w:rsid w:val="00A93462"/>
    <w:rsid w:val="00AD64D2"/>
    <w:rsid w:val="00AD763D"/>
    <w:rsid w:val="00AE41C0"/>
    <w:rsid w:val="00AE4F0C"/>
    <w:rsid w:val="00AE766A"/>
    <w:rsid w:val="00B03B41"/>
    <w:rsid w:val="00B04644"/>
    <w:rsid w:val="00B12026"/>
    <w:rsid w:val="00B13FE4"/>
    <w:rsid w:val="00B16FE7"/>
    <w:rsid w:val="00B20131"/>
    <w:rsid w:val="00B42DE7"/>
    <w:rsid w:val="00B51B97"/>
    <w:rsid w:val="00B60467"/>
    <w:rsid w:val="00B72645"/>
    <w:rsid w:val="00BA3338"/>
    <w:rsid w:val="00BA3C2B"/>
    <w:rsid w:val="00BB2A57"/>
    <w:rsid w:val="00BE1D81"/>
    <w:rsid w:val="00BE3D8A"/>
    <w:rsid w:val="00BF31A6"/>
    <w:rsid w:val="00BF522E"/>
    <w:rsid w:val="00BF6428"/>
    <w:rsid w:val="00C01920"/>
    <w:rsid w:val="00C2268A"/>
    <w:rsid w:val="00C35C9F"/>
    <w:rsid w:val="00C64A9B"/>
    <w:rsid w:val="00C72A42"/>
    <w:rsid w:val="00C80D1A"/>
    <w:rsid w:val="00C814D9"/>
    <w:rsid w:val="00C900F1"/>
    <w:rsid w:val="00C9086A"/>
    <w:rsid w:val="00CA1BA1"/>
    <w:rsid w:val="00CA31BC"/>
    <w:rsid w:val="00CB0BBB"/>
    <w:rsid w:val="00CB0D69"/>
    <w:rsid w:val="00CB0E64"/>
    <w:rsid w:val="00CB653E"/>
    <w:rsid w:val="00CB77C1"/>
    <w:rsid w:val="00CC2BFE"/>
    <w:rsid w:val="00CC36D8"/>
    <w:rsid w:val="00CC3D8C"/>
    <w:rsid w:val="00CD091D"/>
    <w:rsid w:val="00CE2DB5"/>
    <w:rsid w:val="00D0321C"/>
    <w:rsid w:val="00D06905"/>
    <w:rsid w:val="00D133A1"/>
    <w:rsid w:val="00D2221E"/>
    <w:rsid w:val="00D245E6"/>
    <w:rsid w:val="00D27EF2"/>
    <w:rsid w:val="00D27F8D"/>
    <w:rsid w:val="00D3217A"/>
    <w:rsid w:val="00D60236"/>
    <w:rsid w:val="00D6525A"/>
    <w:rsid w:val="00D653B3"/>
    <w:rsid w:val="00D653DF"/>
    <w:rsid w:val="00D6697E"/>
    <w:rsid w:val="00D71AD0"/>
    <w:rsid w:val="00D815A3"/>
    <w:rsid w:val="00D8484C"/>
    <w:rsid w:val="00D852E7"/>
    <w:rsid w:val="00DC380E"/>
    <w:rsid w:val="00DC4B09"/>
    <w:rsid w:val="00DC5324"/>
    <w:rsid w:val="00DC5CA1"/>
    <w:rsid w:val="00DE37E7"/>
    <w:rsid w:val="00DF09B5"/>
    <w:rsid w:val="00DF3D23"/>
    <w:rsid w:val="00E0099A"/>
    <w:rsid w:val="00E029EF"/>
    <w:rsid w:val="00E03B0F"/>
    <w:rsid w:val="00E1302E"/>
    <w:rsid w:val="00E13480"/>
    <w:rsid w:val="00E14E05"/>
    <w:rsid w:val="00E22802"/>
    <w:rsid w:val="00E231E4"/>
    <w:rsid w:val="00E340ED"/>
    <w:rsid w:val="00E35849"/>
    <w:rsid w:val="00E372EF"/>
    <w:rsid w:val="00E420D8"/>
    <w:rsid w:val="00E44AFE"/>
    <w:rsid w:val="00E45BDA"/>
    <w:rsid w:val="00E56B08"/>
    <w:rsid w:val="00E65580"/>
    <w:rsid w:val="00E81AB4"/>
    <w:rsid w:val="00E83C70"/>
    <w:rsid w:val="00E84E47"/>
    <w:rsid w:val="00E972DF"/>
    <w:rsid w:val="00E97DC0"/>
    <w:rsid w:val="00EB08AC"/>
    <w:rsid w:val="00EC006A"/>
    <w:rsid w:val="00EC17F2"/>
    <w:rsid w:val="00EC281B"/>
    <w:rsid w:val="00EE49B5"/>
    <w:rsid w:val="00EE6702"/>
    <w:rsid w:val="00EF1AF3"/>
    <w:rsid w:val="00F01430"/>
    <w:rsid w:val="00F07C9F"/>
    <w:rsid w:val="00F24147"/>
    <w:rsid w:val="00F27ED0"/>
    <w:rsid w:val="00F4103D"/>
    <w:rsid w:val="00F45AAC"/>
    <w:rsid w:val="00F5240C"/>
    <w:rsid w:val="00F616FD"/>
    <w:rsid w:val="00F61F50"/>
    <w:rsid w:val="00F63F40"/>
    <w:rsid w:val="00F66EEB"/>
    <w:rsid w:val="00F751C5"/>
    <w:rsid w:val="00F756CA"/>
    <w:rsid w:val="00F836F2"/>
    <w:rsid w:val="00F83A2C"/>
    <w:rsid w:val="00F97D57"/>
    <w:rsid w:val="00FA3CA1"/>
    <w:rsid w:val="00FA40A3"/>
    <w:rsid w:val="00FB22C3"/>
    <w:rsid w:val="00FB3CC2"/>
    <w:rsid w:val="00FB58CC"/>
    <w:rsid w:val="00FB5CF2"/>
    <w:rsid w:val="00FB7FC0"/>
    <w:rsid w:val="00FC6BF9"/>
    <w:rsid w:val="00FE3C1C"/>
    <w:rsid w:val="00FE56FC"/>
    <w:rsid w:val="00FE6036"/>
    <w:rsid w:val="00FE7700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47400"/>
  <w15:docId w15:val="{8037D0FD-1748-4686-B5A4-2E908DE6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A9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3B41"/>
    <w:pPr>
      <w:ind w:left="720"/>
    </w:pPr>
  </w:style>
  <w:style w:type="paragraph" w:styleId="a4">
    <w:name w:val="Balloon Text"/>
    <w:basedOn w:val="a"/>
    <w:link w:val="a5"/>
    <w:uiPriority w:val="99"/>
    <w:semiHidden/>
    <w:rsid w:val="00F0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1430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0D11B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45AF-B852-46B1-B0B5-5FBBCF1A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336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Транспортное управление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p09</dc:creator>
  <cp:lastModifiedBy>Попова Екатерина Николаевна</cp:lastModifiedBy>
  <cp:revision>42</cp:revision>
  <cp:lastPrinted>2022-12-14T07:40:00Z</cp:lastPrinted>
  <dcterms:created xsi:type="dcterms:W3CDTF">2022-12-14T09:07:00Z</dcterms:created>
  <dcterms:modified xsi:type="dcterms:W3CDTF">2023-08-28T06:00:00Z</dcterms:modified>
</cp:coreProperties>
</file>