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7D4" w:rsidRDefault="00BC509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317D4" w:rsidRDefault="00BC50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317D4" w:rsidRDefault="00BC509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ГОРОДСКОГО ОКРУГА ТОЛЬЯТТИ </w:t>
      </w:r>
    </w:p>
    <w:p w:rsidR="00E317D4" w:rsidRDefault="00BC509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E317D4" w:rsidRDefault="00BC509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____________№____________</w:t>
      </w:r>
    </w:p>
    <w:p w:rsidR="00E317D4" w:rsidRDefault="00BC509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Тольятти, Самарской области</w:t>
      </w:r>
    </w:p>
    <w:p w:rsidR="00E317D4" w:rsidRDefault="00E317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317D4" w:rsidRDefault="00BC50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 в постановление </w:t>
      </w:r>
    </w:p>
    <w:p w:rsidR="00E317D4" w:rsidRDefault="00BC509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Тольятти от 30.07.2020 г. № 2301-п/1 </w:t>
      </w:r>
    </w:p>
    <w:p w:rsidR="00E317D4" w:rsidRDefault="00BC5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ежемесячной денежной выплаты в случае смерти (гибели) Почетных граждан городского округа Тольятти пережившим их супругам и родителям, проживавшим совместно с Почетным гражданином городского округа Тольятти на день его смерти (гибели)»</w:t>
      </w:r>
    </w:p>
    <w:p w:rsidR="00E317D4" w:rsidRDefault="00E317D4">
      <w:pPr>
        <w:pStyle w:val="Default"/>
        <w:ind w:firstLine="851"/>
        <w:contextualSpacing/>
        <w:jc w:val="center"/>
        <w:rPr>
          <w:sz w:val="28"/>
          <w:szCs w:val="28"/>
        </w:rPr>
      </w:pPr>
    </w:p>
    <w:p w:rsidR="00E317D4" w:rsidRDefault="00E317D4">
      <w:pPr>
        <w:pStyle w:val="Default"/>
        <w:ind w:firstLine="851"/>
        <w:contextualSpacing/>
        <w:jc w:val="center"/>
        <w:rPr>
          <w:sz w:val="28"/>
          <w:szCs w:val="28"/>
        </w:rPr>
      </w:pPr>
    </w:p>
    <w:p w:rsidR="00E317D4" w:rsidRDefault="00BC5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целях приведения в соответствие муниципальных правовых актов  действующему законодательству,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уководствуясь Уставом городского округа Тольятти, </w:t>
      </w:r>
      <w:r>
        <w:rPr>
          <w:rFonts w:ascii="Times New Roman" w:hAnsi="Times New Roman" w:cs="Times New Roman"/>
          <w:sz w:val="28"/>
          <w:szCs w:val="28"/>
        </w:rPr>
        <w:t>администрация городского округа Тольятти ПОСТАНОВЛЯЕТ:</w:t>
      </w:r>
    </w:p>
    <w:p w:rsidR="00E317D4" w:rsidRDefault="00BC509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 административный регламент предоставления муниципальной услуги «Предоставление ежемесячной денежной выплаты в случае смерти (гибели) Почетных граждан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Тольятти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пережившим их супругам и родителям, проживавшим совместно с Почетным гражданином городского округа Тольятти на день его смерти (гибели), утвержденный постановлением администрации городского округа Тольятти от 30.07.2020  № 2301-п/1  (далее – Регламент)  (газета «Городские ведомости»,   04.08.2020  № 53, следующие изменения:</w:t>
      </w:r>
    </w:p>
    <w:p w:rsidR="00E317D4" w:rsidRDefault="00BC509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   </w:t>
      </w:r>
      <w:r>
        <w:rPr>
          <w:rFonts w:ascii="Times New Roman" w:eastAsia="Calibri" w:hAnsi="Times New Roman"/>
          <w:sz w:val="28"/>
          <w:szCs w:val="28"/>
        </w:rPr>
        <w:t>В абзаце седьмом подпункта 2.5.1 слова «</w:t>
      </w:r>
      <w:proofErr w:type="spellStart"/>
      <w:r>
        <w:rPr>
          <w:rFonts w:ascii="Times New Roman" w:eastAsia="Calibri" w:hAnsi="Times New Roman"/>
          <w:sz w:val="28"/>
          <w:szCs w:val="28"/>
        </w:rPr>
        <w:t>vinokurova.kv@tgl.ru</w:t>
      </w:r>
      <w:proofErr w:type="spellEnd"/>
      <w:r>
        <w:rPr>
          <w:rFonts w:ascii="Times New Roman" w:eastAsia="Calibri" w:hAnsi="Times New Roman"/>
          <w:sz w:val="28"/>
          <w:szCs w:val="28"/>
        </w:rPr>
        <w:t>.» заменить словами «</w:t>
      </w:r>
      <w:proofErr w:type="spellStart"/>
      <w:r>
        <w:rPr>
          <w:rFonts w:ascii="Times New Roman" w:eastAsia="Calibri" w:hAnsi="Times New Roman"/>
          <w:sz w:val="28"/>
          <w:szCs w:val="28"/>
          <w:lang w:val="en-US"/>
        </w:rPr>
        <w:t>tltkadry</w:t>
      </w:r>
      <w:proofErr w:type="spellEnd"/>
      <w:r>
        <w:rPr>
          <w:rFonts w:ascii="Times New Roman" w:eastAsia="Calibri" w:hAnsi="Times New Roman"/>
          <w:sz w:val="28"/>
          <w:szCs w:val="28"/>
        </w:rPr>
        <w:t>@</w:t>
      </w:r>
      <w:proofErr w:type="spellStart"/>
      <w:r>
        <w:rPr>
          <w:rFonts w:ascii="Times New Roman" w:eastAsia="Calibri" w:hAnsi="Times New Roman"/>
          <w:sz w:val="28"/>
          <w:szCs w:val="28"/>
          <w:lang w:val="en-US"/>
        </w:rPr>
        <w:t>tgl</w:t>
      </w:r>
      <w:proofErr w:type="spellEnd"/>
      <w:r>
        <w:rPr>
          <w:rFonts w:ascii="Times New Roman" w:eastAsia="Calibri" w:hAnsi="Times New Roman"/>
          <w:sz w:val="28"/>
          <w:szCs w:val="28"/>
        </w:rPr>
        <w:t>.</w:t>
      </w:r>
      <w:proofErr w:type="spellStart"/>
      <w:r>
        <w:rPr>
          <w:rFonts w:ascii="Times New Roman" w:eastAsia="Calibri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Calibri" w:hAnsi="Times New Roman"/>
          <w:sz w:val="28"/>
          <w:szCs w:val="28"/>
        </w:rPr>
        <w:t>.».</w:t>
      </w:r>
    </w:p>
    <w:p w:rsidR="00E317D4" w:rsidRDefault="00BC509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eastAsia="Calibri" w:hAnsi="Times New Roman"/>
          <w:sz w:val="28"/>
          <w:szCs w:val="28"/>
        </w:rPr>
        <w:t>Пункт 2.7 дополнить абзацем вторым следующего содержания:</w:t>
      </w:r>
    </w:p>
    <w:p w:rsidR="00E317D4" w:rsidRDefault="00BC50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«Срок исправления ошибок и опечаток в выданных в </w:t>
      </w:r>
      <w:proofErr w:type="gramStart"/>
      <w:r>
        <w:rPr>
          <w:rFonts w:ascii="Times New Roman" w:eastAsia="Calibri" w:hAnsi="Times New Roman"/>
          <w:sz w:val="28"/>
          <w:szCs w:val="28"/>
        </w:rPr>
        <w:t>результате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предоставления муниципальной услуги документах составляет 5 рабочих дней со дня регистрации жалобы, поступившей в Администрацию.».</w:t>
      </w:r>
    </w:p>
    <w:p w:rsidR="00E317D4" w:rsidRDefault="00E317D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Calibri" w:hAnsi="Times New Roman"/>
          <w:sz w:val="28"/>
          <w:szCs w:val="28"/>
        </w:rPr>
      </w:pPr>
    </w:p>
    <w:p w:rsidR="00E317D4" w:rsidRDefault="00BC5097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1.3. </w:t>
      </w:r>
      <w:r>
        <w:rPr>
          <w:rFonts w:ascii="Times New Roman" w:eastAsia="Calibri" w:hAnsi="Times New Roman"/>
          <w:sz w:val="28"/>
          <w:szCs w:val="28"/>
        </w:rPr>
        <w:t>В подпункте 2.9.1 пункта 2.9. в столбце 5 слова «</w:t>
      </w:r>
      <w:hyperlink r:id="rId6" w:history="1">
        <w:r>
          <w:rPr>
            <w:rFonts w:ascii="Times New Roman" w:eastAsia="Calibri" w:hAnsi="Times New Roman"/>
            <w:color w:val="0000FF"/>
            <w:sz w:val="28"/>
            <w:szCs w:val="28"/>
          </w:rPr>
          <w:t>п. 13</w:t>
        </w:r>
      </w:hyperlink>
      <w:r>
        <w:rPr>
          <w:rFonts w:ascii="Times New Roman" w:eastAsia="Calibri" w:hAnsi="Times New Roman"/>
          <w:sz w:val="28"/>
          <w:szCs w:val="28"/>
        </w:rPr>
        <w:t xml:space="preserve"> Постановления Правительства РФ от 14.02.2017 №181» заменить словами «п.п. 15-16 Постановления Правительства РФ от 16.08.2021 №1342».</w:t>
      </w:r>
    </w:p>
    <w:p w:rsidR="00E317D4" w:rsidRDefault="00BC50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1.4. В подпункте 2.9.1 пункта 2.9. в абзаце 2 столбца 5 цифры «27.07.2006» заменить цифрами «27.07.2010»».</w:t>
      </w:r>
    </w:p>
    <w:p w:rsidR="00E317D4" w:rsidRDefault="00BC50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1.5. В пункте 2.17 </w:t>
      </w:r>
      <w:r>
        <w:rPr>
          <w:rFonts w:ascii="Times New Roman" w:eastAsia="Calibri" w:hAnsi="Times New Roman"/>
          <w:sz w:val="28"/>
          <w:szCs w:val="28"/>
        </w:rPr>
        <w:t xml:space="preserve">слова «постановлением Правительства Российской Федерации от 14.02.2017 №181 «О Единой государственной информационной системе социального обеспечения» заменить словами «постановлением Правительства Российской Федерации от 16.08.2021 №1342 «О Единой государственной информационной системе социального обеспечения»».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17D4" w:rsidRDefault="00BC50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1.6. </w:t>
      </w:r>
      <w:proofErr w:type="gramStart"/>
      <w:r>
        <w:rPr>
          <w:rFonts w:ascii="Times New Roman" w:eastAsia="Calibri" w:hAnsi="Times New Roman"/>
          <w:sz w:val="28"/>
          <w:szCs w:val="28"/>
        </w:rPr>
        <w:t xml:space="preserve">В подпункте 2.18.2 пункта 2.18 слова «санитарно-эпидемиологическим </w:t>
      </w:r>
      <w:hyperlink r:id="rId7" w:history="1">
        <w:r>
          <w:rPr>
            <w:rFonts w:ascii="Times New Roman" w:eastAsia="Calibri" w:hAnsi="Times New Roman"/>
            <w:color w:val="0000FF"/>
            <w:sz w:val="28"/>
            <w:szCs w:val="28"/>
          </w:rPr>
          <w:t>правилам</w:t>
        </w:r>
      </w:hyperlink>
      <w:r>
        <w:rPr>
          <w:rFonts w:ascii="Times New Roman" w:eastAsia="Calibri" w:hAnsi="Times New Roman"/>
          <w:sz w:val="28"/>
          <w:szCs w:val="28"/>
        </w:rPr>
        <w:t xml:space="preserve"> и нормативам «Гигиенические требования к персональным электронно-вычислительным машинам и организации работы, </w:t>
      </w:r>
      <w:proofErr w:type="spellStart"/>
      <w:r>
        <w:rPr>
          <w:rFonts w:ascii="Times New Roman" w:eastAsia="Calibri" w:hAnsi="Times New Roman"/>
          <w:sz w:val="28"/>
          <w:szCs w:val="28"/>
        </w:rPr>
        <w:t>СанПиН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 2.2.2/2.4.1340-03», введенным в действие постановлением Главного государственного санитарного врача Российской Федерации от 03.06.2003 №118» заменить словами «</w:t>
      </w:r>
      <w:hyperlink r:id="rId8" w:history="1">
        <w:r>
          <w:rPr>
            <w:rFonts w:ascii="Times New Roman" w:eastAsia="Calibri" w:hAnsi="Times New Roman"/>
            <w:color w:val="0000FF"/>
            <w:sz w:val="28"/>
            <w:szCs w:val="28"/>
          </w:rPr>
          <w:t>Требованиям</w:t>
        </w:r>
      </w:hyperlink>
      <w:r>
        <w:rPr>
          <w:rFonts w:ascii="Times New Roman" w:eastAsia="Calibri" w:hAnsi="Times New Roman"/>
          <w:sz w:val="28"/>
          <w:szCs w:val="28"/>
        </w:rPr>
        <w:t xml:space="preserve"> к организации работ с персональными электронными вычислительными машинами и копировально-множительной техникой, утвержденным Постановлением Главного государственного санитарного врача Российской Федерации от 02.12.2020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№40 «Об утверждении санитарных правил СП 2.2.3670-20 «Санитарно-эпидемиологические требования к условиям труда»».</w:t>
      </w:r>
    </w:p>
    <w:p w:rsidR="00BC5097" w:rsidRPr="00BC5097" w:rsidRDefault="00BC50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BC509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         1.7. В подпункте 2.5.3 пункта 2.5 административного регламента слова «единый портал сети МФЦ по Самарской области» заменить словами «портал «Мои документы» Самарской области» в соответствующем падеже. </w:t>
      </w:r>
    </w:p>
    <w:p w:rsidR="00BC5097" w:rsidRPr="00BC5097" w:rsidRDefault="00BC50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BC509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        1.8.   В подпункте 2.19.1 пункта 2.19 административного регламента слова «единый портал сети МФЦ по Самарской области» заменить словами «портал «Мои документы» Самарской области» в соответствующем падеже.</w:t>
      </w:r>
    </w:p>
    <w:p w:rsidR="00BC5097" w:rsidRPr="00BC5097" w:rsidRDefault="00BC50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BC5097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 xml:space="preserve">         1.9.   В подпункте 2.19.12 пункта 2.19 административного регламента слова «единый портал сети МФЦ по Самарской области» заменить словами «портал «Мои документы» Самарской области» в соответствующем падеже.</w:t>
      </w:r>
    </w:p>
    <w:p w:rsidR="00BC5097" w:rsidRPr="00BC5097" w:rsidRDefault="00BC50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BC509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        1.10.  В подпункте 2.19.13 пункта 2.19 административного регламента слова «единый портал сети МФЦ по Самарской области» заменить словами «портал «Мои документы» Самарской области» в соответствующем падеже.</w:t>
      </w:r>
    </w:p>
    <w:p w:rsidR="00BC5097" w:rsidRPr="00BC5097" w:rsidRDefault="00BC50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BC509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        1.11. В подпункте 2.19.15 пункта 2.19 административного регламента слова «единый портал сети МФЦ по Самарской области» заменить словами «портал «Мои документы» Самарской области» в соответствующем падеже.</w:t>
      </w:r>
    </w:p>
    <w:p w:rsidR="00BC5097" w:rsidRPr="00BC5097" w:rsidRDefault="00BC50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BC509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        1.12.  В подпункте 2.5.3 пункта 2.5 административного регламента слова «единый портал сети МФЦ по Самарской области» заменить словами «портал «Мои документы» Самарской области» в соответствующем падеже.</w:t>
      </w:r>
    </w:p>
    <w:p w:rsidR="00BC5097" w:rsidRPr="00BC5097" w:rsidRDefault="00BC50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BC509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        1.13. В  подпункте 3.2.1.7 пункта 3.2 административного регламента слова «единый портал сети МФЦ по Самарской области» заменить словами «портал «Мои документы» Самарской области» в соответствующем падеже. </w:t>
      </w:r>
    </w:p>
    <w:p w:rsidR="00E317D4" w:rsidRPr="00BC5097" w:rsidRDefault="00BC50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BC509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       1.14. Абзац 1 подпункта 3.2.1.4 пункта 3.2 административного регламента изложить в следующей редакции:</w:t>
      </w:r>
    </w:p>
    <w:p w:rsidR="00E317D4" w:rsidRPr="00BC5097" w:rsidRDefault="00BC50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BC5097">
        <w:rPr>
          <w:rFonts w:ascii="Times New Roman" w:eastAsia="Calibri" w:hAnsi="Times New Roman"/>
          <w:color w:val="000000" w:themeColor="text1"/>
          <w:sz w:val="28"/>
          <w:szCs w:val="28"/>
        </w:rPr>
        <w:tab/>
        <w:t xml:space="preserve">«3.2.1.4. </w:t>
      </w:r>
      <w:proofErr w:type="gramStart"/>
      <w:r w:rsidRPr="00BC5097">
        <w:rPr>
          <w:rFonts w:ascii="Times New Roman" w:eastAsia="Calibri" w:hAnsi="Times New Roman"/>
          <w:color w:val="000000" w:themeColor="text1"/>
          <w:sz w:val="28"/>
          <w:szCs w:val="28"/>
        </w:rPr>
        <w:t>В случае необходимости предоставления копии документа и отсутствия ее у заявителя сотрудник МАУ "МФЦ", ответственный за прием и регистрацию документов, в установленных правовыми актами случаях осуществляет бесплатное копирование документа с оригинала, после чего делает запись об их соответствии подлинным экземплярам, заверяет своей подписью с указанием фамилии и инициалов, проставляет соответствующий штамп (при наличии), ставит дату.»</w:t>
      </w:r>
      <w:bookmarkStart w:id="0" w:name="_GoBack"/>
      <w:bookmarkEnd w:id="0"/>
      <w:proofErr w:type="gramEnd"/>
    </w:p>
    <w:p w:rsidR="00E317D4" w:rsidRDefault="00BC50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Организационному управлению администрации городского округа Тольятти  (Власову В.А.)   опубликовать настоящее постановление в газете "Городские ведомости".</w:t>
      </w:r>
    </w:p>
    <w:p w:rsidR="00E317D4" w:rsidRDefault="00E317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7D4" w:rsidRDefault="00E317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17D4" w:rsidRDefault="00BC5097" w:rsidP="00BC509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городского округа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        Н.А.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Ренц</w:t>
      </w:r>
      <w:proofErr w:type="spellEnd"/>
    </w:p>
    <w:p w:rsidR="00BC5097" w:rsidRDefault="00BC5097" w:rsidP="00BC509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sectPr w:rsidR="00BC5097" w:rsidSect="00E31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236E"/>
    <w:multiLevelType w:val="multilevel"/>
    <w:tmpl w:val="82825A4A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6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87" w:hanging="2160"/>
      </w:pPr>
      <w:rPr>
        <w:rFonts w:cs="Times New Roman" w:hint="default"/>
      </w:rPr>
    </w:lvl>
  </w:abstractNum>
  <w:abstractNum w:abstractNumId="1">
    <w:nsid w:val="1EB42860"/>
    <w:multiLevelType w:val="hybridMultilevel"/>
    <w:tmpl w:val="5BE00ABC"/>
    <w:lvl w:ilvl="0" w:tplc="13A4DDBA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1216A6"/>
    <w:multiLevelType w:val="multilevel"/>
    <w:tmpl w:val="F97EE14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3">
    <w:nsid w:val="420D3B79"/>
    <w:multiLevelType w:val="hybridMultilevel"/>
    <w:tmpl w:val="B906C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22E44"/>
    <w:multiLevelType w:val="multilevel"/>
    <w:tmpl w:val="F97EE14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5">
    <w:nsid w:val="449E1B48"/>
    <w:multiLevelType w:val="hybridMultilevel"/>
    <w:tmpl w:val="BF4659E0"/>
    <w:lvl w:ilvl="0" w:tplc="ABFA27A6">
      <w:start w:val="1"/>
      <w:numFmt w:val="decimal"/>
      <w:lvlText w:val="%1."/>
      <w:lvlJc w:val="left"/>
      <w:pPr>
        <w:ind w:left="67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AFA0CA6"/>
    <w:multiLevelType w:val="multilevel"/>
    <w:tmpl w:val="27F8AC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6C2C315B"/>
    <w:multiLevelType w:val="hybridMultilevel"/>
    <w:tmpl w:val="12F47924"/>
    <w:lvl w:ilvl="0" w:tplc="D3B08D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7D4"/>
    <w:rsid w:val="00492986"/>
    <w:rsid w:val="004D328F"/>
    <w:rsid w:val="008E5C50"/>
    <w:rsid w:val="00BC5097"/>
    <w:rsid w:val="00E317D4"/>
    <w:rsid w:val="00F01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17D4"/>
    <w:pPr>
      <w:ind w:left="720"/>
      <w:contextualSpacing/>
    </w:pPr>
  </w:style>
  <w:style w:type="paragraph" w:customStyle="1" w:styleId="ConsPlusNormal">
    <w:name w:val="ConsPlusNormal"/>
    <w:rsid w:val="00E317D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Верхний колонтитул Знак"/>
    <w:aliases w:val="Знак4 Знак, Знак4 Знак"/>
    <w:basedOn w:val="a0"/>
    <w:link w:val="a5"/>
    <w:uiPriority w:val="99"/>
    <w:locked/>
    <w:rsid w:val="00E317D4"/>
    <w:rPr>
      <w:rFonts w:ascii="Times New Roman" w:hAnsi="Times New Roman" w:cs="Times New Roman"/>
      <w:sz w:val="24"/>
    </w:rPr>
  </w:style>
  <w:style w:type="paragraph" w:styleId="a5">
    <w:name w:val="header"/>
    <w:aliases w:val="Знак4, Знак4"/>
    <w:basedOn w:val="a"/>
    <w:link w:val="a4"/>
    <w:uiPriority w:val="99"/>
    <w:unhideWhenUsed/>
    <w:rsid w:val="00E317D4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1">
    <w:name w:val="Верхний колонтитул Знак1"/>
    <w:basedOn w:val="a0"/>
    <w:uiPriority w:val="99"/>
    <w:semiHidden/>
    <w:rsid w:val="00E317D4"/>
  </w:style>
  <w:style w:type="paragraph" w:styleId="a6">
    <w:name w:val="Title"/>
    <w:basedOn w:val="a"/>
    <w:link w:val="a7"/>
    <w:qFormat/>
    <w:rsid w:val="00E317D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E317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1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17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17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Plain Text"/>
    <w:basedOn w:val="a"/>
    <w:link w:val="ab"/>
    <w:uiPriority w:val="99"/>
    <w:unhideWhenUsed/>
    <w:rsid w:val="00E317D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E317D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317D4"/>
  </w:style>
  <w:style w:type="character" w:styleId="ac">
    <w:name w:val="Hyperlink"/>
    <w:basedOn w:val="a0"/>
    <w:uiPriority w:val="99"/>
    <w:semiHidden/>
    <w:unhideWhenUsed/>
    <w:rsid w:val="00E317D4"/>
    <w:rPr>
      <w:color w:val="0000FF"/>
      <w:u w:val="single"/>
    </w:rPr>
  </w:style>
  <w:style w:type="paragraph" w:customStyle="1" w:styleId="ConsPlusTitle">
    <w:name w:val="ConsPlusTitle"/>
    <w:rsid w:val="00E317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18C437B63CEEDF120B9CF1D2F7EADFA80C6926258EFDF7A8FC16FEE6F48A90E8DC9A2A558E0FACECC49932A2DD83411EFC63328244C01AE0V7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6CEF7A92BF2397CEE209EF281378C5C7579E0313DED4EF7773D41C392DE30EB89F66DA7A0B97E6FE15598FB0B5D2403A75C10C4423D6238QEn2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29B995F6C7929AB1570A0EABE8CEF2BC26E8415D47EDDE9A83456644069EBEE00692619C656C06C400F36F47B222E766F0CF00A976B3700F4NF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8C29C-78C0-4952-9457-B6B62D8F6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novikova.na</cp:lastModifiedBy>
  <cp:revision>2</cp:revision>
  <cp:lastPrinted>2022-08-16T06:06:00Z</cp:lastPrinted>
  <dcterms:created xsi:type="dcterms:W3CDTF">2022-08-29T07:24:00Z</dcterms:created>
  <dcterms:modified xsi:type="dcterms:W3CDTF">2022-08-29T07:24:00Z</dcterms:modified>
</cp:coreProperties>
</file>