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361" w:rsidRDefault="00E85E6D" w:rsidP="00294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E85E6D" w:rsidRDefault="00E85E6D" w:rsidP="00294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 администрации городского округа Тольятти</w:t>
      </w:r>
    </w:p>
    <w:p w:rsidR="00E85E6D" w:rsidRDefault="00E85E6D" w:rsidP="00294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26D3" w:rsidRPr="00F526D3" w:rsidRDefault="001263E6" w:rsidP="00126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F526D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126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ВНЕСЕНИИ ИЗМЕНЕНИЙ В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ОКРУГА ТОЛЬЯТТИ ОТ 15.12.2020 N 3813-П/1 «О</w:t>
      </w:r>
      <w:r w:rsidRPr="00F52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26D3" w:rsidRPr="00F526D3">
        <w:rPr>
          <w:rFonts w:ascii="Times New Roman" w:hAnsi="Times New Roman" w:cs="Times New Roman"/>
          <w:color w:val="000000" w:themeColor="text1"/>
          <w:sz w:val="28"/>
          <w:szCs w:val="28"/>
        </w:rPr>
        <w:t>ПРИОСТАНОВЛЕНИИ ДЕЙСТВИЯ ПОСТАНОВЛЕНИЯ АДМИНИСТРАЦИИ</w:t>
      </w:r>
      <w:r w:rsidR="00F52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26D3" w:rsidRPr="00F52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ТОЛЬЯТТИ ОТ </w:t>
      </w:r>
      <w:r w:rsidR="00F526D3">
        <w:rPr>
          <w:rFonts w:ascii="Times New Roman" w:hAnsi="Times New Roman" w:cs="Times New Roman"/>
          <w:color w:val="000000" w:themeColor="text1"/>
          <w:sz w:val="28"/>
          <w:szCs w:val="28"/>
        </w:rPr>
        <w:t>05.05.2017</w:t>
      </w:r>
      <w:r w:rsidR="00F526D3" w:rsidRPr="00F52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 1</w:t>
      </w:r>
      <w:r w:rsidR="00F526D3">
        <w:rPr>
          <w:rFonts w:ascii="Times New Roman" w:hAnsi="Times New Roman" w:cs="Times New Roman"/>
          <w:color w:val="000000" w:themeColor="text1"/>
          <w:sz w:val="28"/>
          <w:szCs w:val="28"/>
        </w:rPr>
        <w:t>522</w:t>
      </w:r>
      <w:r w:rsidR="00F526D3" w:rsidRPr="00F526D3">
        <w:rPr>
          <w:rFonts w:ascii="Times New Roman" w:hAnsi="Times New Roman" w:cs="Times New Roman"/>
          <w:color w:val="000000" w:themeColor="text1"/>
          <w:sz w:val="28"/>
          <w:szCs w:val="28"/>
        </w:rPr>
        <w:t>-П/1</w:t>
      </w:r>
      <w:r w:rsidR="00F52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26D3" w:rsidRPr="00F526D3">
        <w:rPr>
          <w:rFonts w:ascii="Times New Roman" w:hAnsi="Times New Roman" w:cs="Times New Roman"/>
          <w:color w:val="000000" w:themeColor="text1"/>
          <w:sz w:val="28"/>
          <w:szCs w:val="28"/>
        </w:rPr>
        <w:t>"ОБ УТВЕРЖДЕНИИ ПОРЯДКА ПРЕДОСТАВЛЕНИЯ ДОПОЛНИТЕЛЬНЫХ МЕР СОЦИАЛЬНОЙ ПОДДЕРЖКИ ОБУЧАЮЩИМСЯ МУНИЦИПАЛЬНЫХ ОБРАЗОВАТЕЛЬНЫХ УЧРЕЖДЕНИЙ ГОРОДСКОГО ОКРУГА ТОЛЬЯТТИ В ПЕРИОД ИХ ПРЕБЫВАНИЯ В ПРОФИЛЬНЫХ ЛАГЕРЯХ, ОРГАНИЗОВ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АННЫХ НА БАЗЕ ДАННЫХ УЧРЕЖДЕНИЙ»</w:t>
      </w:r>
    </w:p>
    <w:p w:rsidR="00F526D3" w:rsidRPr="00F526D3" w:rsidRDefault="00F526D3" w:rsidP="00F526D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526D3" w:rsidRPr="00F526D3" w:rsidRDefault="005A527A" w:rsidP="005A527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</w:t>
      </w:r>
      <w:r w:rsidR="00F82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оптимизации расходов бюджета городского округа Тольятти, в соответствии с </w:t>
      </w:r>
      <w:r w:rsidR="00F526D3" w:rsidRPr="00F526D3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</w:t>
      </w:r>
      <w:r w:rsidR="00F8222F">
        <w:rPr>
          <w:rFonts w:ascii="Times New Roman" w:hAnsi="Times New Roman" w:cs="Times New Roman"/>
          <w:color w:val="000000" w:themeColor="text1"/>
          <w:sz w:val="28"/>
          <w:szCs w:val="28"/>
        </w:rPr>
        <w:t>ым законом</w:t>
      </w:r>
      <w:r w:rsidR="00F526D3" w:rsidRPr="00F52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руководствуясь Уставом городского округа Тольятти, администрация городского округа Тольятти </w:t>
      </w:r>
      <w:r w:rsidR="00F8222F" w:rsidRPr="00F526D3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</w:t>
      </w:r>
      <w:r w:rsidR="00F526D3" w:rsidRPr="00F526D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263E6" w:rsidRDefault="00F526D3" w:rsidP="001263E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6D3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26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Внести в </w:t>
      </w:r>
      <w:r w:rsidR="001263E6" w:rsidRPr="001263E6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администрации городского округа Т</w:t>
      </w:r>
      <w:r w:rsidR="00363A47">
        <w:rPr>
          <w:rFonts w:ascii="Times New Roman" w:hAnsi="Times New Roman" w:cs="Times New Roman"/>
          <w:color w:val="000000" w:themeColor="text1"/>
          <w:sz w:val="28"/>
          <w:szCs w:val="28"/>
        </w:rPr>
        <w:t>ольятти от 15.12.2020 №</w:t>
      </w:r>
      <w:r w:rsidR="001263E6" w:rsidRPr="00126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3813-п/1 </w:t>
      </w:r>
      <w:r w:rsidR="001263E6" w:rsidRPr="001263E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263E6" w:rsidRPr="001263E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263E6" w:rsidRPr="00F52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63E6" w:rsidRPr="00F526D3">
        <w:rPr>
          <w:rFonts w:ascii="Times New Roman" w:hAnsi="Times New Roman" w:cs="Times New Roman"/>
          <w:color w:val="000000" w:themeColor="text1"/>
          <w:sz w:val="28"/>
          <w:szCs w:val="28"/>
        </w:rPr>
        <w:t>приостановлении действия постановления администрации</w:t>
      </w:r>
      <w:r w:rsidR="00126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63E6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Т</w:t>
      </w:r>
      <w:r w:rsidR="001263E6" w:rsidRPr="00F52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ольятти от </w:t>
      </w:r>
      <w:r w:rsidR="001263E6">
        <w:rPr>
          <w:rFonts w:ascii="Times New Roman" w:hAnsi="Times New Roman" w:cs="Times New Roman"/>
          <w:color w:val="000000" w:themeColor="text1"/>
          <w:sz w:val="28"/>
          <w:szCs w:val="28"/>
        </w:rPr>
        <w:t>05.05.2017</w:t>
      </w:r>
      <w:r w:rsidR="001263E6" w:rsidRPr="00F52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63E6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1263E6" w:rsidRPr="00F52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1263E6">
        <w:rPr>
          <w:rFonts w:ascii="Times New Roman" w:hAnsi="Times New Roman" w:cs="Times New Roman"/>
          <w:color w:val="000000" w:themeColor="text1"/>
          <w:sz w:val="28"/>
          <w:szCs w:val="28"/>
        </w:rPr>
        <w:t>522</w:t>
      </w:r>
      <w:r w:rsidR="001263E6" w:rsidRPr="00F526D3">
        <w:rPr>
          <w:rFonts w:ascii="Times New Roman" w:hAnsi="Times New Roman" w:cs="Times New Roman"/>
          <w:color w:val="000000" w:themeColor="text1"/>
          <w:sz w:val="28"/>
          <w:szCs w:val="28"/>
        </w:rPr>
        <w:t>-п/1</w:t>
      </w:r>
      <w:r w:rsidR="00126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63E6">
        <w:rPr>
          <w:rFonts w:ascii="Times New Roman" w:hAnsi="Times New Roman" w:cs="Times New Roman"/>
          <w:color w:val="000000" w:themeColor="text1"/>
          <w:sz w:val="28"/>
          <w:szCs w:val="28"/>
        </w:rPr>
        <w:t>"О</w:t>
      </w:r>
      <w:r w:rsidR="001263E6" w:rsidRPr="00F526D3">
        <w:rPr>
          <w:rFonts w:ascii="Times New Roman" w:hAnsi="Times New Roman" w:cs="Times New Roman"/>
          <w:color w:val="000000" w:themeColor="text1"/>
          <w:sz w:val="28"/>
          <w:szCs w:val="28"/>
        </w:rPr>
        <w:t>б утверждении порядка предоставления дополнительных мер социальной поддержки обучающимся муниципальных образовательных учрежд</w:t>
      </w:r>
      <w:r w:rsidR="001263E6">
        <w:rPr>
          <w:rFonts w:ascii="Times New Roman" w:hAnsi="Times New Roman" w:cs="Times New Roman"/>
          <w:color w:val="000000" w:themeColor="text1"/>
          <w:sz w:val="28"/>
          <w:szCs w:val="28"/>
        </w:rPr>
        <w:t>ений городского округа Т</w:t>
      </w:r>
      <w:r w:rsidR="001263E6" w:rsidRPr="00F526D3">
        <w:rPr>
          <w:rFonts w:ascii="Times New Roman" w:hAnsi="Times New Roman" w:cs="Times New Roman"/>
          <w:color w:val="000000" w:themeColor="text1"/>
          <w:sz w:val="28"/>
          <w:szCs w:val="28"/>
        </w:rPr>
        <w:t>ольятти в период их пребывания в профильных лагерях, организов</w:t>
      </w:r>
      <w:r w:rsidR="001263E6">
        <w:rPr>
          <w:rFonts w:ascii="Times New Roman" w:hAnsi="Times New Roman" w:cs="Times New Roman"/>
          <w:color w:val="000000" w:themeColor="text1"/>
          <w:sz w:val="28"/>
          <w:szCs w:val="28"/>
        </w:rPr>
        <w:t>анных на базе данных учреждений</w:t>
      </w:r>
      <w:r w:rsidR="001263E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26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1263E6" w:rsidRPr="001263E6">
        <w:rPr>
          <w:rFonts w:ascii="Times New Roman" w:hAnsi="Times New Roman" w:cs="Times New Roman"/>
          <w:color w:val="000000" w:themeColor="text1"/>
          <w:sz w:val="28"/>
          <w:szCs w:val="28"/>
        </w:rPr>
        <w:t>(газета «Городские ведомости», 20</w:t>
      </w:r>
      <w:r w:rsidR="001263E6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1263E6" w:rsidRPr="00126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263E6">
        <w:rPr>
          <w:rFonts w:ascii="Times New Roman" w:hAnsi="Times New Roman" w:cs="Times New Roman"/>
          <w:color w:val="000000" w:themeColor="text1"/>
          <w:sz w:val="28"/>
          <w:szCs w:val="28"/>
        </w:rPr>
        <w:t>18 декабря</w:t>
      </w:r>
      <w:r w:rsidR="001263E6" w:rsidRPr="00126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 изменения, </w:t>
      </w:r>
      <w:r w:rsidR="001263E6">
        <w:rPr>
          <w:rFonts w:ascii="Times New Roman" w:hAnsi="Times New Roman" w:cs="Times New Roman"/>
          <w:color w:val="000000" w:themeColor="text1"/>
          <w:sz w:val="28"/>
          <w:szCs w:val="28"/>
        </w:rPr>
        <w:t>заменив в пункте 1 цифры «01.01.2022» цифрами «01.01.2023»</w:t>
      </w:r>
    </w:p>
    <w:p w:rsidR="00F526D3" w:rsidRPr="00F526D3" w:rsidRDefault="005A527A" w:rsidP="005A527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526D3" w:rsidRPr="00F526D3">
        <w:rPr>
          <w:rFonts w:ascii="Times New Roman" w:hAnsi="Times New Roman" w:cs="Times New Roman"/>
          <w:color w:val="000000" w:themeColor="text1"/>
          <w:sz w:val="28"/>
          <w:szCs w:val="28"/>
        </w:rPr>
        <w:t>. Организационному управлению администрации городского округа Тольятти опубликовать настоящее Постановление в газете "Городские ведомости".</w:t>
      </w:r>
    </w:p>
    <w:p w:rsidR="00F526D3" w:rsidRPr="00F526D3" w:rsidRDefault="00363A47" w:rsidP="005A527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bookmarkStart w:id="0" w:name="_GoBack"/>
      <w:bookmarkEnd w:id="0"/>
      <w:r w:rsidR="00F526D3" w:rsidRPr="00F526D3">
        <w:rPr>
          <w:rFonts w:ascii="Times New Roman" w:hAnsi="Times New Roman" w:cs="Times New Roman"/>
          <w:color w:val="000000" w:themeColor="text1"/>
          <w:sz w:val="28"/>
          <w:szCs w:val="28"/>
        </w:rPr>
        <w:t>. Контроль за исполнением настоящего Постановления возложить на заместителя главы по социальным вопросам Баннову Ю.Е.</w:t>
      </w:r>
    </w:p>
    <w:p w:rsidR="00F526D3" w:rsidRPr="00F526D3" w:rsidRDefault="00F526D3" w:rsidP="00F526D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26D3" w:rsidRPr="00F526D3" w:rsidRDefault="00F526D3" w:rsidP="00F526D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6D3"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</w:p>
    <w:p w:rsidR="00B66757" w:rsidRPr="00863905" w:rsidRDefault="00F526D3" w:rsidP="005A527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6D3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="005A527A" w:rsidRPr="005A527A">
        <w:rPr>
          <w:rFonts w:ascii="Times New Roman" w:hAnsi="Times New Roman" w:cs="Times New Roman"/>
          <w:sz w:val="28"/>
          <w:szCs w:val="28"/>
        </w:rPr>
        <w:t xml:space="preserve"> </w:t>
      </w:r>
      <w:r w:rsidR="005A527A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 w:rsidR="001263E6">
        <w:rPr>
          <w:rFonts w:ascii="Times New Roman" w:hAnsi="Times New Roman" w:cs="Times New Roman"/>
          <w:sz w:val="28"/>
          <w:szCs w:val="28"/>
        </w:rPr>
        <w:t>Н.А.Ренц</w:t>
      </w:r>
      <w:proofErr w:type="spellEnd"/>
      <w:r w:rsidR="00E85E6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9721EF" w:rsidRPr="0086390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66757" w:rsidRPr="00863905" w:rsidSect="005A527A">
      <w:headerReference w:type="default" r:id="rId6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EDC" w:rsidRDefault="00AD7EDC" w:rsidP="00D03361">
      <w:pPr>
        <w:spacing w:after="0" w:line="240" w:lineRule="auto"/>
      </w:pPr>
      <w:r>
        <w:separator/>
      </w:r>
    </w:p>
  </w:endnote>
  <w:endnote w:type="continuationSeparator" w:id="0">
    <w:p w:rsidR="00AD7EDC" w:rsidRDefault="00AD7EDC" w:rsidP="00D03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EDC" w:rsidRDefault="00AD7EDC" w:rsidP="00D03361">
      <w:pPr>
        <w:spacing w:after="0" w:line="240" w:lineRule="auto"/>
      </w:pPr>
      <w:r>
        <w:separator/>
      </w:r>
    </w:p>
  </w:footnote>
  <w:footnote w:type="continuationSeparator" w:id="0">
    <w:p w:rsidR="00AD7EDC" w:rsidRDefault="00AD7EDC" w:rsidP="00D03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277019"/>
      <w:docPartObj>
        <w:docPartGallery w:val="Page Numbers (Top of Page)"/>
        <w:docPartUnique/>
      </w:docPartObj>
    </w:sdtPr>
    <w:sdtEndPr/>
    <w:sdtContent>
      <w:p w:rsidR="00D03361" w:rsidRDefault="00406D87">
        <w:pPr>
          <w:pStyle w:val="a5"/>
          <w:jc w:val="center"/>
        </w:pPr>
        <w:r>
          <w:fldChar w:fldCharType="begin"/>
        </w:r>
        <w:r w:rsidR="00D03361">
          <w:instrText>PAGE   \* MERGEFORMAT</w:instrText>
        </w:r>
        <w:r>
          <w:fldChar w:fldCharType="separate"/>
        </w:r>
        <w:r w:rsidR="00363A47">
          <w:rPr>
            <w:noProof/>
          </w:rPr>
          <w:t>2</w:t>
        </w:r>
        <w:r>
          <w:fldChar w:fldCharType="end"/>
        </w:r>
      </w:p>
    </w:sdtContent>
  </w:sdt>
  <w:p w:rsidR="00D03361" w:rsidRDefault="00D0336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0FF"/>
    <w:rsid w:val="00067AD6"/>
    <w:rsid w:val="0008033B"/>
    <w:rsid w:val="000D7986"/>
    <w:rsid w:val="001263E6"/>
    <w:rsid w:val="00164982"/>
    <w:rsid w:val="001A7377"/>
    <w:rsid w:val="001E0664"/>
    <w:rsid w:val="002270BA"/>
    <w:rsid w:val="00253501"/>
    <w:rsid w:val="00294C89"/>
    <w:rsid w:val="002B4B7A"/>
    <w:rsid w:val="002C05DD"/>
    <w:rsid w:val="003016B2"/>
    <w:rsid w:val="00330060"/>
    <w:rsid w:val="00355125"/>
    <w:rsid w:val="00363A47"/>
    <w:rsid w:val="003648FA"/>
    <w:rsid w:val="003922AC"/>
    <w:rsid w:val="003E5BAC"/>
    <w:rsid w:val="003F6196"/>
    <w:rsid w:val="00406D87"/>
    <w:rsid w:val="00433AC6"/>
    <w:rsid w:val="004B3032"/>
    <w:rsid w:val="004C0A97"/>
    <w:rsid w:val="004E582B"/>
    <w:rsid w:val="005350A5"/>
    <w:rsid w:val="00536E04"/>
    <w:rsid w:val="005420FF"/>
    <w:rsid w:val="00557C4E"/>
    <w:rsid w:val="005A527A"/>
    <w:rsid w:val="005D7532"/>
    <w:rsid w:val="00697FE5"/>
    <w:rsid w:val="006E3A00"/>
    <w:rsid w:val="006F07EC"/>
    <w:rsid w:val="007A39FE"/>
    <w:rsid w:val="008154C3"/>
    <w:rsid w:val="008528C2"/>
    <w:rsid w:val="0085587F"/>
    <w:rsid w:val="00863905"/>
    <w:rsid w:val="008652EA"/>
    <w:rsid w:val="008B2930"/>
    <w:rsid w:val="009721EF"/>
    <w:rsid w:val="009741D3"/>
    <w:rsid w:val="00A02D02"/>
    <w:rsid w:val="00A055EB"/>
    <w:rsid w:val="00A452BA"/>
    <w:rsid w:val="00A67758"/>
    <w:rsid w:val="00AD7EDC"/>
    <w:rsid w:val="00B249D0"/>
    <w:rsid w:val="00B66757"/>
    <w:rsid w:val="00BA7293"/>
    <w:rsid w:val="00BD16C4"/>
    <w:rsid w:val="00CA5C28"/>
    <w:rsid w:val="00D03361"/>
    <w:rsid w:val="00D0582E"/>
    <w:rsid w:val="00D27DA7"/>
    <w:rsid w:val="00D61ED7"/>
    <w:rsid w:val="00E85E6D"/>
    <w:rsid w:val="00F526D3"/>
    <w:rsid w:val="00F770E1"/>
    <w:rsid w:val="00F8222F"/>
    <w:rsid w:val="00FC2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E104D9-6E65-4922-8C58-6250BF247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05D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3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3361"/>
  </w:style>
  <w:style w:type="paragraph" w:styleId="a7">
    <w:name w:val="footer"/>
    <w:basedOn w:val="a"/>
    <w:link w:val="a8"/>
    <w:uiPriority w:val="99"/>
    <w:unhideWhenUsed/>
    <w:rsid w:val="00D03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3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Владимирович Домничев</dc:creator>
  <cp:lastModifiedBy>Алексей Владимирович Домничев</cp:lastModifiedBy>
  <cp:revision>4</cp:revision>
  <cp:lastPrinted>2020-05-28T05:47:00Z</cp:lastPrinted>
  <dcterms:created xsi:type="dcterms:W3CDTF">2020-11-10T04:21:00Z</dcterms:created>
  <dcterms:modified xsi:type="dcterms:W3CDTF">2021-07-17T08:38:00Z</dcterms:modified>
</cp:coreProperties>
</file>