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DBBA2" w14:textId="77777777" w:rsidR="006A1D2F" w:rsidRPr="00F566CF" w:rsidRDefault="006A1D2F" w:rsidP="006A1D2F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ПРОЕКТ</w:t>
      </w:r>
    </w:p>
    <w:p w14:paraId="119402F5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220F4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14:paraId="61F73A6F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64898FA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____________№____________</w:t>
      </w:r>
    </w:p>
    <w:p w14:paraId="0C59305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г. Тольятти, Самарской области</w:t>
      </w:r>
    </w:p>
    <w:p w14:paraId="17340C8E" w14:textId="77777777" w:rsidR="00BE3E06" w:rsidRPr="002E680E" w:rsidRDefault="00BE3E06" w:rsidP="00BE3E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E680E">
        <w:rPr>
          <w:rFonts w:ascii="Times New Roman" w:hAnsi="Times New Roman"/>
          <w:sz w:val="28"/>
          <w:szCs w:val="28"/>
        </w:rPr>
        <w:t xml:space="preserve">    </w:t>
      </w:r>
    </w:p>
    <w:p w14:paraId="42D2508B" w14:textId="61B506D3" w:rsidR="00BE3E06" w:rsidRPr="002E680E" w:rsidRDefault="00BE3E06" w:rsidP="00BE3E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</w:r>
    </w:p>
    <w:p w14:paraId="539BA357" w14:textId="77777777" w:rsidR="00BE3E06" w:rsidRDefault="00BE3E06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68C1E" w14:textId="03CC553D" w:rsidR="00BE3E06" w:rsidRDefault="00BE3E06" w:rsidP="006420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права администрации городского округа Тольятти на предоставление дополнительных гарантий муниципальным служащим администрации городского округа Тольятти в соответствии с частью 3 статьи 23 Федерального закона от 02.03.2007 №25-ФЗ «О муниципальной службе в Российской Федерации», частью 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статьи 10 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амарской области от 09.10.2007 №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96-ГД 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Самарской области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N 33-ФЗ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</w:t>
      </w:r>
      <w:proofErr w:type="gramEnd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единой системе публичной власти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Уставом городского округа Тольятти, администрация городского округа Тольятти ПОСТАНОВЛЯЕТ:</w:t>
      </w:r>
    </w:p>
    <w:p w14:paraId="0A76526C" w14:textId="4951DE3D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746E">
        <w:rPr>
          <w:rFonts w:ascii="Times New Roman" w:hAnsi="Times New Roman"/>
          <w:sz w:val="28"/>
          <w:szCs w:val="28"/>
        </w:rPr>
        <w:t>Утвердить Порядок предоставления ежемесячной денежной компенсации за наем (поднаем) жилого помещения муниципальным служащим администрации городского округа Тольятти (далее – Порядок) согласно приложению к настоящему постановлению.</w:t>
      </w:r>
    </w:p>
    <w:p w14:paraId="42F19BFD" w14:textId="68073651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9FA184B" w14:textId="4C7487BA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14:paraId="05086C68" w14:textId="34CDF797" w:rsidR="00BE3E06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21F09C9C" w14:textId="77777777" w:rsidR="00BE3E06" w:rsidRDefault="00BE3E06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865A0" w14:textId="29EDD263" w:rsidR="00B76B15" w:rsidRPr="00FE4C1A" w:rsidRDefault="00B80B5F" w:rsidP="00FE4C1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0"/>
          <w:szCs w:val="20"/>
        </w:rPr>
      </w:pPr>
      <w:r w:rsidRPr="002E680E">
        <w:rPr>
          <w:rFonts w:ascii="Times New Roman" w:hAnsi="Times New Roman"/>
          <w:color w:val="000000"/>
          <w:sz w:val="28"/>
          <w:szCs w:val="28"/>
        </w:rPr>
        <w:t xml:space="preserve">Глава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                   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И.Г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C1A">
        <w:rPr>
          <w:rFonts w:ascii="Times New Roman" w:hAnsi="Times New Roman"/>
          <w:color w:val="000000"/>
          <w:sz w:val="28"/>
          <w:szCs w:val="28"/>
        </w:rPr>
        <w:t>Сухих</w:t>
      </w:r>
    </w:p>
    <w:p w14:paraId="42B2F764" w14:textId="77777777" w:rsidR="00B76B15" w:rsidRPr="00FE4C1A" w:rsidRDefault="00B76B15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E1234" w14:textId="77777777" w:rsidR="00835FAF" w:rsidRPr="00FE4C1A" w:rsidRDefault="006A1D2F" w:rsidP="00835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04ADF"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5FAF" w:rsidRPr="00FE4C1A">
        <w:rPr>
          <w:rFonts w:ascii="Times New Roman" w:hAnsi="Times New Roman"/>
          <w:sz w:val="28"/>
          <w:szCs w:val="28"/>
        </w:rPr>
        <w:t>Утверждено</w:t>
      </w:r>
    </w:p>
    <w:p w14:paraId="5D0D5205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постановлением</w:t>
      </w:r>
    </w:p>
    <w:p w14:paraId="631070B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FE4C1A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E4C1A">
        <w:rPr>
          <w:rFonts w:ascii="Times New Roman" w:hAnsi="Times New Roman"/>
          <w:sz w:val="28"/>
          <w:szCs w:val="28"/>
        </w:rPr>
        <w:t xml:space="preserve"> </w:t>
      </w:r>
    </w:p>
    <w:p w14:paraId="08C01F34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округа Тольятти</w:t>
      </w:r>
    </w:p>
    <w:p w14:paraId="4D79CCC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от ____________ №_______</w:t>
      </w:r>
    </w:p>
    <w:p w14:paraId="559418C7" w14:textId="77777777" w:rsidR="00B80B5F" w:rsidRPr="00E804EA" w:rsidRDefault="00B80B5F" w:rsidP="00B80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4865" w14:textId="02B434FB" w:rsidR="00E804EA" w:rsidRPr="00E804EA" w:rsidRDefault="00E804EA" w:rsidP="00B80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C310A3B" w14:textId="5BA5185E" w:rsidR="00E804EA" w:rsidRPr="00E804EA" w:rsidRDefault="006A1D2F" w:rsidP="006A1D2F">
      <w:pPr>
        <w:tabs>
          <w:tab w:val="left" w:pos="4185"/>
          <w:tab w:val="center" w:pos="503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804EA"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60625478" w14:textId="60F733F1" w:rsidR="00E804EA" w:rsidRPr="00E804EA" w:rsidRDefault="00E804EA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за наем (поднаем) жилого помещения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служащим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Тольятти</w:t>
      </w:r>
    </w:p>
    <w:p w14:paraId="374F7408" w14:textId="77777777" w:rsidR="00E804EA" w:rsidRPr="00E804EA" w:rsidRDefault="00E804EA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9E8F37" w14:textId="324C3D8D" w:rsidR="00E804EA" w:rsidRPr="008A718F" w:rsidRDefault="00E804EA" w:rsidP="008A718F">
      <w:pPr>
        <w:pStyle w:val="a8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3AE6AEB" w14:textId="35D068F5" w:rsidR="00E804EA" w:rsidRPr="00E804EA" w:rsidRDefault="00E804EA" w:rsidP="00B80B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механизм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Тольятти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денежная компенсация)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89036" w14:textId="5275ECB7" w:rsidR="00E804EA" w:rsidRPr="00F13890" w:rsidRDefault="00E804EA" w:rsidP="00B80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выплату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(далее – муниципальные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</w:t>
      </w:r>
      <w:r w:rsidR="00EE2F6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заявитель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в совокупности следующим условиям: </w:t>
      </w:r>
    </w:p>
    <w:p w14:paraId="7BD15575" w14:textId="00FB9E70" w:rsidR="00E804EA" w:rsidRPr="00F13890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служащий не имеет регистрации по месту жительства на территории </w:t>
      </w:r>
      <w:r w:rsidR="00CF31F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8C874CC" w14:textId="4B003194" w:rsidR="00E804EA" w:rsidRPr="00F13890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служащий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супруг/супруга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(дети)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 не имеют в собственности жилого помещения, находящегося на территории </w:t>
      </w:r>
      <w:r w:rsidR="00CF31F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A5F08" w14:textId="77777777" w:rsidR="006504A4" w:rsidRPr="00F13890" w:rsidRDefault="006504A4" w:rsidP="006504A4">
      <w:pPr>
        <w:pStyle w:val="a8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D44AC" w14:textId="697933E9" w:rsidR="00E804EA" w:rsidRPr="00F13890" w:rsidRDefault="008A718F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Размер 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выплаты</w:t>
      </w:r>
    </w:p>
    <w:p w14:paraId="435598A6" w14:textId="2AA33C62" w:rsidR="00E804EA" w:rsidRPr="00F13890" w:rsidRDefault="00E804EA" w:rsidP="00D547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Выплата </w:t>
      </w:r>
      <w:r w:rsidR="00A5792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в размере не более </w:t>
      </w:r>
      <w:r w:rsidR="00D547A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30 000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7A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(тридцати тысяч) </w:t>
      </w:r>
      <w:r w:rsidR="0096214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7A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месяц.</w:t>
      </w:r>
    </w:p>
    <w:p w14:paraId="27407C0A" w14:textId="65C26875" w:rsidR="00E804EA" w:rsidRPr="00F13890" w:rsidRDefault="00B80B5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размера ежемесячной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компенсации не учитывается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0458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</w:t>
      </w:r>
      <w:r w:rsidR="0070458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услуг, потребление электроэнергии, вывоз </w:t>
      </w:r>
      <w:r w:rsidR="008A718F" w:rsidRPr="00F13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твердых коммунальных отходов.</w:t>
      </w:r>
    </w:p>
    <w:p w14:paraId="6FE3415B" w14:textId="69661C79" w:rsidR="00E804EA" w:rsidRPr="00F13890" w:rsidRDefault="00E804EA" w:rsidP="00E804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В случае если</w:t>
      </w:r>
      <w:r w:rsidR="00A73B20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найма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предоставленном заявителем договоре найма (поднайма</w:t>
      </w:r>
      <w:r w:rsidR="00A5792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3B20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в месяц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меньше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компенсации, утвержденной в пункте 2.1. настоящего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 вып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лачивается в размере фактически понесенных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расходов.</w:t>
      </w:r>
    </w:p>
    <w:p w14:paraId="7C4F22F6" w14:textId="77777777" w:rsidR="00E804EA" w:rsidRPr="00F13890" w:rsidRDefault="00E804EA" w:rsidP="00A040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BA75" w14:textId="3DC82C7C" w:rsidR="008A718F" w:rsidRPr="00F13890" w:rsidRDefault="008A718F" w:rsidP="00A040B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назначения и выплаты 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компенсации</w:t>
      </w:r>
    </w:p>
    <w:p w14:paraId="3F9B3580" w14:textId="3AFBE55A" w:rsidR="00E804EA" w:rsidRPr="00F13890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заявления и документов, необходимых для назначения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выдача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30594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муниципальной службы и кадровой политики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proofErr w:type="spellStart"/>
      <w:r w:rsidR="0070458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УМСиКП</w:t>
      </w:r>
      <w:proofErr w:type="spellEnd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86ECD2D" w14:textId="768F481C" w:rsidR="0040370D" w:rsidRPr="00F13890" w:rsidRDefault="007D4E23" w:rsidP="00D823C2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1274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0D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ежемесячной денежной компенсации осуществляется за счет  средств бюджета городского округа Тольятти в пределах объемов бюджетных ассигнований, предусмотренных на данные цели на соответствующий финансовый год.</w:t>
      </w:r>
    </w:p>
    <w:p w14:paraId="49043F1D" w14:textId="79FC4B36" w:rsidR="00E804EA" w:rsidRPr="00F13890" w:rsidRDefault="00852334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17FC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назначения 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обращается в </w:t>
      </w:r>
      <w:proofErr w:type="spellStart"/>
      <w:r w:rsidR="0070458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УМСиКП</w:t>
      </w:r>
      <w:proofErr w:type="spellEnd"/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по форме согласно П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Порядку.</w:t>
      </w:r>
    </w:p>
    <w:p w14:paraId="42F61633" w14:textId="742E83F7" w:rsidR="00E804EA" w:rsidRPr="00F13890" w:rsidRDefault="00E804EA" w:rsidP="00DD6A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заявлением </w:t>
      </w:r>
      <w:proofErr w:type="gramStart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64201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</w:t>
      </w:r>
      <w:proofErr w:type="gramEnd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BE741F" w14:textId="61F4A8E3" w:rsidR="00E804EA" w:rsidRPr="00F13890" w:rsidRDefault="007922F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48ABA8" w14:textId="3DD7EACC" w:rsidR="009E0904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действующий договор найма (поднайма)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жилого помещения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заявителем и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собственником жилого помещения или уп</w:t>
      </w:r>
      <w:r w:rsidR="00012741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олно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моченным им лицом (</w:t>
      </w:r>
      <w:proofErr w:type="spellStart"/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наймодателем</w:t>
      </w:r>
      <w:proofErr w:type="spellEnd"/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предоставляемого в аренду жилого помещения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20250" w14:textId="7D26C274" w:rsidR="009E0904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право собственника жилого помещения на жилое помещение, предоставляемое по договору </w:t>
      </w:r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либо документ, подтверждающий право </w:t>
      </w:r>
      <w:proofErr w:type="spellStart"/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в наем (поднаем) жилого помещения;</w:t>
      </w:r>
    </w:p>
    <w:p w14:paraId="26135E89" w14:textId="7C6CE550" w:rsidR="00962149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из ЕГРН об отсутствии у муниципального служащего, его супруги, несовершеннолетних детей в собственности жилого помещения на террит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Самарской области, выданные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517FC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подачи заявления о предоставлении ежемесячной денежной компенсации.</w:t>
      </w:r>
    </w:p>
    <w:p w14:paraId="532179C3" w14:textId="5BE29D1B" w:rsidR="009B533B" w:rsidRPr="00F13890" w:rsidRDefault="009B533B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14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 о лицевом счете заявителя с указанием р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еквизитов кредитной организации. </w:t>
      </w:r>
    </w:p>
    <w:p w14:paraId="357B7F78" w14:textId="48C2A868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Документы, указанные в пункте 3.4. настоящего Порядка, могут быть представлены заявителем, как в подлинниках, так и в копиях, заверенных в установленном порядке.</w:t>
      </w:r>
    </w:p>
    <w:p w14:paraId="5DD5DDFB" w14:textId="77777777" w:rsidR="00E804EA" w:rsidRPr="00F13890" w:rsidRDefault="00E804EA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не должны содержать подчисток, приписок, зачеркнутых слов и иных неоговоренных исправлений.</w:t>
      </w:r>
    </w:p>
    <w:p w14:paraId="2188F3F6" w14:textId="77777777" w:rsidR="00F13890" w:rsidRDefault="00E804EA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представленных сведений.</w:t>
      </w:r>
    </w:p>
    <w:p w14:paraId="35CD0A73" w14:textId="1E03DE84" w:rsidR="00807086" w:rsidRPr="00F13890" w:rsidRDefault="00807086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сведений, указанных в пункте 3.4 настоящего Порядка, заявитель обязан не позднее двух рабочих дней уведомить в письменной форме представителя нанимателя (работодателя).</w:t>
      </w:r>
    </w:p>
    <w:p w14:paraId="7354C8B1" w14:textId="7BA21D49" w:rsidR="006504A4" w:rsidRPr="00F13890" w:rsidRDefault="00C22EC1" w:rsidP="004545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F65A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УМСиКП</w:t>
      </w:r>
      <w:proofErr w:type="spellEnd"/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10 календарных дней со дня получения заявления указанного в пункте 3.4 настоящего порядка, рассматривает представленные заявителем документы и подготавливает проект постановления (распоряжения заместителя главы) администрации городского округа Тольятти в соответствии с Регламентом делопроизводства и документооборота в администра</w:t>
      </w:r>
      <w:r w:rsidR="00242EED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городского округа Тольятти либо направляет заявителю уведомление об отказе в предоставлении ежемесячной денежной </w:t>
      </w:r>
      <w:r w:rsidR="00242EED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 по форме согласно Приложению</w:t>
      </w:r>
      <w:proofErr w:type="gramEnd"/>
      <w:r w:rsidR="00242EED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2 к настоящему Порядку.</w:t>
      </w:r>
    </w:p>
    <w:p w14:paraId="71F78B9F" w14:textId="5166795B" w:rsidR="00E804EA" w:rsidRPr="00F13890" w:rsidRDefault="00E804EA" w:rsidP="006504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иное уполномоченное </w:t>
      </w:r>
      <w:r w:rsidR="00A040B0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постановления  администрации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(распоряжения заместителя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главы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r w:rsidR="0033459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AC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30 календарных дней со дня регистрации заявления в </w:t>
      </w:r>
      <w:proofErr w:type="spellStart"/>
      <w:r w:rsidR="0033459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УМСиКП</w:t>
      </w:r>
      <w:proofErr w:type="spellEnd"/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FDB1C6" w14:textId="4765079D" w:rsidR="00C708BF" w:rsidRPr="00F13890" w:rsidRDefault="00E804EA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060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(распоряжение 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городского округа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80708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 в пункте 3.6 настоящего Порядка.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9799E3" w14:textId="6889B5F6" w:rsidR="00852334" w:rsidRPr="00F13890" w:rsidRDefault="006958A7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3.8.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Перечисление е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жемесячной 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осуществляется 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бухгалтерией  (управление) администрации городского округа Тольятти</w:t>
      </w:r>
      <w:r w:rsidR="001559C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(далее-Бухгалтерия)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лицевой счет заявителя в срок не позднее 10 числе месяца, следу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</w:t>
      </w:r>
      <w:proofErr w:type="gramStart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3B534D3" w14:textId="569C8D6C" w:rsidR="004C213F" w:rsidRPr="00F13890" w:rsidRDefault="004C213F" w:rsidP="004C21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Компенсация за месяц, в котором издано постановление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(распоряжение заместителя главы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Тольятти,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 или расторгнут трудовой договор с муниципальным служащим, осуществляется пропорционально времени, фактически отработанному  им в отчетном  месяце.</w:t>
      </w:r>
    </w:p>
    <w:p w14:paraId="40B43631" w14:textId="696BE13D" w:rsidR="00E804EA" w:rsidRPr="00F13890" w:rsidRDefault="00E804EA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ля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возмещения средств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заявитель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ежемесячно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предоставля</w:t>
      </w:r>
      <w:r w:rsidR="009D315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Бухгалтерию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документы, подтверждающие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оплату 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найма (поднайма)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каждый месяц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ранее окончания отчетного месяца.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C8FD123" w14:textId="2A9577D3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Основаниями для отказа в предоставлении 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45715AB" w14:textId="65B13284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указанным в пункте 1.2. настоящего Порядка;</w:t>
      </w:r>
    </w:p>
    <w:p w14:paraId="6BE6EE73" w14:textId="70E04B28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заявителем неполного пакета документов, указанных в пункте 3.4. настоящего Порядка;</w:t>
      </w:r>
    </w:p>
    <w:p w14:paraId="47C7757B" w14:textId="6BC1820B" w:rsidR="00C708BF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несоответствие представленных документов по форме и (или) содержанию требованиям действующего законодательства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56ADDD" w14:textId="5D1A0A4A" w:rsidR="00E804EA" w:rsidRPr="00F13890" w:rsidRDefault="00C708BF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отсутствие бюджетных ассигнований, предусмотренных в бюджете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соответствующие цели в текущем финансовом году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A7855C" w14:textId="42A50D0E" w:rsidR="00CF1702" w:rsidRPr="00F13890" w:rsidRDefault="00CF1702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наличие в собственности у муниципального служащего, его супруги, несовершеннолетних детей жилого помещения на территории Самарской области.</w:t>
      </w:r>
    </w:p>
    <w:p w14:paraId="3958A2F8" w14:textId="34F61BFD" w:rsidR="00E804EA" w:rsidRPr="00F13890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предоставлении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4F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УМСиКП</w:t>
      </w:r>
      <w:proofErr w:type="spellEnd"/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уведомлен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об отказе по форме согласно П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Порядку.</w:t>
      </w:r>
    </w:p>
    <w:p w14:paraId="1870D9F7" w14:textId="0C22E654" w:rsidR="00E804EA" w:rsidRPr="00F13890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устранения 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послуживших основанием для отказа, заявите</w:t>
      </w:r>
      <w:r w:rsidR="00C85CD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имеет право обратиться вновь с предоставлением заявления и пакета документов.</w:t>
      </w:r>
    </w:p>
    <w:p w14:paraId="356FE24E" w14:textId="4CD041D1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Основаниями для прекращения </w:t>
      </w:r>
      <w:r w:rsidR="005A369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ежемесячной денежной компенсации </w:t>
      </w:r>
      <w:r w:rsidR="005A369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14:paraId="575BCE8F" w14:textId="1B49F576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приобретение муниципальным служащим или его супругой (супругом), несовершеннолетними детьми жилого помещения в собственность на территории Самарской области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регистрации по месту жительства на территории Самарской области;</w:t>
      </w:r>
    </w:p>
    <w:p w14:paraId="1ABD0B41" w14:textId="6C470826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расторжение 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(окончание)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найма 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(поднайма)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с муниципальным служащим;</w:t>
      </w:r>
    </w:p>
    <w:p w14:paraId="1679B0D0" w14:textId="7196C0B9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расторжение трудового договора с муниципальным служащим.</w:t>
      </w:r>
    </w:p>
    <w:p w14:paraId="3C66925A" w14:textId="77777777" w:rsidR="00E804EA" w:rsidRPr="00F13890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95452" w14:textId="77777777" w:rsidR="00E804EA" w:rsidRPr="00F13890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04EA" w:rsidRPr="00F13890" w:rsidSect="006A1D2F">
          <w:headerReference w:type="default" r:id="rId9"/>
          <w:footerReference w:type="even" r:id="rId10"/>
          <w:footerReference w:type="default" r:id="rId11"/>
          <w:pgSz w:w="11909" w:h="16834" w:code="9"/>
          <w:pgMar w:top="1134" w:right="851" w:bottom="1134" w:left="1701" w:header="567" w:footer="567" w:gutter="0"/>
          <w:cols w:space="60"/>
          <w:noEndnote/>
          <w:titlePg/>
          <w:docGrid w:linePitch="381"/>
        </w:sectPr>
      </w:pPr>
    </w:p>
    <w:p w14:paraId="6EF4AE85" w14:textId="57B50B82" w:rsidR="00E804EA" w:rsidRPr="00E804EA" w:rsidRDefault="00E53520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30D9B6BD" w14:textId="38BDA22A" w:rsidR="00C708BF" w:rsidRPr="00C708BF" w:rsidRDefault="00E53520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униципальным служащим а</w:t>
      </w:r>
      <w:r w:rsidR="00C708BF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</w:t>
      </w:r>
      <w:r w:rsidR="00A04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C708BF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2E1ECD20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7319C138" w14:textId="623A989A" w:rsidR="006A1675" w:rsidRDefault="00807086" w:rsidP="006A16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</w:p>
    <w:p w14:paraId="76092757" w14:textId="6D947357" w:rsidR="00E804EA" w:rsidRPr="00E804EA" w:rsidRDefault="00E804EA" w:rsidP="006A16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8371CAE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14:paraId="55542497" w14:textId="4F977B6A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(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70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 заявителя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80C857B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_______________________________________,</w:t>
      </w:r>
    </w:p>
    <w:p w14:paraId="3369843E" w14:textId="1B5FA44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gramStart"/>
      <w:r w:rsidR="00AC4E42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арегистрированного</w:t>
      </w:r>
      <w:proofErr w:type="gramEnd"/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(ой) по адресу:</w:t>
      </w:r>
    </w:p>
    <w:p w14:paraId="72032014" w14:textId="598E35C1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14:paraId="7CF28C22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14:paraId="7FF6F1B4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телефон: _______________________________</w:t>
      </w:r>
    </w:p>
    <w:p w14:paraId="4F459275" w14:textId="77777777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A506" w14:textId="41254E9C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BF2974C" w14:textId="415D7350" w:rsidR="00C85CD4" w:rsidRDefault="00AC4E42" w:rsidP="00AC4E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предоставить ежемесячную денежную компенсацию за наем (поднаем) жилого помещения, расположенного по адресу: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13C9DAB4" w14:textId="5E7839A4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1D7DDAB" w14:textId="747152AD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115FBE65" w14:textId="1F21C2BC" w:rsidR="00E804EA" w:rsidRPr="00E804EA" w:rsidRDefault="00B76B15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г          Подпись _______________________________</w:t>
      </w:r>
    </w:p>
    <w:p w14:paraId="2117D0EE" w14:textId="2681FDF0" w:rsid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следующие документы:</w:t>
      </w:r>
    </w:p>
    <w:p w14:paraId="6BECBD6D" w14:textId="535FB84F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03BBBAD" w14:textId="743CD0CC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BE2AAE7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21C34154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D34D02" w14:textId="77777777" w:rsidR="00E53520" w:rsidRDefault="00E53520" w:rsidP="00E5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433E0D35" w14:textId="77777777" w:rsidR="00E53520" w:rsidRDefault="00E53520" w:rsidP="00E5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25F82BDF" w14:textId="77777777" w:rsidR="00AC4E42" w:rsidRDefault="00AC4E42" w:rsidP="008070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702B2" w14:textId="391DAD7D" w:rsidR="00E804EA" w:rsidRPr="00E804EA" w:rsidRDefault="00E804EA" w:rsidP="00AC4E4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801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согласен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(на) на предоставление </w:t>
      </w:r>
      <w:r w:rsidRP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сведений,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настоящем заявлении и в представленных мною документах, проверку персональных данных и получение информации через соответствующие организации, действия (операции) с персональными данными, систематизацию,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хранение, уточнение, использование, распространение, обезличивание, блокирование, уничтожение персональных данных согласно Федеральному закону от 27.07.2006 </w:t>
      </w:r>
      <w:r w:rsidR="00BD66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BD66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BD6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D5ECBCC" w14:textId="77777777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1E09" w14:textId="5027AFC7" w:rsidR="00E804EA" w:rsidRPr="00E804EA" w:rsidRDefault="00B76B15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Подпись ___________________________</w:t>
      </w:r>
    </w:p>
    <w:p w14:paraId="2C602207" w14:textId="77777777" w:rsidR="00E804EA" w:rsidRPr="0048477F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04EA" w:rsidRPr="0048477F" w:rsidSect="00730E46">
          <w:pgSz w:w="11909" w:h="16834" w:code="9"/>
          <w:pgMar w:top="1134" w:right="567" w:bottom="1134" w:left="1134" w:header="567" w:footer="567" w:gutter="0"/>
          <w:cols w:space="60"/>
          <w:noEndnote/>
          <w:titlePg/>
          <w:docGrid w:linePitch="381"/>
        </w:sect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F06299A" w14:textId="067E5552" w:rsidR="00E804EA" w:rsidRPr="00E804EA" w:rsidRDefault="00E804EA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П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19E1A197" w14:textId="0E84B932" w:rsidR="00BD66D0" w:rsidRPr="00C708BF" w:rsidRDefault="00242EED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BD66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униципальным служащим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дминистрации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6282E007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6B382" w14:textId="71ABD7F5" w:rsidR="00B76B15" w:rsidRDefault="00E804EA" w:rsidP="00B76B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и кадровой политики </w:t>
      </w:r>
    </w:p>
    <w:p w14:paraId="51D9555E" w14:textId="23348C51" w:rsidR="00E804EA" w:rsidRPr="00E804EA" w:rsidRDefault="00B76B15" w:rsidP="00B76B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</w:p>
    <w:p w14:paraId="5CCCD411" w14:textId="660AF34B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D205CE9" w14:textId="77777777" w:rsidR="00C85CD4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</w:t>
      </w:r>
    </w:p>
    <w:p w14:paraId="38F07481" w14:textId="1E5C5D77" w:rsidR="00E804EA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B25B04" w14:textId="133E6425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(Ф.И.О.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5AA6B6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проживающем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</w:t>
      </w:r>
    </w:p>
    <w:p w14:paraId="24BA4A24" w14:textId="06034201" w:rsid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</w:t>
      </w:r>
    </w:p>
    <w:p w14:paraId="4607CFB8" w14:textId="77777777" w:rsidR="00C85CD4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1F7F" w14:textId="17F34573" w:rsidR="00E804EA" w:rsidRPr="00E804EA" w:rsidRDefault="00E804EA" w:rsidP="00B7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r w:rsidR="00BD66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_____, сообщаем, что 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отказано в предоставлении 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14:paraId="3AB40B80" w14:textId="77777777" w:rsidR="00E804EA" w:rsidRPr="00E804EA" w:rsidRDefault="00E804EA" w:rsidP="00E8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причина отказа)</w:t>
      </w:r>
    </w:p>
    <w:p w14:paraId="282A0877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38456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948BF8C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90B57" w14:textId="4CAEB56A" w:rsidR="00E804EA" w:rsidRPr="00E804EA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7564EC42" w14:textId="029F0DE7" w:rsidR="00E804EA" w:rsidRPr="00B76B15" w:rsidRDefault="00B76B15" w:rsidP="00B7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04EA"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</w:t>
      </w:r>
      <w:r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804EA"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3BC89025" w14:textId="77777777" w:rsidR="00E804EA" w:rsidRPr="00B76B15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EB22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4A24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1AB00" w14:textId="77777777" w:rsidR="00E804EA" w:rsidRPr="00710C43" w:rsidRDefault="00E804EA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EAF5E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A8B4F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F073B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51862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390C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A6C36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607D8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B41A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510A0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BB964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4277D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9DD7E" w14:textId="77777777" w:rsidR="00E804EA" w:rsidRPr="00E804EA" w:rsidRDefault="00E804EA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19DD2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14:paraId="68A06025" w14:textId="4AAEBBD5" w:rsidR="00CB3405" w:rsidRPr="00CB3405" w:rsidRDefault="00CB3405" w:rsidP="00CB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к проекту постановления администрации городского округа Тольятти</w:t>
      </w:r>
    </w:p>
    <w:p w14:paraId="629080EA" w14:textId="5CAE7E1A" w:rsidR="00CB3405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</w:r>
    </w:p>
    <w:p w14:paraId="56D878F5" w14:textId="77777777" w:rsidR="009E756C" w:rsidRPr="002E680E" w:rsidRDefault="009E756C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9072E" w14:textId="4E272F5B" w:rsidR="009B36CB" w:rsidRPr="009B36CB" w:rsidRDefault="009C2EDD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постановления администрации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округа Тольятти 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разработан в соответствии  с частью 3 статьи 23 Федерального закона от 02.03.2007 № 25-ФЗ «О муниципальной службе в Российской Федерации», частью 3.2 статьи 10 Закона Самарской области от 09.10.2007 № 96-ГД «О муниципальной службе в Самарской области», Федеральным законом от 20.03.2025 № 33-ФЗ «Об общих принципах организации местного самоуправления в единой системе публ</w:t>
      </w:r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власти</w:t>
      </w:r>
      <w:proofErr w:type="gramEnd"/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целях </w:t>
      </w:r>
      <w:r w:rsidR="009B36CB" w:rsidRP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муниципальным служащим администрации городского округа Тольятти дополнительной гарантии по возмещению расходов за наем (поднаем) жилого помещения. </w:t>
      </w:r>
    </w:p>
    <w:p w14:paraId="3A2F1B15" w14:textId="77777777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предоставление ежемесячной денежной компенсации за наем (поднаем) жилого помещения имеют муниципальные служащие администрации городского округа Тольятти, соответствующие следующим условиям: </w:t>
      </w:r>
    </w:p>
    <w:p w14:paraId="3C2EBFB5" w14:textId="77777777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регистрации по месту жительства на территории Самарской области;</w:t>
      </w:r>
    </w:p>
    <w:p w14:paraId="687D5CBE" w14:textId="77777777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собственности муниципального служащего, супруга/супруги, ребенка (детей) жилого помещения на территории Самарской области.</w:t>
      </w:r>
    </w:p>
    <w:p w14:paraId="2C5BC4A2" w14:textId="7FBF084C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количество муниципальных служащих администрации городского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Тольятти,  претендующих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выплату ежемесячной денежной компенсации за наем (поднаем) жилого помещения,  составляет 5 человек.</w:t>
      </w:r>
    </w:p>
    <w:p w14:paraId="00EE81FF" w14:textId="30BA0785" w:rsid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компенсации  за наем (поднаем) жилого помещения муниципальным служащим администрации городского округа Тольятти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 тыс.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C0DADF" w14:textId="6517D058" w:rsidR="009E756C" w:rsidRPr="00CB3405" w:rsidRDefault="009E756C" w:rsidP="009E756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размера ежемесячной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компенсации не учитывается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коммунальных услуг, потребление электроэнергии, </w:t>
      </w:r>
      <w:r w:rsidRPr="008A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 </w:t>
      </w:r>
      <w:r w:rsidRPr="008A71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твердых коммунальных отходов.</w:t>
      </w:r>
    </w:p>
    <w:p w14:paraId="5EFDA297" w14:textId="77777777" w:rsidR="00CB3405" w:rsidRPr="00CB3405" w:rsidRDefault="00CB3405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потребует выделения дополнительных средств из бюджета городского округа Тольятти.</w:t>
      </w:r>
    </w:p>
    <w:p w14:paraId="69D117F5" w14:textId="77777777" w:rsidR="00CB3405" w:rsidRPr="00CB3405" w:rsidRDefault="00CB3405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затрагивает вопросы осуществления предпринимательской и инвестиционной деятельности, в связи с чем, в соответствии с п. 7 Порядка 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инвестиционной деятельности, об определении уполномоченного органа на проведение</w:t>
      </w:r>
      <w:proofErr w:type="gramEnd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регулирующего воздействия и экспертизы, утвержденного решением Думы городского округа Тольятти от 04.03.2020 № 514, проведения экспертизы и оценки регулирующего воздействия не требует.</w:t>
      </w:r>
    </w:p>
    <w:p w14:paraId="159110A3" w14:textId="77777777" w:rsidR="00CB3405" w:rsidRPr="00CB3405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7EFA3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управление муниципальной службы и кадровой политики </w:t>
      </w:r>
    </w:p>
    <w:p w14:paraId="71F149C8" w14:textId="50509EFF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(О.В. </w:t>
      </w:r>
      <w:proofErr w:type="spellStart"/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Миневалие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) «___».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08.2025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0A86A60" w14:textId="0808F293" w:rsidR="00CB3405" w:rsidRPr="00CB3405" w:rsidRDefault="00CB3405" w:rsidP="00CB3405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12876A" wp14:editId="7FC37268">
                <wp:simplePos x="0" y="0"/>
                <wp:positionH relativeFrom="column">
                  <wp:posOffset>3921760</wp:posOffset>
                </wp:positionH>
                <wp:positionV relativeFrom="paragraph">
                  <wp:posOffset>-34290</wp:posOffset>
                </wp:positionV>
                <wp:extent cx="2035810" cy="500380"/>
                <wp:effectExtent l="0" t="0" r="2159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500380"/>
                          <a:chOff x="8252" y="2229"/>
                          <a:chExt cx="3206" cy="788"/>
                        </a:xfrm>
                      </wpg:grpSpPr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195E4" w14:textId="77777777" w:rsidR="00CB3405" w:rsidRPr="00DB72F1" w:rsidRDefault="00CB3405" w:rsidP="00CB340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B72F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Регистрационный </w:t>
                              </w:r>
                            </w:p>
                            <w:p w14:paraId="2540485C" w14:textId="77777777" w:rsidR="00CB3405" w:rsidRPr="00DB72F1" w:rsidRDefault="00CB3405" w:rsidP="00CB340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B72F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номер проекта: </w:t>
                              </w:r>
                            </w:p>
                            <w:p w14:paraId="2E24C6EB" w14:textId="77777777" w:rsidR="00CB3405" w:rsidRDefault="00CB3405" w:rsidP="00CB340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712876A" id="Группа 5" o:spid="_x0000_s1026" style="position:absolute;left:0;text-align:left;margin-left:308.8pt;margin-top:-2.7pt;width:160.3pt;height:39.4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6CE195E4" w14:textId="77777777" w:rsidR="00CB3405" w:rsidRPr="00DB72F1" w:rsidRDefault="00CB3405" w:rsidP="00CB340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B72F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Регистрационный </w:t>
                        </w:r>
                      </w:p>
                      <w:p w14:paraId="2540485C" w14:textId="77777777" w:rsidR="00CB3405" w:rsidRPr="00DB72F1" w:rsidRDefault="00CB3405" w:rsidP="00CB340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B72F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номер проекта: </w:t>
                        </w:r>
                      </w:p>
                      <w:p w14:paraId="2E24C6EB" w14:textId="77777777" w:rsidR="00CB3405" w:rsidRDefault="00CB3405" w:rsidP="00CB3405"/>
                    </w:txbxContent>
                  </v:textbox>
                </v:shape>
                <v:rect id="Rectangle 22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</w:p>
    <w:p w14:paraId="6805D44B" w14:textId="77777777" w:rsidR="00CB3405" w:rsidRPr="00CB3405" w:rsidRDefault="00CB3405" w:rsidP="00CB34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AE1EE8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8612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</w:t>
      </w:r>
    </w:p>
    <w:p w14:paraId="55F82792" w14:textId="6AEE1529" w:rsidR="00CB3405" w:rsidRPr="00CB3405" w:rsidRDefault="00CB3405" w:rsidP="00CB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к проекту постановления администрации городского округа Тольятти</w:t>
      </w:r>
    </w:p>
    <w:p w14:paraId="287366DB" w14:textId="1721134C" w:rsidR="00CB3405" w:rsidRPr="002E680E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</w:r>
    </w:p>
    <w:p w14:paraId="2C12ED5F" w14:textId="4F748172" w:rsidR="00CB3405" w:rsidRPr="00CB3405" w:rsidRDefault="00CB3405" w:rsidP="00CB34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292D7A" w14:textId="77777777" w:rsidR="00CB3405" w:rsidRPr="00CB3405" w:rsidRDefault="00CB3405" w:rsidP="00CB3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B5AC985" w14:textId="45516C33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Тольятти «Об </w:t>
      </w:r>
      <w:r>
        <w:rPr>
          <w:rFonts w:ascii="Times New Roman" w:hAnsi="Times New Roman"/>
          <w:sz w:val="28"/>
          <w:szCs w:val="28"/>
        </w:rPr>
        <w:t xml:space="preserve">утверждении Порядка предоставления ежемесячной 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компенсации за наем (поднаем) жилого помещения муниципальным служащим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Тольятти»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позволит обеспечить возможность предоставления  муниципальным служащим администрации городского округа Тольятти дополнительной гарантии по возмещению расходов за наем (поднаем) жилого помещения. </w:t>
      </w:r>
    </w:p>
    <w:p w14:paraId="66CFAFF7" w14:textId="7E83A140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количество муниципальных служащих администрации городского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Тольятти,  пр</w:t>
      </w:r>
      <w:r w:rsidR="005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тендующих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выплату ежемесячной денежной компенсации за наем (поднаем) жилого помещения,  составляет 5 человек.</w:t>
      </w:r>
    </w:p>
    <w:p w14:paraId="6DFE0F4D" w14:textId="648C73BA" w:rsid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Денежная компенсация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наем (поднаем) жилого помещения муниципальным служащим администрации городского округа Тольятти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ежемесячно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30 000 руб. </w:t>
      </w:r>
    </w:p>
    <w:p w14:paraId="7B409FE1" w14:textId="2F8E9FE2" w:rsidR="007B0225" w:rsidRDefault="00C46E94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средств бюджета 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</w:t>
      </w:r>
      <w:r w:rsidRPr="00C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денежной компенсации за наем (поднаем) жилого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B79"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 администрации городского округа Тольятти</w:t>
      </w:r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 150 тыс. руб. в месяц (30 000 руб</w:t>
      </w:r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>.*</w:t>
      </w:r>
      <w:r w:rsidR="001E2D66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чел.).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181151" w14:textId="77777777" w:rsidR="003A4B79" w:rsidRPr="003A4B79" w:rsidRDefault="003A4B79" w:rsidP="003A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3A4B79">
        <w:rPr>
          <w:rFonts w:ascii="Times New Roman" w:eastAsia="Calibri" w:hAnsi="Times New Roman" w:cs="Calibri"/>
          <w:sz w:val="28"/>
          <w:szCs w:val="28"/>
        </w:rPr>
        <w:t>В соответствии со ст. 8 Положения о контрольно-счетной палате городского округа Тольятти, утвержденного решением Думы городского округа Тольятти от 22.12.2021 № 1138, направлению на экспертизу в Контрольно-счетную палату городского округа Тольятти данный проект постановления администрации городского округа Тольятти не подлежит.</w:t>
      </w:r>
    </w:p>
    <w:p w14:paraId="75911085" w14:textId="3D793D28" w:rsidR="003A4B79" w:rsidRPr="003A4B79" w:rsidRDefault="003A4B79" w:rsidP="003A4B79">
      <w:pPr>
        <w:widowControl w:val="0"/>
        <w:tabs>
          <w:tab w:val="left" w:pos="8246"/>
        </w:tabs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3A4B79">
        <w:rPr>
          <w:rFonts w:ascii="Times New Roman" w:eastAsia="Calibri" w:hAnsi="Times New Roman" w:cs="Calibri"/>
          <w:sz w:val="24"/>
          <w:szCs w:val="24"/>
        </w:rPr>
        <w:tab/>
      </w:r>
    </w:p>
    <w:p w14:paraId="33C3C692" w14:textId="77777777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1CB3C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управление муниципальной службы и кадровой политики </w:t>
      </w:r>
    </w:p>
    <w:p w14:paraId="504E98A9" w14:textId="38F1AE03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E75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(О.В. </w:t>
      </w:r>
      <w:proofErr w:type="spellStart"/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Миневалиева</w:t>
      </w:r>
      <w:proofErr w:type="spellEnd"/>
      <w:r w:rsidR="003A4B79">
        <w:rPr>
          <w:rFonts w:ascii="Times New Roman" w:eastAsia="Times New Roman" w:hAnsi="Times New Roman" w:cs="Times New Roman"/>
          <w:sz w:val="28"/>
          <w:szCs w:val="28"/>
          <w:lang w:eastAsia="ru-RU"/>
        </w:rPr>
        <w:t>) «___». 08.</w:t>
      </w:r>
      <w:r w:rsidR="009E756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2435964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F17EE" w14:textId="77777777" w:rsidR="00EA014C" w:rsidRDefault="00EA014C"/>
    <w:sectPr w:rsidR="00EA014C" w:rsidSect="006B211C">
      <w:pgSz w:w="11909" w:h="16834" w:code="9"/>
      <w:pgMar w:top="1134" w:right="567" w:bottom="426" w:left="1134" w:header="567" w:footer="567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E1B1D" w14:textId="77777777" w:rsidR="0089086F" w:rsidRDefault="0089086F">
      <w:pPr>
        <w:spacing w:after="0" w:line="240" w:lineRule="auto"/>
      </w:pPr>
      <w:r>
        <w:separator/>
      </w:r>
    </w:p>
  </w:endnote>
  <w:endnote w:type="continuationSeparator" w:id="0">
    <w:p w14:paraId="22BD5EAF" w14:textId="77777777" w:rsidR="0089086F" w:rsidRDefault="0089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3E58A" w14:textId="77777777" w:rsidR="003C2620" w:rsidRDefault="00BD66D0" w:rsidP="005725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49D332" w14:textId="77777777" w:rsidR="003C2620" w:rsidRDefault="003C2620" w:rsidP="00304F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542FB" w14:textId="77777777" w:rsidR="003C2620" w:rsidRDefault="003C2620" w:rsidP="00304F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A7966" w14:textId="77777777" w:rsidR="0089086F" w:rsidRDefault="0089086F">
      <w:pPr>
        <w:spacing w:after="0" w:line="240" w:lineRule="auto"/>
      </w:pPr>
      <w:r>
        <w:separator/>
      </w:r>
    </w:p>
  </w:footnote>
  <w:footnote w:type="continuationSeparator" w:id="0">
    <w:p w14:paraId="7BCB524B" w14:textId="77777777" w:rsidR="0089086F" w:rsidRDefault="0089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F0FC" w14:textId="691A4111" w:rsidR="003C2620" w:rsidRPr="00F91D05" w:rsidRDefault="00BD66D0">
    <w:pPr>
      <w:pStyle w:val="a6"/>
      <w:jc w:val="center"/>
      <w:rPr>
        <w:sz w:val="24"/>
        <w:szCs w:val="24"/>
      </w:rPr>
    </w:pPr>
    <w:r w:rsidRPr="00F91D05">
      <w:rPr>
        <w:sz w:val="24"/>
        <w:szCs w:val="24"/>
      </w:rPr>
      <w:fldChar w:fldCharType="begin"/>
    </w:r>
    <w:r w:rsidRPr="00F91D05">
      <w:rPr>
        <w:sz w:val="24"/>
        <w:szCs w:val="24"/>
      </w:rPr>
      <w:instrText>PAGE   \* MERGEFORMAT</w:instrText>
    </w:r>
    <w:r w:rsidRPr="00F91D05">
      <w:rPr>
        <w:sz w:val="24"/>
        <w:szCs w:val="24"/>
      </w:rPr>
      <w:fldChar w:fldCharType="separate"/>
    </w:r>
    <w:r w:rsidR="003A4B79">
      <w:rPr>
        <w:noProof/>
        <w:sz w:val="24"/>
        <w:szCs w:val="24"/>
      </w:rPr>
      <w:t>12</w:t>
    </w:r>
    <w:r w:rsidRPr="00F91D05">
      <w:rPr>
        <w:sz w:val="24"/>
        <w:szCs w:val="24"/>
      </w:rPr>
      <w:fldChar w:fldCharType="end"/>
    </w:r>
  </w:p>
  <w:p w14:paraId="4983AE97" w14:textId="77777777" w:rsidR="003C2620" w:rsidRDefault="003C26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C7B"/>
    <w:multiLevelType w:val="multilevel"/>
    <w:tmpl w:val="94C24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5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45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45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31E149E1"/>
    <w:multiLevelType w:val="multilevel"/>
    <w:tmpl w:val="3C8C1E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A65CF7"/>
    <w:multiLevelType w:val="hybridMultilevel"/>
    <w:tmpl w:val="91D418F8"/>
    <w:lvl w:ilvl="0" w:tplc="1E7E0F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E5A91"/>
    <w:multiLevelType w:val="hybridMultilevel"/>
    <w:tmpl w:val="478046B4"/>
    <w:lvl w:ilvl="0" w:tplc="3B440DD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EA"/>
    <w:rsid w:val="00012741"/>
    <w:rsid w:val="00021E73"/>
    <w:rsid w:val="000655C9"/>
    <w:rsid w:val="000A5B53"/>
    <w:rsid w:val="000E2DEE"/>
    <w:rsid w:val="000F59CD"/>
    <w:rsid w:val="00124986"/>
    <w:rsid w:val="00142A58"/>
    <w:rsid w:val="001559C9"/>
    <w:rsid w:val="001B2899"/>
    <w:rsid w:val="001B4FE6"/>
    <w:rsid w:val="001C3ACE"/>
    <w:rsid w:val="001E2D66"/>
    <w:rsid w:val="0020487E"/>
    <w:rsid w:val="00242EED"/>
    <w:rsid w:val="00282CC7"/>
    <w:rsid w:val="002B3C64"/>
    <w:rsid w:val="002D3843"/>
    <w:rsid w:val="00301DC5"/>
    <w:rsid w:val="003045BF"/>
    <w:rsid w:val="00305942"/>
    <w:rsid w:val="003244C1"/>
    <w:rsid w:val="00334598"/>
    <w:rsid w:val="00335D7C"/>
    <w:rsid w:val="003763B0"/>
    <w:rsid w:val="00390F8D"/>
    <w:rsid w:val="003A2079"/>
    <w:rsid w:val="003A4B79"/>
    <w:rsid w:val="003A5D0D"/>
    <w:rsid w:val="003B477F"/>
    <w:rsid w:val="003C2620"/>
    <w:rsid w:val="003E2710"/>
    <w:rsid w:val="0040370D"/>
    <w:rsid w:val="0041689E"/>
    <w:rsid w:val="00454574"/>
    <w:rsid w:val="00474160"/>
    <w:rsid w:val="0048477F"/>
    <w:rsid w:val="004876EE"/>
    <w:rsid w:val="00495F01"/>
    <w:rsid w:val="004C213F"/>
    <w:rsid w:val="004C248A"/>
    <w:rsid w:val="00505A68"/>
    <w:rsid w:val="005113FC"/>
    <w:rsid w:val="00533DCA"/>
    <w:rsid w:val="00586ECF"/>
    <w:rsid w:val="005A369B"/>
    <w:rsid w:val="005D108E"/>
    <w:rsid w:val="005E38AE"/>
    <w:rsid w:val="005F4F50"/>
    <w:rsid w:val="00610948"/>
    <w:rsid w:val="00627161"/>
    <w:rsid w:val="00642019"/>
    <w:rsid w:val="006504A4"/>
    <w:rsid w:val="006850A7"/>
    <w:rsid w:val="006958A7"/>
    <w:rsid w:val="006A1675"/>
    <w:rsid w:val="006A1D2F"/>
    <w:rsid w:val="00704589"/>
    <w:rsid w:val="00710C43"/>
    <w:rsid w:val="00730E46"/>
    <w:rsid w:val="00732D22"/>
    <w:rsid w:val="00754DB8"/>
    <w:rsid w:val="007922F9"/>
    <w:rsid w:val="007B0225"/>
    <w:rsid w:val="007D4E23"/>
    <w:rsid w:val="007E48EC"/>
    <w:rsid w:val="007E7DE4"/>
    <w:rsid w:val="00807086"/>
    <w:rsid w:val="00835FAF"/>
    <w:rsid w:val="00852334"/>
    <w:rsid w:val="00866D80"/>
    <w:rsid w:val="00886DD5"/>
    <w:rsid w:val="0089086F"/>
    <w:rsid w:val="00896ABA"/>
    <w:rsid w:val="008A718F"/>
    <w:rsid w:val="008A7448"/>
    <w:rsid w:val="008C5D0A"/>
    <w:rsid w:val="009236BC"/>
    <w:rsid w:val="009517FC"/>
    <w:rsid w:val="00953060"/>
    <w:rsid w:val="00962149"/>
    <w:rsid w:val="009B36CB"/>
    <w:rsid w:val="009B533B"/>
    <w:rsid w:val="009C2EDD"/>
    <w:rsid w:val="009D3154"/>
    <w:rsid w:val="009E0904"/>
    <w:rsid w:val="009E1446"/>
    <w:rsid w:val="009E756C"/>
    <w:rsid w:val="00A040B0"/>
    <w:rsid w:val="00A04ADF"/>
    <w:rsid w:val="00A17EAA"/>
    <w:rsid w:val="00A57926"/>
    <w:rsid w:val="00A73B20"/>
    <w:rsid w:val="00A770D3"/>
    <w:rsid w:val="00AC4E42"/>
    <w:rsid w:val="00AD0174"/>
    <w:rsid w:val="00B01BFB"/>
    <w:rsid w:val="00B7037F"/>
    <w:rsid w:val="00B76B15"/>
    <w:rsid w:val="00B80B5F"/>
    <w:rsid w:val="00B842CF"/>
    <w:rsid w:val="00B978FA"/>
    <w:rsid w:val="00BC7DEB"/>
    <w:rsid w:val="00BD66D0"/>
    <w:rsid w:val="00BE3E06"/>
    <w:rsid w:val="00BF65A6"/>
    <w:rsid w:val="00C22EC1"/>
    <w:rsid w:val="00C243E4"/>
    <w:rsid w:val="00C46E94"/>
    <w:rsid w:val="00C708BF"/>
    <w:rsid w:val="00C75BC5"/>
    <w:rsid w:val="00C80151"/>
    <w:rsid w:val="00C85CD4"/>
    <w:rsid w:val="00CA4700"/>
    <w:rsid w:val="00CB3405"/>
    <w:rsid w:val="00CC4830"/>
    <w:rsid w:val="00CF0CC3"/>
    <w:rsid w:val="00CF1702"/>
    <w:rsid w:val="00CF31F2"/>
    <w:rsid w:val="00D547A8"/>
    <w:rsid w:val="00D823C2"/>
    <w:rsid w:val="00DB4630"/>
    <w:rsid w:val="00DC63A8"/>
    <w:rsid w:val="00DC72A0"/>
    <w:rsid w:val="00DD6AE6"/>
    <w:rsid w:val="00E1182D"/>
    <w:rsid w:val="00E53520"/>
    <w:rsid w:val="00E65975"/>
    <w:rsid w:val="00E66035"/>
    <w:rsid w:val="00E804EA"/>
    <w:rsid w:val="00E9746E"/>
    <w:rsid w:val="00EA014C"/>
    <w:rsid w:val="00EE2E3B"/>
    <w:rsid w:val="00EE2F66"/>
    <w:rsid w:val="00EE7945"/>
    <w:rsid w:val="00F13890"/>
    <w:rsid w:val="00F23B8E"/>
    <w:rsid w:val="00F26D1C"/>
    <w:rsid w:val="00F656BF"/>
    <w:rsid w:val="00F76662"/>
    <w:rsid w:val="00F96710"/>
    <w:rsid w:val="00FA1792"/>
    <w:rsid w:val="00FC069F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74E0-944C-466C-8AE2-D4E132DA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Трушина</dc:creator>
  <cp:lastModifiedBy>bujalskaja.ii</cp:lastModifiedBy>
  <cp:revision>9</cp:revision>
  <cp:lastPrinted>2025-08-06T12:02:00Z</cp:lastPrinted>
  <dcterms:created xsi:type="dcterms:W3CDTF">2025-08-06T10:54:00Z</dcterms:created>
  <dcterms:modified xsi:type="dcterms:W3CDTF">2025-08-07T10:49:00Z</dcterms:modified>
</cp:coreProperties>
</file>