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C7A" w:rsidRDefault="00366C7A" w:rsidP="00BD3CA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66C7A" w:rsidRDefault="00366C7A" w:rsidP="00BD3CA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городского округа Тольятти от </w:t>
      </w:r>
      <w:r w:rsidR="00BD3CA9">
        <w:rPr>
          <w:rFonts w:ascii="Times New Roman" w:hAnsi="Times New Roman" w:cs="Times New Roman"/>
          <w:sz w:val="28"/>
          <w:szCs w:val="28"/>
        </w:rPr>
        <w:t>28.07.2025 № 1346</w:t>
      </w:r>
      <w:r>
        <w:rPr>
          <w:rFonts w:ascii="Times New Roman" w:hAnsi="Times New Roman" w:cs="Times New Roman"/>
          <w:sz w:val="28"/>
          <w:szCs w:val="28"/>
        </w:rPr>
        <w:t>-п/1</w:t>
      </w:r>
    </w:p>
    <w:p w:rsidR="00BD3CA9" w:rsidRPr="00BD3CA9" w:rsidRDefault="00366C7A" w:rsidP="00BD3C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3CA9" w:rsidRPr="00BD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административного регламента</w:t>
      </w:r>
    </w:p>
    <w:p w:rsidR="00BD3CA9" w:rsidRPr="00BD3CA9" w:rsidRDefault="00BD3CA9" w:rsidP="00BD3C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муниципальной услуги</w:t>
      </w:r>
    </w:p>
    <w:p w:rsidR="00BD3CA9" w:rsidRPr="00BD3CA9" w:rsidRDefault="00BD3CA9" w:rsidP="00BD3C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BD3C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Присвоение квалификационных категорий спортивных судей»</w:t>
      </w:r>
    </w:p>
    <w:p w:rsidR="00366C7A" w:rsidRDefault="00366C7A" w:rsidP="00BD3CA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66C7A" w:rsidRDefault="00366C7A" w:rsidP="00366C7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66C7A" w:rsidRDefault="00366C7A" w:rsidP="00366C7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целях совершенствования муниципального правового акта, в соответствии с постановлением мэрии городского округа Тольятти от 15.09.2011 № 2782-п/1 «Об утверждении Порядка разработки и утверждения административных регламентов предоставления муниципальных услуг», руководствуясь Уставом городского округа Тольятти, администрация городского округа Тольятти ПОСТАНОВЛЯЕТ: </w:t>
      </w:r>
    </w:p>
    <w:p w:rsidR="00366C7A" w:rsidRPr="00B1186D" w:rsidRDefault="00366C7A" w:rsidP="00B1186D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1186D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постановление </w:t>
      </w:r>
      <w:r w:rsidRPr="00B1186D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округа Тольятти </w:t>
      </w:r>
      <w:r w:rsidR="00DF5799" w:rsidRPr="00B1186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DF5799" w:rsidRPr="00B1186D">
        <w:rPr>
          <w:rFonts w:ascii="Times New Roman" w:hAnsi="Times New Roman" w:cs="Times New Roman"/>
          <w:sz w:val="28"/>
          <w:szCs w:val="28"/>
        </w:rPr>
        <w:t>28.07.2025 № 1346-п/1</w:t>
      </w:r>
      <w:r w:rsidR="00DF5799" w:rsidRPr="00B1186D">
        <w:rPr>
          <w:rFonts w:ascii="Times New Roman" w:hAnsi="Times New Roman" w:cs="Times New Roman"/>
          <w:bCs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DF5799" w:rsidRPr="00B1186D">
        <w:rPr>
          <w:rFonts w:ascii="Times New Roman" w:hAnsi="Times New Roman" w:cs="Times New Roman"/>
          <w:sz w:val="28"/>
          <w:szCs w:val="28"/>
        </w:rPr>
        <w:t>Присвоение квалификационных категорий спортивных судей»</w:t>
      </w:r>
      <w:r w:rsidR="00DF5799" w:rsidRPr="00B118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17C7" w:rsidRPr="00B1186D">
        <w:rPr>
          <w:rFonts w:ascii="Times New Roman" w:hAnsi="Times New Roman" w:cs="Times New Roman"/>
          <w:sz w:val="28"/>
          <w:szCs w:val="28"/>
        </w:rPr>
        <w:t>(далее - постановление)</w:t>
      </w:r>
      <w:bookmarkStart w:id="0" w:name="_GoBack"/>
      <w:bookmarkEnd w:id="0"/>
      <w:r w:rsidR="00AE74CC" w:rsidRPr="00B1186D">
        <w:rPr>
          <w:rFonts w:ascii="Times New Roman" w:hAnsi="Times New Roman" w:cs="Times New Roman"/>
          <w:sz w:val="28"/>
          <w:szCs w:val="28"/>
        </w:rPr>
        <w:t xml:space="preserve"> </w:t>
      </w:r>
      <w:r w:rsidRPr="00B118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(газета «Городские ведомости», 2025, </w:t>
      </w:r>
      <w:r w:rsidR="00BF3517" w:rsidRPr="00B1186D">
        <w:rPr>
          <w:rFonts w:ascii="Times New Roman" w:hAnsi="Times New Roman" w:cs="Times New Roman"/>
          <w:bCs/>
          <w:sz w:val="28"/>
          <w:szCs w:val="28"/>
        </w:rPr>
        <w:t>5</w:t>
      </w:r>
      <w:r w:rsidRPr="00B1186D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B1186D">
        <w:rPr>
          <w:rFonts w:ascii="Times New Roman" w:hAnsi="Times New Roman" w:cs="Times New Roman"/>
          <w:bCs/>
          <w:color w:val="000000"/>
          <w:sz w:val="28"/>
          <w:szCs w:val="28"/>
        </w:rPr>
        <w:t>августа) следующие изменения:</w:t>
      </w:r>
    </w:p>
    <w:p w:rsidR="00BF3517" w:rsidRDefault="00BF3517" w:rsidP="00BF3517">
      <w:pPr>
        <w:pStyle w:val="ConsPlusNormal"/>
        <w:numPr>
          <w:ilvl w:val="1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пункте 3</w:t>
      </w:r>
      <w:r w:rsidRPr="00904A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слова «Управления» заменить словами «Департамента».</w:t>
      </w:r>
    </w:p>
    <w:p w:rsidR="00BF3517" w:rsidRPr="00BF3517" w:rsidRDefault="00BF3517" w:rsidP="00BF3517">
      <w:pPr>
        <w:pStyle w:val="ConsPlusNormal"/>
        <w:numPr>
          <w:ilvl w:val="1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пункте 5 слово «Управлению» заменить словом «Департаменту». </w:t>
      </w:r>
    </w:p>
    <w:p w:rsidR="00E617C7" w:rsidRDefault="00E617C7" w:rsidP="00E617C7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7C7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административный регламент предоставления муниципальной услуги </w:t>
      </w:r>
      <w:r w:rsidR="00B1186D" w:rsidRPr="00B1186D">
        <w:rPr>
          <w:rFonts w:ascii="Times New Roman" w:hAnsi="Times New Roman" w:cs="Times New Roman"/>
          <w:bCs/>
          <w:sz w:val="28"/>
          <w:szCs w:val="28"/>
        </w:rPr>
        <w:t>«</w:t>
      </w:r>
      <w:r w:rsidR="00B1186D" w:rsidRPr="00B1186D">
        <w:rPr>
          <w:rFonts w:ascii="Times New Roman" w:hAnsi="Times New Roman" w:cs="Times New Roman"/>
          <w:sz w:val="28"/>
          <w:szCs w:val="28"/>
        </w:rPr>
        <w:t>Присвоение квалификационных категорий спортивных судей»</w:t>
      </w:r>
      <w:r w:rsidRPr="00E617C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617C7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утвержденный постановлением (далее – Административный регламент), следующие изменения:</w:t>
      </w:r>
    </w:p>
    <w:p w:rsidR="00BF3517" w:rsidRPr="00BF3517" w:rsidRDefault="00BF3517" w:rsidP="00BF3517">
      <w:pPr>
        <w:pStyle w:val="a3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2.1.</w:t>
      </w:r>
      <w:r w:rsidRPr="00BF3517">
        <w:rPr>
          <w:rFonts w:ascii="Times New Roman" w:hAnsi="Times New Roman" w:cs="Times New Roman"/>
          <w:color w:val="000000"/>
          <w:sz w:val="28"/>
          <w:szCs w:val="28"/>
        </w:rPr>
        <w:tab/>
        <w:t>В пункте 1.3 Административного регламента: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2.1.1.</w:t>
      </w:r>
      <w:r w:rsidRPr="00BF3517">
        <w:rPr>
          <w:rFonts w:ascii="Times New Roman" w:hAnsi="Times New Roman" w:cs="Times New Roman"/>
          <w:color w:val="000000"/>
          <w:sz w:val="28"/>
          <w:szCs w:val="28"/>
        </w:rPr>
        <w:tab/>
        <w:t>В подпунктах 1.3.1, 1.3.2, 1.3.5, 1.3.6, 1.3.7, 1.3.8, 1.3.9 слова «Управление» в соответствующих числе и падеже заменить словами «Департамент» в соответствующих числе и падеже.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2.1.2.</w:t>
      </w:r>
      <w:r w:rsidRPr="00BF3517">
        <w:rPr>
          <w:rFonts w:ascii="Times New Roman" w:hAnsi="Times New Roman" w:cs="Times New Roman"/>
          <w:color w:val="000000"/>
          <w:sz w:val="28"/>
          <w:szCs w:val="28"/>
        </w:rPr>
        <w:tab/>
        <w:t>Подпункт 1.3.12 изложить в следующей редакции: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«1.3.12. В помещениях Департамента, МАУ «МФЦ», на информационных стендах в местах предоставления муниципальной услуги, в информационно-телекоммуникационной сети «Интернет» на портале Самарской области «Мои документы», ЕПГУ и (или) РПГУ размещается следующая информация: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- информация о местонахождении, телефонах, адресах электронной почты, адресе раздела на официальном сайте администрации городского округа Тольятти Департамента и МАУ «МФЦ»;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- перечень документов, необходимых для предоставления муниципальной услуги;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- бланки заявлений и образцы их заполнения.».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lastRenderedPageBreak/>
        <w:t>2.1.3. В подпунктах 1.3.13, 1.3.15, 1.3.16 слова «Управление» в соответствующих числе и падеже заменить словами «Департамент» в соответствующих числе и падеже.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2.2.</w:t>
      </w:r>
      <w:r w:rsidRPr="00BF351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подпункте 2.2.2 пункта 2.2 Административного регламента слово «Управление» заменить словом «Департамент». </w:t>
      </w:r>
    </w:p>
    <w:p w:rsidR="00BF3517" w:rsidRPr="00BF3517" w:rsidRDefault="00BF3517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2.3.</w:t>
      </w:r>
      <w:r w:rsidRPr="00BF351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подпунктах 2.3.2, 2.3.3, 2.3.4 пункта 2.3 Административного регламента слова «Управления» заменить словами «Департамента». </w:t>
      </w:r>
    </w:p>
    <w:p w:rsidR="00F03390" w:rsidRDefault="00BF3517" w:rsidP="00F03390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3517">
        <w:rPr>
          <w:rFonts w:ascii="Times New Roman" w:hAnsi="Times New Roman" w:cs="Times New Roman"/>
          <w:color w:val="000000"/>
          <w:sz w:val="28"/>
          <w:szCs w:val="28"/>
        </w:rPr>
        <w:t>2.4.</w:t>
      </w:r>
      <w:r w:rsidRPr="00BF3517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</w:t>
      </w:r>
      <w:r w:rsidR="00F03390">
        <w:rPr>
          <w:rFonts w:ascii="Times New Roman" w:hAnsi="Times New Roman" w:cs="Times New Roman"/>
          <w:color w:val="000000"/>
          <w:sz w:val="28"/>
          <w:szCs w:val="28"/>
        </w:rPr>
        <w:t xml:space="preserve">пункте 2.4 </w:t>
      </w:r>
      <w:r w:rsidR="00F03390" w:rsidRPr="00BF3517">
        <w:rPr>
          <w:rFonts w:ascii="Times New Roman" w:hAnsi="Times New Roman" w:cs="Times New Roman"/>
          <w:color w:val="000000"/>
          <w:sz w:val="28"/>
          <w:szCs w:val="28"/>
        </w:rPr>
        <w:t>Административного регламента</w:t>
      </w:r>
      <w:r w:rsidR="00F0339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03390" w:rsidRPr="00F03390" w:rsidRDefault="00F03390" w:rsidP="00F03390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2.4.1. В подпункте 2.4.1</w:t>
      </w:r>
      <w:r w:rsidRPr="00BF3517">
        <w:rPr>
          <w:rFonts w:ascii="Times New Roman" w:hAnsi="Times New Roman" w:cs="Times New Roman"/>
          <w:color w:val="000000"/>
          <w:sz w:val="28"/>
          <w:szCs w:val="28"/>
        </w:rPr>
        <w:t>слова «Управление» в соответствующих числе и падеже заменить словами «Департамент» в соответствующих числе и падеже.</w:t>
      </w:r>
    </w:p>
    <w:p w:rsidR="00BF3517" w:rsidRPr="00E617C7" w:rsidRDefault="00F03390" w:rsidP="00BF351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2.4.2. В подпункте 2.4.2.1 подпункта 2.4.2</w:t>
      </w:r>
      <w:r w:rsidR="00BF3517" w:rsidRPr="00BF35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слова «Управление» заменить словами «Департамент»</w:t>
      </w:r>
      <w:r w:rsidR="00BF3517" w:rsidRPr="00BF351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61D6" w:rsidRPr="00222C49" w:rsidRDefault="00222C49" w:rsidP="00222C49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="006D61D6" w:rsidRPr="00F03390">
        <w:rPr>
          <w:rFonts w:ascii="Times New Roman" w:hAnsi="Times New Roman"/>
          <w:sz w:val="28"/>
          <w:szCs w:val="28"/>
        </w:rPr>
        <w:t xml:space="preserve">В подпунктах 2.5.2, 2.5.3 пункта 2.5 Административного регламента </w:t>
      </w:r>
      <w:r>
        <w:rPr>
          <w:rFonts w:ascii="Times New Roman" w:hAnsi="Times New Roman" w:cs="Times New Roman"/>
          <w:color w:val="000000"/>
          <w:sz w:val="28"/>
          <w:szCs w:val="28"/>
        </w:rPr>
        <w:t>слова «Управление» заменить словами «Департамент»</w:t>
      </w:r>
      <w:r w:rsidRPr="00BF351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61D6" w:rsidRDefault="006D61D6" w:rsidP="00222C49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подпункте</w:t>
      </w:r>
      <w:r w:rsidR="00F43260">
        <w:rPr>
          <w:rFonts w:ascii="Times New Roman" w:hAnsi="Times New Roman"/>
          <w:sz w:val="28"/>
          <w:szCs w:val="28"/>
        </w:rPr>
        <w:t xml:space="preserve"> 2.7.2</w:t>
      </w:r>
      <w:r>
        <w:rPr>
          <w:rFonts w:ascii="Times New Roman" w:hAnsi="Times New Roman"/>
          <w:sz w:val="28"/>
          <w:szCs w:val="28"/>
        </w:rPr>
        <w:t xml:space="preserve"> пункта 2.7</w:t>
      </w:r>
      <w:r w:rsidRPr="006D61D6">
        <w:rPr>
          <w:rFonts w:ascii="Times New Roman" w:hAnsi="Times New Roman"/>
          <w:sz w:val="28"/>
          <w:szCs w:val="28"/>
        </w:rPr>
        <w:t xml:space="preserve"> Административного регламента </w:t>
      </w:r>
      <w:r w:rsidR="00D44EE2">
        <w:rPr>
          <w:rFonts w:ascii="Times New Roman" w:hAnsi="Times New Roman" w:cs="Times New Roman"/>
          <w:color w:val="000000"/>
          <w:sz w:val="28"/>
          <w:szCs w:val="28"/>
        </w:rPr>
        <w:t>слова «Управление» заменить словами «Департамент»</w:t>
      </w:r>
      <w:r w:rsidR="0040377B">
        <w:rPr>
          <w:rFonts w:ascii="Times New Roman" w:hAnsi="Times New Roman"/>
          <w:sz w:val="28"/>
          <w:szCs w:val="28"/>
        </w:rPr>
        <w:t>.</w:t>
      </w:r>
    </w:p>
    <w:p w:rsidR="00333302" w:rsidRDefault="00D44EE2" w:rsidP="00D44EE2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2.1</w:t>
      </w:r>
      <w:r w:rsidR="003E5F54">
        <w:rPr>
          <w:rFonts w:ascii="Times New Roman" w:hAnsi="Times New Roman"/>
          <w:sz w:val="28"/>
          <w:szCs w:val="28"/>
        </w:rPr>
        <w:t>0</w:t>
      </w:r>
      <w:r w:rsidRPr="00D44EE2">
        <w:rPr>
          <w:rFonts w:ascii="Times New Roman" w:hAnsi="Times New Roman"/>
          <w:sz w:val="28"/>
          <w:szCs w:val="28"/>
        </w:rPr>
        <w:t xml:space="preserve"> </w:t>
      </w:r>
      <w:r w:rsidRPr="006D61D6">
        <w:rPr>
          <w:rFonts w:ascii="Times New Roman" w:hAnsi="Times New Roman"/>
          <w:sz w:val="28"/>
          <w:szCs w:val="28"/>
        </w:rPr>
        <w:t>Административного регламента</w:t>
      </w:r>
      <w:r w:rsidR="00333302">
        <w:rPr>
          <w:rFonts w:ascii="Times New Roman" w:hAnsi="Times New Roman"/>
          <w:sz w:val="28"/>
          <w:szCs w:val="28"/>
        </w:rPr>
        <w:t>:</w:t>
      </w:r>
    </w:p>
    <w:p w:rsidR="00D44EE2" w:rsidRDefault="00333302" w:rsidP="00333302">
      <w:pPr>
        <w:pStyle w:val="a3"/>
        <w:numPr>
          <w:ilvl w:val="2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абзаце первом</w:t>
      </w:r>
      <w:r w:rsidR="00D44EE2">
        <w:rPr>
          <w:rFonts w:ascii="Times New Roman" w:hAnsi="Times New Roman"/>
          <w:sz w:val="28"/>
          <w:szCs w:val="28"/>
        </w:rPr>
        <w:t xml:space="preserve"> слово «Управление» заменить словом «Департамент».</w:t>
      </w:r>
    </w:p>
    <w:p w:rsidR="00D44EE2" w:rsidRDefault="00333302" w:rsidP="00333302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2.7.2. </w:t>
      </w:r>
      <w:r w:rsidR="008F7BA2" w:rsidRPr="00D44EE2">
        <w:rPr>
          <w:rFonts w:ascii="Times New Roman" w:hAnsi="Times New Roman"/>
          <w:sz w:val="28"/>
          <w:szCs w:val="28"/>
        </w:rPr>
        <w:t>В подпунк</w:t>
      </w:r>
      <w:r>
        <w:rPr>
          <w:rFonts w:ascii="Times New Roman" w:hAnsi="Times New Roman"/>
          <w:sz w:val="28"/>
          <w:szCs w:val="28"/>
        </w:rPr>
        <w:t>тах 2.10.1, 2.10.2</w:t>
      </w:r>
      <w:r w:rsidR="00D44EE2" w:rsidRPr="00D44EE2">
        <w:rPr>
          <w:rFonts w:ascii="Times New Roman" w:hAnsi="Times New Roman"/>
          <w:sz w:val="28"/>
          <w:szCs w:val="28"/>
        </w:rPr>
        <w:t xml:space="preserve"> слова «Управление»</w:t>
      </w:r>
      <w:r w:rsidR="008F7BA2" w:rsidRPr="00D44EE2">
        <w:rPr>
          <w:rFonts w:ascii="Times New Roman" w:hAnsi="Times New Roman"/>
          <w:sz w:val="28"/>
          <w:szCs w:val="28"/>
        </w:rPr>
        <w:t xml:space="preserve"> з</w:t>
      </w:r>
      <w:r w:rsidR="00D44EE2" w:rsidRPr="00D44EE2">
        <w:rPr>
          <w:rFonts w:ascii="Times New Roman" w:hAnsi="Times New Roman"/>
          <w:sz w:val="28"/>
          <w:szCs w:val="28"/>
        </w:rPr>
        <w:t>аменить словами</w:t>
      </w:r>
      <w:r w:rsidR="008F7BA2" w:rsidRPr="00D44EE2">
        <w:rPr>
          <w:rFonts w:ascii="Times New Roman" w:hAnsi="Times New Roman"/>
          <w:sz w:val="28"/>
          <w:szCs w:val="28"/>
        </w:rPr>
        <w:t xml:space="preserve"> «Департамент»</w:t>
      </w:r>
      <w:r w:rsidR="00D44EE2" w:rsidRPr="00D44EE2">
        <w:rPr>
          <w:rFonts w:ascii="Times New Roman" w:hAnsi="Times New Roman"/>
          <w:sz w:val="28"/>
          <w:szCs w:val="28"/>
        </w:rPr>
        <w:t>.</w:t>
      </w:r>
      <w:r w:rsidR="008F7BA2" w:rsidRPr="00D44EE2">
        <w:rPr>
          <w:rFonts w:ascii="Times New Roman" w:hAnsi="Times New Roman"/>
          <w:sz w:val="28"/>
          <w:szCs w:val="28"/>
        </w:rPr>
        <w:t xml:space="preserve"> </w:t>
      </w:r>
    </w:p>
    <w:p w:rsidR="006D61D6" w:rsidRPr="00D44EE2" w:rsidRDefault="0040377B" w:rsidP="003C3D00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44EE2">
        <w:rPr>
          <w:rFonts w:ascii="Times New Roman" w:hAnsi="Times New Roman"/>
          <w:sz w:val="28"/>
          <w:szCs w:val="28"/>
        </w:rPr>
        <w:t xml:space="preserve">В </w:t>
      </w:r>
      <w:r w:rsidR="006D61D6" w:rsidRPr="00D44EE2">
        <w:rPr>
          <w:rFonts w:ascii="Times New Roman" w:hAnsi="Times New Roman"/>
          <w:sz w:val="28"/>
          <w:szCs w:val="28"/>
        </w:rPr>
        <w:t>пункт</w:t>
      </w:r>
      <w:r w:rsidRPr="00D44EE2">
        <w:rPr>
          <w:rFonts w:ascii="Times New Roman" w:hAnsi="Times New Roman"/>
          <w:sz w:val="28"/>
          <w:szCs w:val="28"/>
        </w:rPr>
        <w:t>е 2.11</w:t>
      </w:r>
      <w:r w:rsidR="006D61D6" w:rsidRPr="00D44EE2">
        <w:rPr>
          <w:rFonts w:ascii="Times New Roman" w:hAnsi="Times New Roman"/>
          <w:sz w:val="28"/>
          <w:szCs w:val="28"/>
        </w:rPr>
        <w:t xml:space="preserve"> Административного регламента </w:t>
      </w:r>
      <w:r w:rsidRPr="00D44EE2">
        <w:rPr>
          <w:rFonts w:ascii="Times New Roman" w:hAnsi="Times New Roman"/>
          <w:sz w:val="28"/>
          <w:szCs w:val="28"/>
        </w:rPr>
        <w:t xml:space="preserve">слово «Управление» заменить словом «Департамент». </w:t>
      </w:r>
    </w:p>
    <w:p w:rsidR="0040377B" w:rsidRPr="0040377B" w:rsidRDefault="0040377B" w:rsidP="00D44EE2">
      <w:pPr>
        <w:pStyle w:val="a3"/>
        <w:numPr>
          <w:ilvl w:val="1"/>
          <w:numId w:val="4"/>
        </w:numPr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</w:t>
      </w:r>
      <w:r w:rsidR="00D44EE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2.12</w:t>
      </w:r>
      <w:r w:rsidRPr="0040377B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3E5F54">
        <w:rPr>
          <w:rFonts w:ascii="Times New Roman" w:hAnsi="Times New Roman"/>
          <w:sz w:val="28"/>
          <w:szCs w:val="28"/>
        </w:rPr>
        <w:t>:</w:t>
      </w:r>
    </w:p>
    <w:p w:rsidR="006D61D6" w:rsidRPr="0040377B" w:rsidRDefault="0040377B" w:rsidP="00D44EE2">
      <w:pPr>
        <w:pStyle w:val="a3"/>
        <w:numPr>
          <w:ilvl w:val="2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377B">
        <w:rPr>
          <w:rFonts w:ascii="Times New Roman" w:hAnsi="Times New Roman"/>
          <w:sz w:val="28"/>
          <w:szCs w:val="28"/>
        </w:rPr>
        <w:t>Подпункт 2.12</w:t>
      </w:r>
      <w:r w:rsidR="006D61D6" w:rsidRPr="0040377B">
        <w:rPr>
          <w:rFonts w:ascii="Times New Roman" w:hAnsi="Times New Roman"/>
          <w:sz w:val="28"/>
          <w:szCs w:val="28"/>
        </w:rPr>
        <w:t>.2 изложить в следующей редакции:</w:t>
      </w:r>
    </w:p>
    <w:p w:rsidR="006D61D6" w:rsidRPr="006D61D6" w:rsidRDefault="0040377B" w:rsidP="006D61D6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«2.12</w:t>
      </w:r>
      <w:r w:rsidR="006D61D6" w:rsidRPr="006D61D6">
        <w:rPr>
          <w:rFonts w:ascii="Times New Roman" w:hAnsi="Times New Roman"/>
          <w:sz w:val="28"/>
          <w:szCs w:val="28"/>
        </w:rPr>
        <w:t>.2. Помещения должны соответствовать Требованиям к организации работ с персональными электронными вычислительными машинами и копировально-множительной техникой, утвержденным постановлением Главного государственного санитарного врача Российской Федерации от 02.06.2026 № 15 «Об утверждении санитарных правил СП 2.2.4285-26 «Санитарно-эпидемиологические требования к условиям труда», а также Правилам организации деятельности многофункциональных центров предоставления государственных и муниципальных услуг, утвержденным Постановлением Правительства Российской Федерации от 22.12.2012 № 1376.»;</w:t>
      </w:r>
    </w:p>
    <w:p w:rsidR="006D61D6" w:rsidRPr="0040377B" w:rsidRDefault="0040377B" w:rsidP="00D44EE2">
      <w:pPr>
        <w:pStyle w:val="a3"/>
        <w:numPr>
          <w:ilvl w:val="2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377B">
        <w:rPr>
          <w:rFonts w:ascii="Times New Roman" w:hAnsi="Times New Roman"/>
          <w:sz w:val="28"/>
          <w:szCs w:val="28"/>
        </w:rPr>
        <w:t>Абзац первый подпункта 2.12</w:t>
      </w:r>
      <w:r w:rsidR="006D61D6" w:rsidRPr="0040377B">
        <w:rPr>
          <w:rFonts w:ascii="Times New Roman" w:hAnsi="Times New Roman"/>
          <w:sz w:val="28"/>
          <w:szCs w:val="28"/>
        </w:rPr>
        <w:t>.4 изложить в следующей редакции:</w:t>
      </w:r>
    </w:p>
    <w:p w:rsidR="006D61D6" w:rsidRPr="006D61D6" w:rsidRDefault="006D61D6" w:rsidP="0040377B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61D6">
        <w:rPr>
          <w:rFonts w:ascii="Times New Roman" w:hAnsi="Times New Roman"/>
          <w:sz w:val="28"/>
          <w:szCs w:val="28"/>
        </w:rPr>
        <w:t xml:space="preserve">«На территории, прилегающей к месту предоставления муниципальной услуги, оборудуются места для парковки автотранспортных средств, из них не менее 10% (но не менее одного </w:t>
      </w:r>
      <w:proofErr w:type="spellStart"/>
      <w:r w:rsidRPr="006D61D6">
        <w:rPr>
          <w:rFonts w:ascii="Times New Roman" w:hAnsi="Times New Roman"/>
          <w:sz w:val="28"/>
          <w:szCs w:val="28"/>
        </w:rPr>
        <w:t>машино</w:t>
      </w:r>
      <w:proofErr w:type="spellEnd"/>
      <w:r w:rsidRPr="006D61D6">
        <w:rPr>
          <w:rFonts w:ascii="Times New Roman" w:hAnsi="Times New Roman"/>
          <w:sz w:val="28"/>
          <w:szCs w:val="28"/>
        </w:rPr>
        <w:t xml:space="preserve">-места)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нормы настоящего подпункта распространяются в порядке, определяемом Правительством Российской Федерации.    На указанных транспортных средствах должен быть установлен опознавательный знак «Инвалид» и информация об этих транспортных </w:t>
      </w:r>
      <w:r w:rsidRPr="006D61D6">
        <w:rPr>
          <w:rFonts w:ascii="Times New Roman" w:hAnsi="Times New Roman"/>
          <w:sz w:val="28"/>
          <w:szCs w:val="28"/>
        </w:rPr>
        <w:lastRenderedPageBreak/>
        <w:t>средствах должна быть размещена в государственной информационной системе Единая централизованная цифровая платформа в социальной сфере.».</w:t>
      </w:r>
    </w:p>
    <w:p w:rsidR="00D44EE2" w:rsidRDefault="00D44EE2" w:rsidP="00D44EE2">
      <w:pPr>
        <w:pStyle w:val="a3"/>
        <w:numPr>
          <w:ilvl w:val="1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2.14</w:t>
      </w:r>
      <w:r w:rsidRPr="00D44EE2">
        <w:rPr>
          <w:rFonts w:ascii="Times New Roman" w:hAnsi="Times New Roman"/>
          <w:sz w:val="28"/>
          <w:szCs w:val="28"/>
        </w:rPr>
        <w:t xml:space="preserve"> </w:t>
      </w:r>
      <w:r w:rsidRPr="006D61D6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>:</w:t>
      </w:r>
    </w:p>
    <w:p w:rsidR="00226532" w:rsidRPr="003E5F54" w:rsidRDefault="0040377B" w:rsidP="003E5F54">
      <w:pPr>
        <w:pStyle w:val="a3"/>
        <w:numPr>
          <w:ilvl w:val="2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5F54">
        <w:rPr>
          <w:rFonts w:ascii="Times New Roman" w:hAnsi="Times New Roman"/>
          <w:sz w:val="28"/>
          <w:szCs w:val="28"/>
        </w:rPr>
        <w:t>В подпунктах 2.14.1.1, 2.14.1.2, 2.14</w:t>
      </w:r>
      <w:r w:rsidR="006D61D6" w:rsidRPr="003E5F54">
        <w:rPr>
          <w:rFonts w:ascii="Times New Roman" w:hAnsi="Times New Roman"/>
          <w:sz w:val="28"/>
          <w:szCs w:val="28"/>
        </w:rPr>
        <w:t>.1.3</w:t>
      </w:r>
      <w:r w:rsidR="003E5F54" w:rsidRPr="003E5F54">
        <w:rPr>
          <w:rFonts w:ascii="Times New Roman" w:hAnsi="Times New Roman"/>
          <w:sz w:val="28"/>
          <w:szCs w:val="28"/>
        </w:rPr>
        <w:t xml:space="preserve"> подпункта 2.14.1</w:t>
      </w:r>
      <w:r w:rsidR="00226532" w:rsidRPr="003E5F54">
        <w:rPr>
          <w:rFonts w:ascii="Times New Roman" w:hAnsi="Times New Roman"/>
          <w:sz w:val="28"/>
          <w:szCs w:val="28"/>
        </w:rPr>
        <w:t xml:space="preserve"> слова «Управление» в соответствующих числе и падеже заменить словами «Департамент» в соответствующих числе и падеже.</w:t>
      </w:r>
    </w:p>
    <w:p w:rsidR="00226532" w:rsidRDefault="00226532" w:rsidP="003E5F54">
      <w:pPr>
        <w:pStyle w:val="a3"/>
        <w:numPr>
          <w:ilvl w:val="2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26532">
        <w:rPr>
          <w:rFonts w:ascii="Times New Roman" w:hAnsi="Times New Roman"/>
          <w:sz w:val="28"/>
          <w:szCs w:val="28"/>
        </w:rPr>
        <w:t xml:space="preserve">В подпунктах </w:t>
      </w:r>
      <w:r w:rsidR="005E12D5" w:rsidRPr="00226532">
        <w:rPr>
          <w:rFonts w:ascii="Times New Roman" w:hAnsi="Times New Roman"/>
          <w:sz w:val="28"/>
          <w:szCs w:val="28"/>
        </w:rPr>
        <w:t xml:space="preserve">2.14.2.1, </w:t>
      </w:r>
      <w:r>
        <w:rPr>
          <w:rFonts w:ascii="Times New Roman" w:hAnsi="Times New Roman"/>
          <w:sz w:val="28"/>
          <w:szCs w:val="28"/>
        </w:rPr>
        <w:t>2.14.2.3, 2.14.2.4 подпункта</w:t>
      </w:r>
      <w:r w:rsidR="00B65BC3" w:rsidRPr="00226532">
        <w:rPr>
          <w:rFonts w:ascii="Times New Roman" w:hAnsi="Times New Roman"/>
          <w:sz w:val="28"/>
          <w:szCs w:val="28"/>
        </w:rPr>
        <w:t xml:space="preserve"> 2.14</w:t>
      </w:r>
      <w:r w:rsidR="003E5F54">
        <w:rPr>
          <w:rFonts w:ascii="Times New Roman" w:hAnsi="Times New Roman"/>
          <w:sz w:val="28"/>
          <w:szCs w:val="28"/>
        </w:rPr>
        <w:t>.2</w:t>
      </w:r>
      <w:r w:rsidRPr="00731CB1">
        <w:rPr>
          <w:rFonts w:ascii="Times New Roman" w:hAnsi="Times New Roman"/>
          <w:sz w:val="28"/>
          <w:szCs w:val="28"/>
        </w:rPr>
        <w:t xml:space="preserve"> слова «Управление» в соответствующих числе и падеже заменить словами «Департамент» в соответствующих числе и падеже.</w:t>
      </w:r>
    </w:p>
    <w:p w:rsidR="003E5F54" w:rsidRPr="00731CB1" w:rsidRDefault="003E5F54" w:rsidP="003E5F54">
      <w:pPr>
        <w:pStyle w:val="a3"/>
        <w:numPr>
          <w:ilvl w:val="2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97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абзаце третьем подпункта 2.14</w:t>
      </w:r>
      <w:r w:rsidRPr="00597D23">
        <w:rPr>
          <w:rFonts w:ascii="Times New Roman" w:hAnsi="Times New Roman"/>
          <w:sz w:val="28"/>
          <w:szCs w:val="28"/>
        </w:rPr>
        <w:t>.3.1</w:t>
      </w:r>
      <w:r>
        <w:rPr>
          <w:rFonts w:ascii="Times New Roman" w:hAnsi="Times New Roman"/>
          <w:sz w:val="28"/>
          <w:szCs w:val="28"/>
        </w:rPr>
        <w:t xml:space="preserve"> подпункта 2.14</w:t>
      </w:r>
      <w:r w:rsidRPr="00597D23">
        <w:rPr>
          <w:rFonts w:ascii="Times New Roman" w:hAnsi="Times New Roman"/>
          <w:sz w:val="28"/>
          <w:szCs w:val="28"/>
        </w:rPr>
        <w:t>.3 слово «Управления» заменить словом «Департамента».</w:t>
      </w:r>
    </w:p>
    <w:p w:rsidR="006D61D6" w:rsidRPr="003E5F54" w:rsidRDefault="006D61D6" w:rsidP="003E5F54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E5F54">
        <w:rPr>
          <w:rFonts w:ascii="Times New Roman" w:hAnsi="Times New Roman"/>
          <w:sz w:val="28"/>
          <w:szCs w:val="28"/>
        </w:rPr>
        <w:t>3.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:rsidR="006D61D6" w:rsidRPr="006D61D6" w:rsidRDefault="006D61D6" w:rsidP="003E5F54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61D6">
        <w:rPr>
          <w:rFonts w:ascii="Times New Roman" w:hAnsi="Times New Roman"/>
          <w:sz w:val="28"/>
          <w:szCs w:val="28"/>
        </w:rPr>
        <w:t xml:space="preserve"> 4. Департаменту информационных технологий и связи администрации городского округа Тольятти разместить сведения о муниципальной услуге «Присвоение спортивных разрядов»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:rsidR="006D61D6" w:rsidRPr="006D61D6" w:rsidRDefault="006D61D6" w:rsidP="003E5F54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61D6">
        <w:rPr>
          <w:rFonts w:ascii="Times New Roman" w:hAnsi="Times New Roman"/>
          <w:sz w:val="28"/>
          <w:szCs w:val="28"/>
        </w:rPr>
        <w:t>5. Настоящее постановление вступает в силу после дня его официального опубликования.</w:t>
      </w:r>
    </w:p>
    <w:p w:rsidR="006D61D6" w:rsidRPr="006D61D6" w:rsidRDefault="006D61D6" w:rsidP="00CE1381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D61D6">
        <w:rPr>
          <w:rFonts w:ascii="Times New Roman" w:hAnsi="Times New Roman"/>
          <w:sz w:val="28"/>
          <w:szCs w:val="28"/>
        </w:rPr>
        <w:t xml:space="preserve">6. Контроль за исполнением настоящего постановления возложить на заместителя главы городского округа по социальным вопросам. </w:t>
      </w:r>
    </w:p>
    <w:p w:rsidR="006D61D6" w:rsidRPr="006D61D6" w:rsidRDefault="006D61D6" w:rsidP="00CE1381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6D61D6" w:rsidRPr="006D61D6" w:rsidRDefault="006D61D6" w:rsidP="006D61D6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6D61D6" w:rsidRPr="006D61D6" w:rsidRDefault="006D61D6" w:rsidP="006D61D6">
      <w:pPr>
        <w:jc w:val="both"/>
        <w:rPr>
          <w:rFonts w:ascii="Times New Roman" w:hAnsi="Times New Roman"/>
          <w:sz w:val="28"/>
          <w:szCs w:val="28"/>
        </w:rPr>
      </w:pPr>
    </w:p>
    <w:p w:rsidR="00A56A8F" w:rsidRDefault="006D61D6" w:rsidP="00A56A8F">
      <w:pPr>
        <w:jc w:val="both"/>
        <w:rPr>
          <w:rFonts w:ascii="Times New Roman" w:hAnsi="Times New Roman"/>
          <w:sz w:val="28"/>
          <w:szCs w:val="28"/>
        </w:rPr>
      </w:pPr>
      <w:r w:rsidRPr="006D61D6">
        <w:rPr>
          <w:rFonts w:ascii="Times New Roman" w:hAnsi="Times New Roman"/>
          <w:sz w:val="28"/>
          <w:szCs w:val="28"/>
        </w:rPr>
        <w:t>Глава городского округа</w:t>
      </w:r>
      <w:r w:rsidRPr="006D61D6"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 w:rsidR="00A56A8F">
        <w:rPr>
          <w:rFonts w:ascii="Times New Roman" w:hAnsi="Times New Roman"/>
          <w:sz w:val="28"/>
          <w:szCs w:val="28"/>
        </w:rPr>
        <w:t xml:space="preserve">                      И.Г. Сухих</w:t>
      </w:r>
    </w:p>
    <w:sectPr w:rsidR="00A56A8F" w:rsidSect="00784D6C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5F2E"/>
    <w:multiLevelType w:val="multilevel"/>
    <w:tmpl w:val="8F8C9034"/>
    <w:lvl w:ilvl="0">
      <w:start w:val="1"/>
      <w:numFmt w:val="decimal"/>
      <w:lvlText w:val="%1."/>
      <w:lvlJc w:val="left"/>
      <w:pPr>
        <w:ind w:left="1440" w:hanging="14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66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" w15:restartNumberingAfterBreak="0">
    <w:nsid w:val="2E110A7B"/>
    <w:multiLevelType w:val="multilevel"/>
    <w:tmpl w:val="88F2492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48F051E0"/>
    <w:multiLevelType w:val="multilevel"/>
    <w:tmpl w:val="73B8F2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650E1FA3"/>
    <w:multiLevelType w:val="multilevel"/>
    <w:tmpl w:val="B20E31CA"/>
    <w:lvl w:ilvl="0">
      <w:start w:val="5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5A"/>
    <w:rsid w:val="00035D5A"/>
    <w:rsid w:val="00067284"/>
    <w:rsid w:val="00073EC7"/>
    <w:rsid w:val="000867C5"/>
    <w:rsid w:val="000C0AFA"/>
    <w:rsid w:val="000E2D82"/>
    <w:rsid w:val="00124F2B"/>
    <w:rsid w:val="0019088E"/>
    <w:rsid w:val="001C76FA"/>
    <w:rsid w:val="00212C2C"/>
    <w:rsid w:val="00222C49"/>
    <w:rsid w:val="00226532"/>
    <w:rsid w:val="00233017"/>
    <w:rsid w:val="002441E4"/>
    <w:rsid w:val="00250477"/>
    <w:rsid w:val="0027782D"/>
    <w:rsid w:val="00333302"/>
    <w:rsid w:val="00366C7A"/>
    <w:rsid w:val="003A6E5E"/>
    <w:rsid w:val="003B2CC5"/>
    <w:rsid w:val="003E5F54"/>
    <w:rsid w:val="0040377B"/>
    <w:rsid w:val="004523B3"/>
    <w:rsid w:val="00483D65"/>
    <w:rsid w:val="00492566"/>
    <w:rsid w:val="005405A2"/>
    <w:rsid w:val="005E12D5"/>
    <w:rsid w:val="00646DD8"/>
    <w:rsid w:val="00667490"/>
    <w:rsid w:val="006C4C17"/>
    <w:rsid w:val="006D61D6"/>
    <w:rsid w:val="007071C9"/>
    <w:rsid w:val="00753017"/>
    <w:rsid w:val="00784D6C"/>
    <w:rsid w:val="00835D78"/>
    <w:rsid w:val="00886119"/>
    <w:rsid w:val="008A123E"/>
    <w:rsid w:val="008F7BA2"/>
    <w:rsid w:val="00966EE7"/>
    <w:rsid w:val="00A41078"/>
    <w:rsid w:val="00A56A8F"/>
    <w:rsid w:val="00A63BA5"/>
    <w:rsid w:val="00A75444"/>
    <w:rsid w:val="00A84E83"/>
    <w:rsid w:val="00AD3C93"/>
    <w:rsid w:val="00AE74CC"/>
    <w:rsid w:val="00B1186D"/>
    <w:rsid w:val="00B608CC"/>
    <w:rsid w:val="00B65BC3"/>
    <w:rsid w:val="00B84B6B"/>
    <w:rsid w:val="00B87105"/>
    <w:rsid w:val="00BD3CA9"/>
    <w:rsid w:val="00BD7ED6"/>
    <w:rsid w:val="00BF3517"/>
    <w:rsid w:val="00C51E24"/>
    <w:rsid w:val="00C5739E"/>
    <w:rsid w:val="00C70C6E"/>
    <w:rsid w:val="00CC7388"/>
    <w:rsid w:val="00CE1381"/>
    <w:rsid w:val="00D00FAD"/>
    <w:rsid w:val="00D3148B"/>
    <w:rsid w:val="00D44EE2"/>
    <w:rsid w:val="00D53B5D"/>
    <w:rsid w:val="00D62F91"/>
    <w:rsid w:val="00DA148F"/>
    <w:rsid w:val="00DF1319"/>
    <w:rsid w:val="00DF5799"/>
    <w:rsid w:val="00E617C7"/>
    <w:rsid w:val="00EC7DAB"/>
    <w:rsid w:val="00ED74CE"/>
    <w:rsid w:val="00F03390"/>
    <w:rsid w:val="00F43260"/>
    <w:rsid w:val="00F8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C5D6B"/>
  <w15:chartTrackingRefBased/>
  <w15:docId w15:val="{11B7B2A9-C2A5-4BAC-95C7-8999217A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66C7A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6C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124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2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2D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1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Евгения Александровна</dc:creator>
  <cp:keywords/>
  <dc:description/>
  <cp:lastModifiedBy>Вавилова Евгения Александровна</cp:lastModifiedBy>
  <cp:revision>19</cp:revision>
  <cp:lastPrinted>2026-10-20T05:33:00Z</cp:lastPrinted>
  <dcterms:created xsi:type="dcterms:W3CDTF">2025-12-25T11:26:00Z</dcterms:created>
  <dcterms:modified xsi:type="dcterms:W3CDTF">2026-10-20T05:34:00Z</dcterms:modified>
</cp:coreProperties>
</file>