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4890" w14:textId="77777777" w:rsidR="00366C7A" w:rsidRDefault="00366C7A" w:rsidP="00366C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0729849F" w14:textId="77777777" w:rsidR="00366C7A" w:rsidRDefault="00366C7A" w:rsidP="00366C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городского округа Тольятти от </w:t>
      </w:r>
      <w:r>
        <w:rPr>
          <w:rFonts w:ascii="Times New Roman" w:hAnsi="Times New Roman" w:cs="Times New Roman"/>
          <w:sz w:val="28"/>
          <w:szCs w:val="28"/>
        </w:rPr>
        <w:t>08.08.2025 № 1410-п/1</w:t>
      </w:r>
    </w:p>
    <w:p w14:paraId="5ED1861A" w14:textId="77777777" w:rsidR="00366C7A" w:rsidRDefault="00366C7A" w:rsidP="00366C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</w:t>
      </w:r>
    </w:p>
    <w:p w14:paraId="27127215" w14:textId="77777777" w:rsidR="00366C7A" w:rsidRDefault="00366C7A" w:rsidP="00366C7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</w:t>
      </w:r>
    </w:p>
    <w:p w14:paraId="09AF52EB" w14:textId="77777777" w:rsidR="00366C7A" w:rsidRDefault="00366C7A" w:rsidP="00366C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Присвоение спортивных разрядов»</w:t>
      </w:r>
    </w:p>
    <w:p w14:paraId="260CB932" w14:textId="77777777" w:rsidR="00366C7A" w:rsidRDefault="00366C7A" w:rsidP="00366C7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297301" w14:textId="77777777" w:rsidR="00366C7A" w:rsidRDefault="00366C7A" w:rsidP="00366C7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2DBDE9" w14:textId="77777777" w:rsidR="00366C7A" w:rsidRDefault="00366C7A" w:rsidP="00366C7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DB7798" w14:textId="77777777" w:rsidR="00366C7A" w:rsidRDefault="00366C7A" w:rsidP="00366C7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совершенствования муниципального правового акта, в соответствии с постановлением мэрии городского округа Тольятти от 15.09.2011 № 2782-п/1 «Об утверждении Порядка разработки и утверждения административных регламентов предоставления муниципальных услуг», руководствуясь Уставом городского округа Тольятти, администрация городского округа Тольятти ПОСТАНОВЛЯЕТ: </w:t>
      </w:r>
    </w:p>
    <w:p w14:paraId="2D880E43" w14:textId="77777777" w:rsidR="00366C7A" w:rsidRPr="00492566" w:rsidRDefault="00366C7A" w:rsidP="0049256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2566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постановление </w:t>
      </w:r>
      <w:r w:rsidRPr="00492566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округа Тольятти от </w:t>
      </w:r>
      <w:r w:rsidRPr="00492566">
        <w:rPr>
          <w:rFonts w:ascii="Times New Roman" w:hAnsi="Times New Roman" w:cs="Times New Roman"/>
          <w:sz w:val="28"/>
          <w:szCs w:val="28"/>
        </w:rPr>
        <w:t>08.08.2025 № 1410-п/1</w:t>
      </w:r>
      <w:r w:rsidRPr="00492566">
        <w:rPr>
          <w:rFonts w:ascii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Pr="00492566">
        <w:rPr>
          <w:rFonts w:ascii="Times New Roman" w:hAnsi="Times New Roman" w:cs="Times New Roman"/>
          <w:sz w:val="28"/>
          <w:szCs w:val="28"/>
        </w:rPr>
        <w:t>Присвоение спортивных разрядов»</w:t>
      </w:r>
      <w:r w:rsidR="00AE74CC" w:rsidRPr="004925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2566">
        <w:rPr>
          <w:rFonts w:ascii="Times New Roman" w:hAnsi="Times New Roman" w:cs="Times New Roman"/>
          <w:bCs/>
          <w:color w:val="000000"/>
          <w:sz w:val="28"/>
          <w:szCs w:val="28"/>
        </w:rPr>
        <w:t>(газета «Городские ведомости», 2025, 15 августа</w:t>
      </w:r>
      <w:r w:rsidR="00D00FAD" w:rsidRPr="00492566">
        <w:rPr>
          <w:rFonts w:ascii="Times New Roman" w:hAnsi="Times New Roman" w:cs="Times New Roman"/>
          <w:bCs/>
          <w:color w:val="000000"/>
          <w:sz w:val="28"/>
          <w:szCs w:val="28"/>
        </w:rPr>
        <w:t>, 31октября</w:t>
      </w:r>
      <w:r w:rsidRPr="00492566">
        <w:rPr>
          <w:rFonts w:ascii="Times New Roman" w:hAnsi="Times New Roman" w:cs="Times New Roman"/>
          <w:bCs/>
          <w:color w:val="000000"/>
          <w:sz w:val="28"/>
          <w:szCs w:val="28"/>
        </w:rPr>
        <w:t>) следующие изменения:</w:t>
      </w:r>
    </w:p>
    <w:p w14:paraId="5797E68C" w14:textId="77777777" w:rsidR="00A84E83" w:rsidRPr="0027782D" w:rsidRDefault="00366C7A" w:rsidP="0027782D">
      <w:pPr>
        <w:pStyle w:val="ConsPlusNormal"/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В пунктах</w:t>
      </w:r>
      <w:r w:rsidR="00A84E83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, 5 слово «Управление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соответствующем падеже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заменить словом</w:t>
      </w:r>
      <w:r w:rsidR="00AE74CC">
        <w:rPr>
          <w:rFonts w:ascii="Times New Roman" w:hAnsi="Times New Roman" w:cs="Times New Roman"/>
          <w:color w:val="000000"/>
          <w:sz w:val="28"/>
          <w:szCs w:val="28"/>
        </w:rPr>
        <w:t xml:space="preserve"> «Департамент»</w:t>
      </w:r>
      <w:r w:rsidR="0027782D" w:rsidRPr="002778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в соответствующем падеже</w:t>
      </w:r>
      <w:r w:rsidR="00AE74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746A43" w14:textId="77777777" w:rsidR="00366C7A" w:rsidRDefault="00366C7A" w:rsidP="00366C7A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административный регламент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Присвоение спортивных разрядов» (далее – </w:t>
      </w: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следующие изменения:</w:t>
      </w:r>
    </w:p>
    <w:p w14:paraId="021D91A4" w14:textId="77777777" w:rsidR="0027782D" w:rsidRPr="0027782D" w:rsidRDefault="000C0AFA" w:rsidP="00A84E83">
      <w:pPr>
        <w:pStyle w:val="a3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подпунктах</w:t>
      </w:r>
      <w:r w:rsidR="00646DD8" w:rsidRPr="00646DD8">
        <w:rPr>
          <w:rFonts w:ascii="Times New Roman" w:hAnsi="Times New Roman"/>
          <w:sz w:val="28"/>
          <w:szCs w:val="28"/>
        </w:rPr>
        <w:t xml:space="preserve"> 1.3.1</w:t>
      </w:r>
      <w:r w:rsidR="0027782D">
        <w:rPr>
          <w:rFonts w:ascii="Times New Roman" w:hAnsi="Times New Roman"/>
          <w:sz w:val="28"/>
          <w:szCs w:val="28"/>
        </w:rPr>
        <w:t>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1.3.2,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1.3.5,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1.3.6,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1.3.7,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1.3.8,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1.3.9,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1.3.12, 1.3.13,</w:t>
      </w:r>
      <w:r w:rsidR="0027782D" w:rsidRPr="0027782D">
        <w:rPr>
          <w:rFonts w:ascii="Times New Roman" w:hAnsi="Times New Roman"/>
          <w:sz w:val="28"/>
          <w:szCs w:val="28"/>
        </w:rPr>
        <w:t xml:space="preserve"> </w:t>
      </w:r>
      <w:r w:rsidR="0027782D">
        <w:rPr>
          <w:rFonts w:ascii="Times New Roman" w:hAnsi="Times New Roman"/>
          <w:sz w:val="28"/>
          <w:szCs w:val="28"/>
        </w:rPr>
        <w:t>1.3.15, 1.3.16</w:t>
      </w:r>
      <w:r w:rsidR="00646DD8" w:rsidRPr="00646DD8">
        <w:rPr>
          <w:rFonts w:ascii="Times New Roman" w:hAnsi="Times New Roman"/>
          <w:sz w:val="28"/>
          <w:szCs w:val="28"/>
        </w:rPr>
        <w:t xml:space="preserve"> пункта 1.3 </w:t>
      </w:r>
      <w:r w:rsidR="003B2CC5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слово «Управление» в соответствующем падеже заменить словом «Департамент»</w:t>
      </w:r>
      <w:r w:rsidR="0027782D" w:rsidRPr="002778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782D">
        <w:rPr>
          <w:rFonts w:ascii="Times New Roman" w:hAnsi="Times New Roman" w:cs="Times New Roman"/>
          <w:color w:val="000000"/>
          <w:sz w:val="28"/>
          <w:szCs w:val="28"/>
        </w:rPr>
        <w:t>в соответствующем падеже.</w:t>
      </w:r>
    </w:p>
    <w:p w14:paraId="4368F973" w14:textId="77777777" w:rsidR="0027782D" w:rsidRPr="0027782D" w:rsidRDefault="00D53B5D" w:rsidP="0027782D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7782D">
        <w:rPr>
          <w:rFonts w:ascii="Times New Roman" w:hAnsi="Times New Roman"/>
          <w:sz w:val="28"/>
          <w:szCs w:val="28"/>
        </w:rPr>
        <w:t>В подпункте 2.2.2 пункта 2.2</w:t>
      </w:r>
      <w:r w:rsidR="003B2CC5" w:rsidRPr="003B2CC5">
        <w:rPr>
          <w:rFonts w:ascii="Times New Roman" w:hAnsi="Times New Roman"/>
          <w:sz w:val="28"/>
          <w:szCs w:val="28"/>
        </w:rPr>
        <w:t xml:space="preserve"> </w:t>
      </w:r>
      <w:r w:rsidR="003B2CC5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27782D">
        <w:rPr>
          <w:rFonts w:ascii="Times New Roman" w:hAnsi="Times New Roman"/>
          <w:sz w:val="28"/>
          <w:szCs w:val="28"/>
        </w:rPr>
        <w:t xml:space="preserve"> </w:t>
      </w:r>
      <w:r w:rsidR="0027782D" w:rsidRPr="0027782D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2D368573" w14:textId="77777777" w:rsidR="0027782D" w:rsidRPr="0027782D" w:rsidRDefault="000C0AFA" w:rsidP="007071C9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подпунктах</w:t>
      </w:r>
      <w:r w:rsidR="00753017" w:rsidRPr="0027782D">
        <w:rPr>
          <w:rFonts w:ascii="Times New Roman" w:hAnsi="Times New Roman"/>
          <w:sz w:val="28"/>
          <w:szCs w:val="28"/>
        </w:rPr>
        <w:t xml:space="preserve"> 2.3.2</w:t>
      </w:r>
      <w:r w:rsidR="0027782D" w:rsidRPr="0027782D">
        <w:rPr>
          <w:rFonts w:ascii="Times New Roman" w:hAnsi="Times New Roman"/>
          <w:sz w:val="28"/>
          <w:szCs w:val="28"/>
        </w:rPr>
        <w:t>, 2.3.3, 2.3.4</w:t>
      </w:r>
      <w:r w:rsidR="00D53B5D" w:rsidRPr="0027782D">
        <w:rPr>
          <w:rFonts w:ascii="Times New Roman" w:hAnsi="Times New Roman"/>
          <w:sz w:val="28"/>
          <w:szCs w:val="28"/>
        </w:rPr>
        <w:t xml:space="preserve"> пункта 2.3 </w:t>
      </w:r>
      <w:r w:rsidR="003B2CC5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 w:rsidR="0027782D" w:rsidRPr="0027782D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1FAA6100" w14:textId="77777777" w:rsidR="0027782D" w:rsidRPr="0027782D" w:rsidRDefault="000C0AFA" w:rsidP="007071C9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подпунктах</w:t>
      </w:r>
      <w:r w:rsidR="00067284" w:rsidRPr="0027782D">
        <w:rPr>
          <w:rFonts w:ascii="Times New Roman" w:hAnsi="Times New Roman"/>
          <w:sz w:val="28"/>
          <w:szCs w:val="28"/>
        </w:rPr>
        <w:t xml:space="preserve"> 2.4.1</w:t>
      </w:r>
      <w:r w:rsidR="0027782D" w:rsidRPr="0027782D">
        <w:rPr>
          <w:rFonts w:ascii="Times New Roman" w:hAnsi="Times New Roman"/>
          <w:sz w:val="28"/>
          <w:szCs w:val="28"/>
        </w:rPr>
        <w:t>, 2.4.2</w:t>
      </w:r>
      <w:r w:rsidR="00753017" w:rsidRPr="0027782D">
        <w:rPr>
          <w:rFonts w:ascii="Times New Roman" w:hAnsi="Times New Roman"/>
          <w:sz w:val="28"/>
          <w:szCs w:val="28"/>
        </w:rPr>
        <w:t xml:space="preserve"> пункта 2.</w:t>
      </w:r>
      <w:r w:rsidR="0027782D" w:rsidRPr="0027782D">
        <w:rPr>
          <w:rFonts w:ascii="Times New Roman" w:hAnsi="Times New Roman"/>
          <w:sz w:val="28"/>
          <w:szCs w:val="28"/>
        </w:rPr>
        <w:t>4</w:t>
      </w:r>
      <w:r w:rsidR="00753017" w:rsidRPr="0027782D">
        <w:rPr>
          <w:rFonts w:ascii="Times New Roman" w:hAnsi="Times New Roman"/>
          <w:sz w:val="28"/>
          <w:szCs w:val="28"/>
        </w:rPr>
        <w:t xml:space="preserve"> </w:t>
      </w:r>
      <w:r w:rsidR="003B2CC5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 w:rsidR="0027782D" w:rsidRPr="0027782D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6657F6C5" w14:textId="77777777" w:rsidR="00D53B5D" w:rsidRPr="0027782D" w:rsidRDefault="007071C9" w:rsidP="00C3265D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таблицу подпункта 2.5.1 пункта 2.5</w:t>
      </w:r>
      <w:r w:rsidR="003B2CC5" w:rsidRPr="003B2CC5">
        <w:rPr>
          <w:rFonts w:ascii="Times New Roman" w:hAnsi="Times New Roman"/>
          <w:sz w:val="28"/>
          <w:szCs w:val="28"/>
        </w:rPr>
        <w:t xml:space="preserve"> </w:t>
      </w:r>
      <w:r w:rsidR="003B2CC5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</w:t>
      </w:r>
      <w:r w:rsidR="00233017">
        <w:rPr>
          <w:rFonts w:ascii="Times New Roman" w:hAnsi="Times New Roman"/>
          <w:sz w:val="28"/>
          <w:szCs w:val="28"/>
        </w:rPr>
        <w:t>:</w:t>
      </w:r>
    </w:p>
    <w:p w14:paraId="57A2BF21" w14:textId="77777777" w:rsidR="00886119" w:rsidRDefault="004523B3" w:rsidP="007071C9">
      <w:pPr>
        <w:pStyle w:val="a3"/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</w:t>
      </w:r>
      <w:r w:rsidR="00886119">
        <w:rPr>
          <w:rFonts w:ascii="Times New Roman" w:hAnsi="Times New Roman"/>
          <w:sz w:val="28"/>
          <w:szCs w:val="28"/>
        </w:rPr>
        <w:t xml:space="preserve"> </w:t>
      </w:r>
      <w:r w:rsidR="00A63BA5">
        <w:rPr>
          <w:rFonts w:ascii="Times New Roman" w:hAnsi="Times New Roman"/>
          <w:sz w:val="28"/>
          <w:szCs w:val="28"/>
        </w:rPr>
        <w:t>9,</w:t>
      </w:r>
      <w:r w:rsidR="00EC7DAB">
        <w:rPr>
          <w:rFonts w:ascii="Times New Roman" w:hAnsi="Times New Roman"/>
          <w:sz w:val="28"/>
          <w:szCs w:val="28"/>
        </w:rPr>
        <w:t xml:space="preserve"> 13</w:t>
      </w:r>
      <w:r w:rsidR="00667490">
        <w:rPr>
          <w:rFonts w:ascii="Times New Roman" w:hAnsi="Times New Roman"/>
          <w:sz w:val="28"/>
          <w:szCs w:val="28"/>
        </w:rPr>
        <w:t xml:space="preserve"> </w:t>
      </w:r>
      <w:r w:rsidR="00886119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198B2D7B" w14:textId="77777777" w:rsidR="00124F2B" w:rsidRDefault="00124F2B" w:rsidP="00124F2B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  <w:sectPr w:rsidR="00124F2B" w:rsidSect="00250477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tbl>
      <w:tblPr>
        <w:tblStyle w:val="a4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64"/>
        <w:gridCol w:w="2092"/>
        <w:gridCol w:w="2914"/>
        <w:gridCol w:w="2410"/>
        <w:gridCol w:w="1417"/>
        <w:gridCol w:w="1530"/>
        <w:gridCol w:w="2014"/>
        <w:gridCol w:w="1985"/>
      </w:tblGrid>
      <w:tr w:rsidR="00835D78" w14:paraId="2C563773" w14:textId="77777777" w:rsidTr="00835D78">
        <w:tc>
          <w:tcPr>
            <w:tcW w:w="664" w:type="dxa"/>
          </w:tcPr>
          <w:p w14:paraId="0B5C8F05" w14:textId="77777777" w:rsidR="00667490" w:rsidRPr="00CC7388" w:rsidRDefault="00667490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2092" w:type="dxa"/>
          </w:tcPr>
          <w:p w14:paraId="78E7634B" w14:textId="77777777" w:rsidR="00667490" w:rsidRPr="0096445C" w:rsidRDefault="00667490" w:rsidP="00667490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Выписка из приказа о зачислении в организацию</w:t>
            </w:r>
          </w:p>
        </w:tc>
        <w:tc>
          <w:tcPr>
            <w:tcW w:w="2914" w:type="dxa"/>
          </w:tcPr>
          <w:p w14:paraId="5FD92217" w14:textId="77777777" w:rsidR="00667490" w:rsidRPr="0096445C" w:rsidRDefault="00667490" w:rsidP="00667490">
            <w:pPr>
              <w:pStyle w:val="ConsPlusNormal"/>
              <w:ind w:firstLine="113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Организационно-распорядительный акт, подтверждающий прохождение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подачи документов для присвоения спортивного разряда физкультурно – спортивной организацией, включенной в перечень</w:t>
            </w:r>
            <w:r>
              <w:rPr>
                <w:rFonts w:ascii="Times New Roman" w:hAnsi="Times New Roman" w:cs="Times New Roman"/>
              </w:rPr>
              <w:t>, или в случае направления документов для присвоения спортивного разряда гражданам Республики Беларусь</w:t>
            </w:r>
            <w:r w:rsidRPr="009644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</w:tcPr>
          <w:p w14:paraId="27FDB149" w14:textId="77777777" w:rsidR="00667490" w:rsidRPr="0096445C" w:rsidRDefault="00667490" w:rsidP="006674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Копия организационно-распорядительного акта /в электронной форме, 1 экз.</w:t>
            </w:r>
          </w:p>
        </w:tc>
        <w:tc>
          <w:tcPr>
            <w:tcW w:w="1417" w:type="dxa"/>
          </w:tcPr>
          <w:p w14:paraId="4A870AB2" w14:textId="77777777" w:rsidR="00667490" w:rsidRPr="0096445C" w:rsidRDefault="00667490" w:rsidP="00667490">
            <w:pPr>
              <w:pStyle w:val="ConsPlusNormal"/>
              <w:ind w:firstLine="227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Без возврата</w:t>
            </w:r>
          </w:p>
        </w:tc>
        <w:tc>
          <w:tcPr>
            <w:tcW w:w="1530" w:type="dxa"/>
          </w:tcPr>
          <w:p w14:paraId="39B22BF3" w14:textId="77777777" w:rsidR="00667490" w:rsidRPr="0096445C" w:rsidRDefault="00667490" w:rsidP="00667490">
            <w:pPr>
              <w:pStyle w:val="ConsPlusNormal"/>
              <w:ind w:firstLine="171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Пункт 67.5</w:t>
            </w:r>
            <w:r w:rsidRPr="0096445C">
              <w:t xml:space="preserve"> </w:t>
            </w:r>
            <w:r w:rsidRPr="0096445C">
              <w:rPr>
                <w:rFonts w:ascii="Times New Roman" w:hAnsi="Times New Roman" w:cs="Times New Roman"/>
              </w:rPr>
              <w:t>Положения</w:t>
            </w:r>
          </w:p>
        </w:tc>
        <w:tc>
          <w:tcPr>
            <w:tcW w:w="2014" w:type="dxa"/>
          </w:tcPr>
          <w:p w14:paraId="034CE897" w14:textId="77777777" w:rsidR="00667490" w:rsidRPr="0096445C" w:rsidRDefault="00667490" w:rsidP="00667490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местная спортивная федерация, физкультурно-спортивная организация включенная в перечень, организация, осуществляющая деятельность в области физической культуры и спорта</w:t>
            </w:r>
          </w:p>
        </w:tc>
        <w:tc>
          <w:tcPr>
            <w:tcW w:w="1985" w:type="dxa"/>
          </w:tcPr>
          <w:p w14:paraId="38839E21" w14:textId="77777777" w:rsidR="00667490" w:rsidRPr="0096445C" w:rsidRDefault="00667490" w:rsidP="00667490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Заявитель</w:t>
            </w:r>
          </w:p>
        </w:tc>
      </w:tr>
      <w:tr w:rsidR="00667490" w14:paraId="10C26FC7" w14:textId="77777777" w:rsidTr="00835D78">
        <w:tc>
          <w:tcPr>
            <w:tcW w:w="664" w:type="dxa"/>
          </w:tcPr>
          <w:p w14:paraId="029A10FF" w14:textId="77777777" w:rsidR="00667490" w:rsidRPr="000E2D82" w:rsidRDefault="00DA148F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092" w:type="dxa"/>
          </w:tcPr>
          <w:p w14:paraId="6B8AAE6C" w14:textId="77777777" w:rsidR="00667490" w:rsidRPr="0096445C" w:rsidRDefault="00667490" w:rsidP="00667490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Сведения  о количестве субъектов Российской Федерации</w:t>
            </w:r>
            <w:r>
              <w:rPr>
                <w:rFonts w:ascii="Times New Roman" w:hAnsi="Times New Roman" w:cs="Times New Roman"/>
              </w:rPr>
              <w:t xml:space="preserve"> (количестве команд спортсменов (спортивных клубов) – для командных игровых видов спорта)</w:t>
            </w:r>
            <w:r w:rsidRPr="0096445C">
              <w:rPr>
                <w:rFonts w:ascii="Times New Roman" w:hAnsi="Times New Roman" w:cs="Times New Roman"/>
              </w:rPr>
              <w:t>, наименовании, дате и месте проведения  соревнования, физкультурного мероприятия, возрастной группе участников</w:t>
            </w:r>
          </w:p>
        </w:tc>
        <w:tc>
          <w:tcPr>
            <w:tcW w:w="2914" w:type="dxa"/>
          </w:tcPr>
          <w:p w14:paraId="42525062" w14:textId="77777777" w:rsidR="00667490" w:rsidRPr="0096445C" w:rsidRDefault="00667490" w:rsidP="006674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Справка (протокол), содержащая сведения о количестве  субъектов Российской Федерации</w:t>
            </w:r>
            <w:r>
              <w:rPr>
                <w:rFonts w:ascii="Times New Roman" w:hAnsi="Times New Roman" w:cs="Times New Roman"/>
              </w:rPr>
              <w:t xml:space="preserve"> (количестве команд спортсменов (спортивных клубов) – для командных игровых видов спорта)</w:t>
            </w:r>
            <w:r w:rsidRPr="0096445C">
              <w:rPr>
                <w:rFonts w:ascii="Times New Roman" w:hAnsi="Times New Roman" w:cs="Times New Roman"/>
              </w:rPr>
              <w:t xml:space="preserve">, наименовании соревнования, дате и месте проведения соревнования, возрастной группе участников, подписанная председателем главной судейской коллегии соревнования (главным судьей) (для всероссийских соревнований и межрегиональных соревнований) </w:t>
            </w:r>
          </w:p>
        </w:tc>
        <w:tc>
          <w:tcPr>
            <w:tcW w:w="2410" w:type="dxa"/>
          </w:tcPr>
          <w:p w14:paraId="6AE2A6C7" w14:textId="77777777" w:rsidR="00667490" w:rsidRPr="0096445C" w:rsidRDefault="00667490" w:rsidP="006674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Копия справки (протокола) содержащей сведения о количестве  субъектов Российской Федерации</w:t>
            </w:r>
            <w:r w:rsidR="00835D78">
              <w:rPr>
                <w:rFonts w:ascii="Times New Roman" w:hAnsi="Times New Roman" w:cs="Times New Roman"/>
              </w:rPr>
              <w:t xml:space="preserve"> (количестве команд спортсменов (спортивных клубов) – для командных игровых видов спорта)</w:t>
            </w:r>
            <w:r w:rsidRPr="0096445C">
              <w:rPr>
                <w:rFonts w:ascii="Times New Roman" w:hAnsi="Times New Roman" w:cs="Times New Roman"/>
              </w:rPr>
              <w:t xml:space="preserve">, наименовании соревнования, дате и месте проведения соревнования, возрастной группе участников, подписанный председателем главной судейской коллегии соревнования (главным судьей) (для всероссийских </w:t>
            </w:r>
            <w:r w:rsidRPr="0096445C">
              <w:rPr>
                <w:rFonts w:ascii="Times New Roman" w:hAnsi="Times New Roman" w:cs="Times New Roman"/>
              </w:rPr>
              <w:lastRenderedPageBreak/>
              <w:t>соревнований и межрегиональных соревнований) документа/в электронной форме, 1 экз.</w:t>
            </w:r>
          </w:p>
        </w:tc>
        <w:tc>
          <w:tcPr>
            <w:tcW w:w="1417" w:type="dxa"/>
          </w:tcPr>
          <w:p w14:paraId="1424FEB5" w14:textId="77777777" w:rsidR="00667490" w:rsidRPr="0096445C" w:rsidRDefault="00667490" w:rsidP="0066749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lastRenderedPageBreak/>
              <w:t>Без возврата</w:t>
            </w:r>
          </w:p>
        </w:tc>
        <w:tc>
          <w:tcPr>
            <w:tcW w:w="1530" w:type="dxa"/>
          </w:tcPr>
          <w:p w14:paraId="6A4C1422" w14:textId="77777777" w:rsidR="00667490" w:rsidRPr="0096445C" w:rsidRDefault="00667490" w:rsidP="00667490">
            <w:pPr>
              <w:pStyle w:val="ConsPlusNormal"/>
              <w:ind w:firstLine="171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Пункт 67.14</w:t>
            </w:r>
          </w:p>
          <w:p w14:paraId="03AD46E7" w14:textId="77777777" w:rsidR="00667490" w:rsidRPr="0096445C" w:rsidRDefault="00667490" w:rsidP="00667490">
            <w:pPr>
              <w:pStyle w:val="ConsPlusNormal"/>
              <w:ind w:firstLine="171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Положения</w:t>
            </w:r>
          </w:p>
        </w:tc>
        <w:tc>
          <w:tcPr>
            <w:tcW w:w="2014" w:type="dxa"/>
          </w:tcPr>
          <w:p w14:paraId="2985CAA2" w14:textId="77777777" w:rsidR="00667490" w:rsidRPr="0096445C" w:rsidRDefault="00667490" w:rsidP="00667490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Главная судейская коллегия соревнования</w:t>
            </w:r>
          </w:p>
        </w:tc>
        <w:tc>
          <w:tcPr>
            <w:tcW w:w="1985" w:type="dxa"/>
          </w:tcPr>
          <w:p w14:paraId="0CBB83F8" w14:textId="77777777" w:rsidR="00667490" w:rsidRPr="0096445C" w:rsidRDefault="00667490" w:rsidP="00667490">
            <w:pPr>
              <w:pStyle w:val="ConsPlusNormal"/>
              <w:ind w:firstLine="58"/>
              <w:jc w:val="center"/>
              <w:rPr>
                <w:rFonts w:ascii="Times New Roman" w:hAnsi="Times New Roman" w:cs="Times New Roman"/>
              </w:rPr>
            </w:pPr>
            <w:r w:rsidRPr="0096445C">
              <w:rPr>
                <w:rFonts w:ascii="Times New Roman" w:hAnsi="Times New Roman" w:cs="Times New Roman"/>
              </w:rPr>
              <w:t>Заявитель</w:t>
            </w:r>
          </w:p>
        </w:tc>
      </w:tr>
    </w:tbl>
    <w:p w14:paraId="0E46DEFE" w14:textId="77777777" w:rsidR="00C51E24" w:rsidRPr="00C51E24" w:rsidRDefault="00C51E24" w:rsidP="00EC7DAB">
      <w:pPr>
        <w:pStyle w:val="a3"/>
        <w:numPr>
          <w:ilvl w:val="2"/>
          <w:numId w:val="1"/>
        </w:numPr>
        <w:ind w:left="1418" w:hanging="850"/>
        <w:rPr>
          <w:rFonts w:ascii="Times New Roman" w:hAnsi="Times New Roman"/>
          <w:sz w:val="28"/>
          <w:szCs w:val="28"/>
        </w:rPr>
      </w:pPr>
      <w:r w:rsidRPr="00C51E24">
        <w:rPr>
          <w:rFonts w:ascii="Times New Roman" w:hAnsi="Times New Roman"/>
          <w:sz w:val="28"/>
          <w:szCs w:val="28"/>
        </w:rPr>
        <w:t>В пункте 14 после слов «Российской Федерации» дополнить словами «, Республики Беларусь».</w:t>
      </w:r>
    </w:p>
    <w:p w14:paraId="4FE56481" w14:textId="77777777" w:rsidR="00EC7DAB" w:rsidRPr="00EC7DAB" w:rsidRDefault="00EC7DAB" w:rsidP="00EC7DAB">
      <w:pPr>
        <w:pStyle w:val="a3"/>
        <w:numPr>
          <w:ilvl w:val="2"/>
          <w:numId w:val="1"/>
        </w:numPr>
        <w:ind w:left="1134" w:hanging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C7DAB">
        <w:rPr>
          <w:rFonts w:ascii="Times New Roman" w:hAnsi="Times New Roman"/>
          <w:sz w:val="28"/>
          <w:szCs w:val="28"/>
        </w:rPr>
        <w:t>одпункты 14.1, 14.3, 14.4 пункта 14 изложить в следующей редакции:</w:t>
      </w:r>
    </w:p>
    <w:tbl>
      <w:tblPr>
        <w:tblStyle w:val="a4"/>
        <w:tblW w:w="15026" w:type="dxa"/>
        <w:tblInd w:w="137" w:type="dxa"/>
        <w:tblLook w:val="04A0" w:firstRow="1" w:lastRow="0" w:firstColumn="1" w:lastColumn="0" w:noHBand="0" w:noVBand="1"/>
      </w:tblPr>
      <w:tblGrid>
        <w:gridCol w:w="601"/>
        <w:gridCol w:w="2227"/>
        <w:gridCol w:w="2687"/>
        <w:gridCol w:w="2209"/>
        <w:gridCol w:w="1732"/>
        <w:gridCol w:w="1291"/>
        <w:gridCol w:w="1965"/>
        <w:gridCol w:w="2314"/>
      </w:tblGrid>
      <w:tr w:rsidR="00EC7DAB" w14:paraId="4C78345D" w14:textId="77777777" w:rsidTr="00EC7DAB">
        <w:tc>
          <w:tcPr>
            <w:tcW w:w="567" w:type="dxa"/>
          </w:tcPr>
          <w:p w14:paraId="2E4D857A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14.1</w:t>
            </w:r>
          </w:p>
        </w:tc>
        <w:tc>
          <w:tcPr>
            <w:tcW w:w="2268" w:type="dxa"/>
          </w:tcPr>
          <w:p w14:paraId="6F066046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Документ, удостоверяющий личность заявителя</w:t>
            </w:r>
          </w:p>
        </w:tc>
        <w:tc>
          <w:tcPr>
            <w:tcW w:w="2835" w:type="dxa"/>
          </w:tcPr>
          <w:p w14:paraId="62A85E28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 xml:space="preserve">Паспорт гражданина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Российской Федерации, паспорт гражданина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Республики Беларусь</w:t>
            </w:r>
          </w:p>
        </w:tc>
        <w:tc>
          <w:tcPr>
            <w:tcW w:w="2268" w:type="dxa"/>
          </w:tcPr>
          <w:p w14:paraId="703100C4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Копии второй и третьей страницы паспорта гражданина Российской Федерации, а также копии страниц, содержащих сведения о месте жительств, к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опия паспорта гражданина Республики Беларусь/в электронной форме, 1 экз.</w:t>
            </w:r>
          </w:p>
        </w:tc>
        <w:tc>
          <w:tcPr>
            <w:tcW w:w="1865" w:type="dxa"/>
          </w:tcPr>
          <w:p w14:paraId="22F7500C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Без возврата</w:t>
            </w:r>
          </w:p>
        </w:tc>
        <w:tc>
          <w:tcPr>
            <w:tcW w:w="1112" w:type="dxa"/>
          </w:tcPr>
          <w:p w14:paraId="04C6A51E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Подпункт 67.1 пункта 67 Положения</w:t>
            </w:r>
          </w:p>
        </w:tc>
        <w:tc>
          <w:tcPr>
            <w:tcW w:w="2062" w:type="dxa"/>
          </w:tcPr>
          <w:p w14:paraId="53B931AF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МВД России/ ФМС России/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Иностранное государство</w:t>
            </w:r>
          </w:p>
        </w:tc>
        <w:tc>
          <w:tcPr>
            <w:tcW w:w="2049" w:type="dxa"/>
          </w:tcPr>
          <w:p w14:paraId="02B3F2DA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Заявитель</w:t>
            </w:r>
          </w:p>
        </w:tc>
      </w:tr>
      <w:tr w:rsidR="00EC7DAB" w14:paraId="6A82DB4A" w14:textId="77777777" w:rsidTr="00EC7DAB">
        <w:tc>
          <w:tcPr>
            <w:tcW w:w="567" w:type="dxa"/>
          </w:tcPr>
          <w:p w14:paraId="3A7DC335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14.3</w:t>
            </w:r>
          </w:p>
        </w:tc>
        <w:tc>
          <w:tcPr>
            <w:tcW w:w="2268" w:type="dxa"/>
          </w:tcPr>
          <w:p w14:paraId="05B6968F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Сведения о государственной регистрации рождения</w:t>
            </w:r>
          </w:p>
        </w:tc>
        <w:tc>
          <w:tcPr>
            <w:tcW w:w="2835" w:type="dxa"/>
          </w:tcPr>
          <w:p w14:paraId="48BA984E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Свидетельство о рождении, с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видетельство о рождении гражданина Республики Беларусь</w:t>
            </w:r>
          </w:p>
        </w:tc>
        <w:tc>
          <w:tcPr>
            <w:tcW w:w="2268" w:type="dxa"/>
          </w:tcPr>
          <w:p w14:paraId="3971D68E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Копия</w:t>
            </w:r>
            <w:r>
              <w:rPr>
                <w:rFonts w:ascii="Times New Roman" w:hAnsi="Times New Roman"/>
                <w:sz w:val="22"/>
                <w:szCs w:val="22"/>
              </w:rPr>
              <w:t>, копия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свидетельства о рождении гражданина Республики Беларусь/в электронной форме, 1 экз.</w:t>
            </w:r>
          </w:p>
        </w:tc>
        <w:tc>
          <w:tcPr>
            <w:tcW w:w="1865" w:type="dxa"/>
          </w:tcPr>
          <w:p w14:paraId="5F40E6D7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Без возврата</w:t>
            </w:r>
          </w:p>
        </w:tc>
        <w:tc>
          <w:tcPr>
            <w:tcW w:w="1112" w:type="dxa"/>
          </w:tcPr>
          <w:p w14:paraId="57E4BD77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Подпункт 67.1 пункта 67 Положения</w:t>
            </w:r>
          </w:p>
        </w:tc>
        <w:tc>
          <w:tcPr>
            <w:tcW w:w="2062" w:type="dxa"/>
          </w:tcPr>
          <w:p w14:paraId="7D4565A1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ЗАГС/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Иностранное государство</w:t>
            </w:r>
          </w:p>
        </w:tc>
        <w:tc>
          <w:tcPr>
            <w:tcW w:w="2049" w:type="dxa"/>
          </w:tcPr>
          <w:p w14:paraId="6A58C4CD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порядке межведомственного информационного взаимодействия либо заявитель по собственной инициативе/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Заявитель</w:t>
            </w:r>
          </w:p>
        </w:tc>
      </w:tr>
      <w:tr w:rsidR="00EC7DAB" w14:paraId="1F904EDC" w14:textId="77777777" w:rsidTr="00EC7DAB">
        <w:tc>
          <w:tcPr>
            <w:tcW w:w="567" w:type="dxa"/>
          </w:tcPr>
          <w:p w14:paraId="39239886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14.4</w:t>
            </w:r>
          </w:p>
        </w:tc>
        <w:tc>
          <w:tcPr>
            <w:tcW w:w="2268" w:type="dxa"/>
          </w:tcPr>
          <w:p w14:paraId="259F2313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 xml:space="preserve">Заверенный перевод на русский язык документов, оформленных в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lastRenderedPageBreak/>
              <w:t>соответствии с законодательством иностранного государства</w:t>
            </w:r>
          </w:p>
        </w:tc>
        <w:tc>
          <w:tcPr>
            <w:tcW w:w="2835" w:type="dxa"/>
          </w:tcPr>
          <w:p w14:paraId="651153EF" w14:textId="77777777" w:rsidR="00EC7DAB" w:rsidRPr="00492566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71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Свидетельство о рождении, в том числе с отметкой, подтверждающей </w:t>
            </w:r>
            <w:r w:rsidRPr="00B871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наличие гражданства Российской Федерации, проставленной должностным лицом уполномоченного органа, и его нотариально заверенный перевод на русский язык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паспорт гражданина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Республики Беларусь, свидетельство о рождении гражданина Республики Беларусь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нотариально заверенный перевод на русский язык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соответствии со статьей 81 Основ законодательства Российской Федерации о нотариате от 11.02.1993г. № 4462-1</w:t>
            </w:r>
          </w:p>
        </w:tc>
        <w:tc>
          <w:tcPr>
            <w:tcW w:w="2268" w:type="dxa"/>
          </w:tcPr>
          <w:p w14:paraId="64CDF554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2C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Копия свидетельства о рождении, в том числе с отметкой, подтверждающей </w:t>
            </w:r>
            <w:r w:rsidRPr="003B2C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наличие гражданства Российской Федерации, проставленной должностным лицом уполномоченного органа, и его нотариально заверенный перевод на русский язык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к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опия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паспорта,  свидетельства о рождении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гражданина Республики Беларусь, 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нотариально заверенный перевод на русский язык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соответствии со статьей 81 Основ законодательства Российской Федерации о нотариате от 11.02.1993г. № 4462-1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/в электронной форме, 1 экз.</w:t>
            </w:r>
          </w:p>
        </w:tc>
        <w:tc>
          <w:tcPr>
            <w:tcW w:w="1865" w:type="dxa"/>
          </w:tcPr>
          <w:p w14:paraId="4C497ADF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lastRenderedPageBreak/>
              <w:t>Без возврата</w:t>
            </w:r>
          </w:p>
        </w:tc>
        <w:tc>
          <w:tcPr>
            <w:tcW w:w="1112" w:type="dxa"/>
          </w:tcPr>
          <w:p w14:paraId="39FB914F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Подпункт 67.1 пункта 67 Положения</w:t>
            </w:r>
          </w:p>
        </w:tc>
        <w:tc>
          <w:tcPr>
            <w:tcW w:w="2062" w:type="dxa"/>
          </w:tcPr>
          <w:p w14:paraId="03024471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Нотариат</w:t>
            </w:r>
          </w:p>
        </w:tc>
        <w:tc>
          <w:tcPr>
            <w:tcW w:w="2049" w:type="dxa"/>
          </w:tcPr>
          <w:p w14:paraId="09085422" w14:textId="77777777" w:rsidR="00EC7DAB" w:rsidRPr="00CC7388" w:rsidRDefault="00EC7DAB" w:rsidP="00EC7DAB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Заявитель</w:t>
            </w:r>
          </w:p>
        </w:tc>
      </w:tr>
    </w:tbl>
    <w:p w14:paraId="7E2E025C" w14:textId="77777777" w:rsidR="00C51E24" w:rsidRPr="00EC7DAB" w:rsidRDefault="00C51E24" w:rsidP="00EC7DAB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ind w:left="2008"/>
        <w:jc w:val="both"/>
        <w:rPr>
          <w:rFonts w:ascii="Times New Roman" w:hAnsi="Times New Roman"/>
          <w:sz w:val="28"/>
          <w:szCs w:val="28"/>
        </w:rPr>
      </w:pPr>
    </w:p>
    <w:p w14:paraId="461D7A12" w14:textId="77777777" w:rsidR="00CC7388" w:rsidRDefault="00D62F91" w:rsidP="00D62F91">
      <w:pPr>
        <w:pStyle w:val="a3"/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62F91">
        <w:rPr>
          <w:rFonts w:ascii="Times New Roman" w:hAnsi="Times New Roman"/>
          <w:sz w:val="28"/>
          <w:szCs w:val="28"/>
        </w:rPr>
        <w:t>Допо</w:t>
      </w:r>
      <w:r w:rsidR="00835D78">
        <w:rPr>
          <w:rFonts w:ascii="Times New Roman" w:hAnsi="Times New Roman"/>
          <w:sz w:val="28"/>
          <w:szCs w:val="28"/>
        </w:rPr>
        <w:t>лнить строкой</w:t>
      </w:r>
      <w:r w:rsidR="00A63BA5">
        <w:rPr>
          <w:rFonts w:ascii="Times New Roman" w:hAnsi="Times New Roman"/>
          <w:sz w:val="28"/>
          <w:szCs w:val="28"/>
        </w:rPr>
        <w:t xml:space="preserve"> </w:t>
      </w:r>
      <w:r w:rsidR="00492566">
        <w:rPr>
          <w:rFonts w:ascii="Times New Roman" w:hAnsi="Times New Roman"/>
          <w:sz w:val="28"/>
          <w:szCs w:val="28"/>
        </w:rPr>
        <w:t>20</w:t>
      </w:r>
      <w:r w:rsidRPr="00D62F91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tbl>
      <w:tblPr>
        <w:tblStyle w:val="a4"/>
        <w:tblW w:w="15026" w:type="dxa"/>
        <w:tblInd w:w="137" w:type="dxa"/>
        <w:tblLook w:val="04A0" w:firstRow="1" w:lastRow="0" w:firstColumn="1" w:lastColumn="0" w:noHBand="0" w:noVBand="1"/>
      </w:tblPr>
      <w:tblGrid>
        <w:gridCol w:w="709"/>
        <w:gridCol w:w="2126"/>
        <w:gridCol w:w="2410"/>
        <w:gridCol w:w="2410"/>
        <w:gridCol w:w="1429"/>
        <w:gridCol w:w="1973"/>
        <w:gridCol w:w="1685"/>
        <w:gridCol w:w="2284"/>
      </w:tblGrid>
      <w:tr w:rsidR="00A63BA5" w14:paraId="5257702D" w14:textId="77777777" w:rsidTr="00D62F91">
        <w:tc>
          <w:tcPr>
            <w:tcW w:w="709" w:type="dxa"/>
          </w:tcPr>
          <w:p w14:paraId="73E0E352" w14:textId="77777777" w:rsidR="00A63BA5" w:rsidRPr="00CC7388" w:rsidRDefault="00492566" w:rsidP="00A63BA5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2126" w:type="dxa"/>
          </w:tcPr>
          <w:p w14:paraId="157DB861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Положение о спортивном соревновании</w:t>
            </w:r>
          </w:p>
        </w:tc>
        <w:tc>
          <w:tcPr>
            <w:tcW w:w="2410" w:type="dxa"/>
          </w:tcPr>
          <w:p w14:paraId="131710D2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Положение о спортивном соревновании, на котором спортсмен выполнил нормы, требования и условия их выполнения по виду спорта, - для всероссийских соревнований и межрегиональных соревнований</w:t>
            </w:r>
          </w:p>
        </w:tc>
        <w:tc>
          <w:tcPr>
            <w:tcW w:w="2410" w:type="dxa"/>
          </w:tcPr>
          <w:p w14:paraId="76ED08E0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Копия утвержденного положения о спортивном соревновании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>/в электронной форме, 1 экз.</w:t>
            </w:r>
          </w:p>
        </w:tc>
        <w:tc>
          <w:tcPr>
            <w:tcW w:w="1429" w:type="dxa"/>
          </w:tcPr>
          <w:p w14:paraId="7E7A693D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Без возврата</w:t>
            </w:r>
          </w:p>
        </w:tc>
        <w:tc>
          <w:tcPr>
            <w:tcW w:w="1973" w:type="dxa"/>
          </w:tcPr>
          <w:p w14:paraId="392450B5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7388">
              <w:rPr>
                <w:rFonts w:ascii="Times New Roman" w:hAnsi="Times New Roman"/>
                <w:sz w:val="22"/>
                <w:szCs w:val="22"/>
              </w:rPr>
              <w:t>Подпункт 67.1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CC7388">
              <w:rPr>
                <w:rFonts w:ascii="Times New Roman" w:hAnsi="Times New Roman"/>
                <w:sz w:val="22"/>
                <w:szCs w:val="22"/>
              </w:rPr>
              <w:t xml:space="preserve"> пункта 67 Положения</w:t>
            </w:r>
          </w:p>
        </w:tc>
        <w:tc>
          <w:tcPr>
            <w:tcW w:w="1685" w:type="dxa"/>
          </w:tcPr>
          <w:p w14:paraId="4138F9DC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Всероссийская спортивная федерация, региональная спортивная федерация</w:t>
            </w:r>
          </w:p>
        </w:tc>
        <w:tc>
          <w:tcPr>
            <w:tcW w:w="2284" w:type="dxa"/>
          </w:tcPr>
          <w:p w14:paraId="41D6390D" w14:textId="77777777" w:rsidR="00A63BA5" w:rsidRPr="00CC7388" w:rsidRDefault="00A63BA5" w:rsidP="00667490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Заявитель</w:t>
            </w:r>
          </w:p>
        </w:tc>
      </w:tr>
    </w:tbl>
    <w:p w14:paraId="7F7760FC" w14:textId="77777777" w:rsidR="00D62F91" w:rsidRPr="00492566" w:rsidRDefault="00D62F91" w:rsidP="0049256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  <w:sectPr w:rsidR="00D62F91" w:rsidRPr="00492566" w:rsidSect="000C0AFA">
          <w:pgSz w:w="16838" w:h="11906" w:orient="landscape"/>
          <w:pgMar w:top="993" w:right="1134" w:bottom="850" w:left="993" w:header="708" w:footer="708" w:gutter="0"/>
          <w:cols w:space="708"/>
          <w:docGrid w:linePitch="360"/>
        </w:sectPr>
      </w:pPr>
    </w:p>
    <w:p w14:paraId="21D0A04E" w14:textId="77777777" w:rsidR="000C0AFA" w:rsidRPr="00EC7DAB" w:rsidRDefault="000C0AFA" w:rsidP="00EC7DAB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C7DAB">
        <w:rPr>
          <w:rFonts w:ascii="Times New Roman" w:hAnsi="Times New Roman"/>
          <w:sz w:val="28"/>
          <w:szCs w:val="28"/>
        </w:rPr>
        <w:lastRenderedPageBreak/>
        <w:t>В подпунктах 2.5.2, 2.5.3 пункта 2.5</w:t>
      </w:r>
      <w:r w:rsidRPr="000C0AFA">
        <w:t xml:space="preserve"> </w:t>
      </w:r>
      <w:r w:rsidR="00492566" w:rsidRPr="00EC7DA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492566">
        <w:t xml:space="preserve"> </w:t>
      </w:r>
      <w:r w:rsidRPr="00EC7DAB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5BA29472" w14:textId="77777777" w:rsidR="003A6E5E" w:rsidRPr="003A6E5E" w:rsidRDefault="00835D78" w:rsidP="003A6E5E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6E5E">
        <w:rPr>
          <w:rFonts w:ascii="Times New Roman" w:hAnsi="Times New Roman"/>
          <w:sz w:val="28"/>
          <w:szCs w:val="28"/>
        </w:rPr>
        <w:t xml:space="preserve">В </w:t>
      </w:r>
      <w:r w:rsidR="003A6E5E" w:rsidRPr="003A6E5E">
        <w:rPr>
          <w:rFonts w:ascii="Times New Roman" w:hAnsi="Times New Roman"/>
          <w:sz w:val="28"/>
          <w:szCs w:val="28"/>
        </w:rPr>
        <w:t>подпунктах 2.12.1.1, 2.12.1.2,</w:t>
      </w:r>
      <w:r w:rsidR="003A6E5E">
        <w:rPr>
          <w:rFonts w:ascii="Times New Roman" w:hAnsi="Times New Roman"/>
          <w:sz w:val="28"/>
          <w:szCs w:val="28"/>
        </w:rPr>
        <w:t xml:space="preserve"> </w:t>
      </w:r>
      <w:r w:rsidR="003A6E5E" w:rsidRPr="003A6E5E">
        <w:rPr>
          <w:rFonts w:ascii="Times New Roman" w:hAnsi="Times New Roman"/>
          <w:sz w:val="28"/>
          <w:szCs w:val="28"/>
        </w:rPr>
        <w:t xml:space="preserve">2.12.1.3 пункта 2.12 </w:t>
      </w:r>
      <w:r w:rsidR="00492566" w:rsidRPr="004925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492566">
        <w:t xml:space="preserve"> </w:t>
      </w:r>
      <w:r w:rsidR="003A6E5E" w:rsidRPr="003A6E5E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0725B787" w14:textId="77777777" w:rsidR="003A6E5E" w:rsidRPr="003A6E5E" w:rsidRDefault="003A6E5E" w:rsidP="003A6E5E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6E5E">
        <w:rPr>
          <w:rFonts w:ascii="Times New Roman" w:hAnsi="Times New Roman"/>
          <w:sz w:val="28"/>
          <w:szCs w:val="28"/>
        </w:rPr>
        <w:t xml:space="preserve">В подпунктах 2.12.2.1, 2.12.2.3, 2.12.2.4 пункта 2.12.2 </w:t>
      </w:r>
      <w:r w:rsidR="00492566" w:rsidRPr="004925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492566">
        <w:t xml:space="preserve"> </w:t>
      </w:r>
      <w:r w:rsidRPr="003A6E5E">
        <w:rPr>
          <w:rFonts w:ascii="Times New Roman" w:hAnsi="Times New Roman"/>
          <w:sz w:val="28"/>
          <w:szCs w:val="28"/>
        </w:rPr>
        <w:t>слово «Управление» в соответствующем падеже заменить словом «Департамент» в соответствующем падеже.</w:t>
      </w:r>
    </w:p>
    <w:p w14:paraId="4CFE6EEA" w14:textId="77777777" w:rsidR="00124F2B" w:rsidRPr="003A6E5E" w:rsidRDefault="003A6E5E" w:rsidP="003A6E5E">
      <w:pPr>
        <w:pStyle w:val="a3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подпункте </w:t>
      </w:r>
      <w:r w:rsidRPr="003A6E5E">
        <w:rPr>
          <w:rFonts w:ascii="Times New Roman" w:hAnsi="Times New Roman"/>
          <w:sz w:val="28"/>
          <w:szCs w:val="28"/>
        </w:rPr>
        <w:t>2.12.3.1</w:t>
      </w:r>
      <w:r w:rsidR="00492566">
        <w:rPr>
          <w:rFonts w:ascii="Times New Roman" w:hAnsi="Times New Roman"/>
          <w:sz w:val="28"/>
          <w:szCs w:val="28"/>
        </w:rPr>
        <w:t xml:space="preserve"> пункта 2.13.3</w:t>
      </w:r>
      <w:r>
        <w:rPr>
          <w:rFonts w:ascii="Times New Roman" w:hAnsi="Times New Roman"/>
          <w:sz w:val="28"/>
          <w:szCs w:val="28"/>
        </w:rPr>
        <w:t xml:space="preserve"> </w:t>
      </w:r>
      <w:r w:rsidR="00492566" w:rsidRPr="004925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492566">
        <w:t xml:space="preserve"> </w:t>
      </w:r>
      <w:r>
        <w:rPr>
          <w:rFonts w:ascii="Times New Roman" w:hAnsi="Times New Roman"/>
          <w:sz w:val="28"/>
          <w:szCs w:val="28"/>
        </w:rPr>
        <w:t>слово «Управления» заменить словом «Департамента».</w:t>
      </w:r>
    </w:p>
    <w:p w14:paraId="57F1DBAD" w14:textId="77777777" w:rsidR="00492566" w:rsidRPr="00492566" w:rsidRDefault="00492566" w:rsidP="004925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92566">
        <w:rPr>
          <w:rFonts w:ascii="Times New Roman" w:hAnsi="Times New Roman"/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14:paraId="74855F6D" w14:textId="77777777" w:rsidR="00492566" w:rsidRPr="00492566" w:rsidRDefault="00492566" w:rsidP="004925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Pr="00492566">
        <w:rPr>
          <w:rFonts w:ascii="Times New Roman" w:hAnsi="Times New Roman"/>
          <w:sz w:val="28"/>
          <w:szCs w:val="28"/>
        </w:rPr>
        <w:t>. Департаменту информационных технологий и связи администрации городского округа Тольятти разместить сведения о муниципальной услуге «Присвоение спортивных разрядов»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14:paraId="3BAAC1CC" w14:textId="77777777" w:rsidR="00492566" w:rsidRPr="00492566" w:rsidRDefault="00492566" w:rsidP="004925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92566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14:paraId="20D989DA" w14:textId="77777777" w:rsidR="00492566" w:rsidRPr="00492566" w:rsidRDefault="00492566" w:rsidP="0049256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92566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городского округа по социальным вопросам. </w:t>
      </w:r>
    </w:p>
    <w:p w14:paraId="548A2265" w14:textId="77777777" w:rsidR="00492566" w:rsidRPr="00492566" w:rsidRDefault="00492566" w:rsidP="00492566">
      <w:pPr>
        <w:rPr>
          <w:rFonts w:ascii="Times New Roman" w:hAnsi="Times New Roman"/>
          <w:sz w:val="28"/>
          <w:szCs w:val="28"/>
        </w:rPr>
      </w:pPr>
    </w:p>
    <w:p w14:paraId="5256715B" w14:textId="77777777" w:rsidR="00EC7DAB" w:rsidRDefault="00EC7DAB" w:rsidP="00DF1319">
      <w:pPr>
        <w:rPr>
          <w:rFonts w:ascii="Times New Roman" w:hAnsi="Times New Roman"/>
          <w:sz w:val="28"/>
          <w:szCs w:val="28"/>
        </w:rPr>
      </w:pPr>
    </w:p>
    <w:p w14:paraId="594782C7" w14:textId="77777777" w:rsidR="00EC7DAB" w:rsidRDefault="00EC7DAB" w:rsidP="00DF1319">
      <w:pPr>
        <w:rPr>
          <w:rFonts w:ascii="Times New Roman" w:hAnsi="Times New Roman"/>
          <w:sz w:val="28"/>
          <w:szCs w:val="28"/>
        </w:rPr>
      </w:pPr>
    </w:p>
    <w:p w14:paraId="2770FA84" w14:textId="77777777" w:rsidR="00124F2B" w:rsidRPr="00DF1319" w:rsidRDefault="00492566" w:rsidP="00DF1319">
      <w:pPr>
        <w:rPr>
          <w:rFonts w:ascii="Times New Roman" w:hAnsi="Times New Roman"/>
          <w:sz w:val="28"/>
          <w:szCs w:val="28"/>
        </w:rPr>
      </w:pPr>
      <w:r w:rsidRPr="00492566">
        <w:rPr>
          <w:rFonts w:ascii="Times New Roman" w:hAnsi="Times New Roman"/>
          <w:sz w:val="28"/>
          <w:szCs w:val="28"/>
        </w:rPr>
        <w:t>Глава городского округа</w:t>
      </w:r>
      <w:r w:rsidRPr="0049256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4523B3">
        <w:rPr>
          <w:rFonts w:ascii="Times New Roman" w:hAnsi="Times New Roman"/>
          <w:sz w:val="28"/>
          <w:szCs w:val="28"/>
        </w:rPr>
        <w:t xml:space="preserve">                  </w:t>
      </w:r>
      <w:r w:rsidRPr="00492566">
        <w:rPr>
          <w:rFonts w:ascii="Times New Roman" w:hAnsi="Times New Roman"/>
          <w:sz w:val="28"/>
          <w:szCs w:val="28"/>
        </w:rPr>
        <w:t>И.Г. Сухих</w:t>
      </w:r>
    </w:p>
    <w:sectPr w:rsidR="00124F2B" w:rsidRPr="00DF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5F2E"/>
    <w:multiLevelType w:val="multilevel"/>
    <w:tmpl w:val="8F8C9034"/>
    <w:lvl w:ilvl="0">
      <w:start w:val="1"/>
      <w:numFmt w:val="decimal"/>
      <w:lvlText w:val="%1."/>
      <w:lvlJc w:val="left"/>
      <w:pPr>
        <w:ind w:left="1440" w:hanging="14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" w15:restartNumberingAfterBreak="0">
    <w:nsid w:val="650E1FA3"/>
    <w:multiLevelType w:val="multilevel"/>
    <w:tmpl w:val="B20E31CA"/>
    <w:lvl w:ilvl="0">
      <w:start w:val="5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295067483">
    <w:abstractNumId w:val="0"/>
  </w:num>
  <w:num w:numId="2" w16cid:durableId="1679387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D5A"/>
    <w:rsid w:val="00035D5A"/>
    <w:rsid w:val="00067284"/>
    <w:rsid w:val="00073EC7"/>
    <w:rsid w:val="000C0AFA"/>
    <w:rsid w:val="000E2D82"/>
    <w:rsid w:val="00124F2B"/>
    <w:rsid w:val="001C76FA"/>
    <w:rsid w:val="00212C2C"/>
    <w:rsid w:val="00233017"/>
    <w:rsid w:val="00250477"/>
    <w:rsid w:val="0027782D"/>
    <w:rsid w:val="00366C7A"/>
    <w:rsid w:val="00383D1D"/>
    <w:rsid w:val="003A6E5E"/>
    <w:rsid w:val="003B2CC5"/>
    <w:rsid w:val="004523B3"/>
    <w:rsid w:val="00483D65"/>
    <w:rsid w:val="00492566"/>
    <w:rsid w:val="00646DD8"/>
    <w:rsid w:val="00667490"/>
    <w:rsid w:val="007071C9"/>
    <w:rsid w:val="00753017"/>
    <w:rsid w:val="00835D78"/>
    <w:rsid w:val="00886119"/>
    <w:rsid w:val="008A123E"/>
    <w:rsid w:val="00966EE7"/>
    <w:rsid w:val="00A41078"/>
    <w:rsid w:val="00A63BA5"/>
    <w:rsid w:val="00A75444"/>
    <w:rsid w:val="00A84E83"/>
    <w:rsid w:val="00AE74CC"/>
    <w:rsid w:val="00B87105"/>
    <w:rsid w:val="00BD7ED6"/>
    <w:rsid w:val="00C51E24"/>
    <w:rsid w:val="00CC7388"/>
    <w:rsid w:val="00D00FAD"/>
    <w:rsid w:val="00D3148B"/>
    <w:rsid w:val="00D53B5D"/>
    <w:rsid w:val="00D62F91"/>
    <w:rsid w:val="00DA148F"/>
    <w:rsid w:val="00DF1319"/>
    <w:rsid w:val="00EC7DAB"/>
    <w:rsid w:val="00ED74CE"/>
    <w:rsid w:val="00F9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B2D2"/>
  <w15:chartTrackingRefBased/>
  <w15:docId w15:val="{11B7B2A9-C2A5-4BAC-95C7-8999217A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66C7A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6C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124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2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2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Евгения Александровна</dc:creator>
  <cp:keywords/>
  <dc:description/>
  <cp:lastModifiedBy>Гумерова Амина Исламовна</cp:lastModifiedBy>
  <cp:revision>2</cp:revision>
  <cp:lastPrinted>2026-08-28T06:24:00Z</cp:lastPrinted>
  <dcterms:created xsi:type="dcterms:W3CDTF">2026-08-31T10:54:00Z</dcterms:created>
  <dcterms:modified xsi:type="dcterms:W3CDTF">2026-08-31T10:54:00Z</dcterms:modified>
</cp:coreProperties>
</file>