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D85F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3132C131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7C48A8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F54DC28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B1BD79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71C82EAB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6093FA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4BF95615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2EE8131" w14:textId="10CEFD15" w:rsidR="00404197" w:rsidRDefault="00404197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6FCFB750" w14:textId="0EB86A1B" w:rsidR="004C4740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3CB52F7" w14:textId="77777777" w:rsidR="004C4740" w:rsidRPr="003507A2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2DED7A5" w14:textId="77777777" w:rsidR="00784012" w:rsidRPr="003507A2" w:rsidRDefault="00784012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471D0053" w14:textId="77777777" w:rsidR="005A7432" w:rsidRPr="00315280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АДМИНИСТРАЦ</w:t>
      </w:r>
      <w:r w:rsidRPr="00A1428C">
        <w:rPr>
          <w:rFonts w:ascii="Times New Roman" w:hAnsi="Times New Roman"/>
          <w:b w:val="0"/>
          <w:sz w:val="24"/>
          <w:szCs w:val="24"/>
        </w:rPr>
        <w:t>ИЯ ГОРОДСКОГО ОКРУГА ТОЛЬЯТТИ</w:t>
      </w:r>
    </w:p>
    <w:p w14:paraId="3EA24DDA" w14:textId="65BAF5FC" w:rsidR="005A7432" w:rsidRPr="00315280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РАСПОРЯЖ</w:t>
      </w:r>
      <w:r w:rsidRPr="00315280">
        <w:rPr>
          <w:rFonts w:ascii="Times New Roman" w:hAnsi="Times New Roman"/>
          <w:b w:val="0"/>
          <w:color w:val="000000"/>
          <w:sz w:val="24"/>
          <w:szCs w:val="24"/>
        </w:rPr>
        <w:t>ЕНИЕ</w:t>
      </w:r>
    </w:p>
    <w:p w14:paraId="73917052" w14:textId="77777777" w:rsidR="005A7432" w:rsidRPr="00D749D4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</w:p>
    <w:p w14:paraId="2D8EE89C" w14:textId="77777777" w:rsidR="005A7432" w:rsidRPr="00315280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15280">
        <w:rPr>
          <w:rFonts w:ascii="Times New Roman" w:hAnsi="Times New Roman"/>
          <w:b w:val="0"/>
          <w:color w:val="000000"/>
          <w:sz w:val="24"/>
          <w:szCs w:val="24"/>
        </w:rPr>
        <w:t>_________________  № ____________</w:t>
      </w:r>
    </w:p>
    <w:p w14:paraId="0A039A2E" w14:textId="77777777" w:rsidR="001B5FCE" w:rsidRPr="003507A2" w:rsidRDefault="001B5FCE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5230C35A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3507A2">
        <w:rPr>
          <w:rFonts w:eastAsiaTheme="minorHAnsi"/>
          <w:sz w:val="28"/>
          <w:szCs w:val="28"/>
          <w:lang w:eastAsia="en-US"/>
        </w:rPr>
        <w:t xml:space="preserve">«Об утверждении требований к отдельным видам товаров, работ, услуг </w:t>
      </w:r>
    </w:p>
    <w:p w14:paraId="609A1F3E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работ, услуг), закупаемых </w:t>
      </w:r>
    </w:p>
    <w:p w14:paraId="6EB16FFC" w14:textId="77777777" w:rsidR="00D70451" w:rsidRDefault="00D70451" w:rsidP="00D7045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4437E0" w:rsidRPr="003507A2">
        <w:rPr>
          <w:rFonts w:eastAsiaTheme="minorHAnsi"/>
          <w:sz w:val="28"/>
          <w:szCs w:val="28"/>
          <w:lang w:eastAsia="en-US"/>
        </w:rPr>
        <w:t>епартаментом общественной безопасности</w:t>
      </w:r>
      <w:r>
        <w:rPr>
          <w:rFonts w:eastAsiaTheme="minorHAnsi"/>
          <w:sz w:val="28"/>
          <w:szCs w:val="28"/>
          <w:lang w:eastAsia="en-US"/>
        </w:rPr>
        <w:t xml:space="preserve"> и противодействия коррупции</w:t>
      </w:r>
      <w:r w:rsidR="004437E0" w:rsidRPr="003507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и муниципальными учреждениями, находящимися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37E0" w:rsidRPr="003507A2">
        <w:rPr>
          <w:rFonts w:eastAsiaTheme="minorHAnsi"/>
          <w:sz w:val="28"/>
          <w:szCs w:val="28"/>
          <w:lang w:eastAsia="en-US"/>
        </w:rPr>
        <w:t>в ведомственном подчинении</w:t>
      </w:r>
    </w:p>
    <w:p w14:paraId="18180B2D" w14:textId="3F4B3003" w:rsidR="003554EC" w:rsidRPr="00874443" w:rsidRDefault="00D70451" w:rsidP="00D70451">
      <w:pPr>
        <w:spacing w:line="276" w:lineRule="auto"/>
        <w:jc w:val="center"/>
        <w:rPr>
          <w:rFonts w:eastAsiaTheme="minorHAnsi"/>
          <w:color w:val="FF0000"/>
          <w:sz w:val="28"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4437E0" w:rsidRPr="003507A2">
        <w:rPr>
          <w:rFonts w:eastAsiaTheme="minorHAnsi"/>
          <w:sz w:val="28"/>
          <w:szCs w:val="28"/>
          <w:lang w:eastAsia="en-US"/>
        </w:rPr>
        <w:t>епартамента общественной безопасности</w:t>
      </w:r>
      <w:r>
        <w:rPr>
          <w:rFonts w:eastAsiaTheme="minorHAnsi"/>
          <w:sz w:val="28"/>
          <w:szCs w:val="28"/>
          <w:lang w:eastAsia="en-US"/>
        </w:rPr>
        <w:t xml:space="preserve"> и противодействия коррупции </w:t>
      </w:r>
      <w:r w:rsidR="004437E0" w:rsidRPr="003507A2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37E0" w:rsidRPr="003507A2">
        <w:rPr>
          <w:rFonts w:eastAsiaTheme="minorHAnsi"/>
          <w:sz w:val="28"/>
          <w:szCs w:val="28"/>
          <w:lang w:eastAsia="en-US"/>
        </w:rPr>
        <w:t>городского округа Тольятти</w:t>
      </w:r>
    </w:p>
    <w:p w14:paraId="6D716B93" w14:textId="77777777" w:rsidR="003554EC" w:rsidRPr="00874443" w:rsidRDefault="003554EC" w:rsidP="00722183">
      <w:pPr>
        <w:widowControl/>
        <w:jc w:val="center"/>
        <w:rPr>
          <w:rFonts w:eastAsiaTheme="minorHAnsi"/>
          <w:color w:val="FF0000"/>
          <w:sz w:val="28"/>
          <w:szCs w:val="24"/>
          <w:lang w:eastAsia="en-US"/>
        </w:rPr>
      </w:pPr>
    </w:p>
    <w:p w14:paraId="3338E961" w14:textId="414FF4FD" w:rsidR="007C513E" w:rsidRPr="004437E0" w:rsidRDefault="00784012" w:rsidP="00104AE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</w:t>
      </w:r>
      <w:r w:rsidR="004437E0" w:rsidRPr="004437E0">
        <w:rPr>
          <w:sz w:val="28"/>
          <w:szCs w:val="28"/>
        </w:rPr>
        <w:t xml:space="preserve"> целях совершенствования правовых актов</w:t>
      </w:r>
      <w:r w:rsidR="000F4BA5" w:rsidRPr="004437E0">
        <w:rPr>
          <w:sz w:val="28"/>
          <w:szCs w:val="28"/>
        </w:rPr>
        <w:t>,</w:t>
      </w:r>
      <w:r w:rsidR="007C513E" w:rsidRPr="004437E0">
        <w:rPr>
          <w:sz w:val="28"/>
          <w:szCs w:val="28"/>
        </w:rPr>
        <w:t xml:space="preserve"> </w:t>
      </w:r>
      <w:r w:rsidR="000C39A6">
        <w:rPr>
          <w:sz w:val="28"/>
          <w:szCs w:val="28"/>
        </w:rPr>
        <w:t>в</w:t>
      </w:r>
      <w:r w:rsidR="000C39A6">
        <w:rPr>
          <w:color w:val="000000"/>
          <w:sz w:val="28"/>
          <w:szCs w:val="28"/>
        </w:rPr>
        <w:t xml:space="preserve"> соответствии с частью </w:t>
      </w:r>
      <w:r w:rsidR="004538C4">
        <w:rPr>
          <w:color w:val="000000"/>
          <w:sz w:val="28"/>
          <w:szCs w:val="28"/>
        </w:rPr>
        <w:br/>
      </w:r>
      <w:r w:rsidR="000C39A6">
        <w:rPr>
          <w:color w:val="000000"/>
          <w:sz w:val="28"/>
          <w:szCs w:val="28"/>
        </w:rPr>
        <w:t>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="000C39A6">
        <w:rPr>
          <w:sz w:val="28"/>
          <w:szCs w:val="28"/>
        </w:rPr>
        <w:t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</w:t>
      </w:r>
      <w:r w:rsidR="00B75CEB">
        <w:rPr>
          <w:sz w:val="28"/>
          <w:szCs w:val="28"/>
        </w:rPr>
        <w:t>,</w:t>
      </w:r>
      <w:r w:rsidR="000C39A6">
        <w:rPr>
          <w:sz w:val="28"/>
          <w:szCs w:val="28"/>
        </w:rPr>
        <w:t xml:space="preserve"> от 30.06.2016 № 2107-п/1 «Об утверждении Правил</w:t>
      </w:r>
      <w:r w:rsidR="0007533E">
        <w:rPr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</w:t>
      </w:r>
      <w:r w:rsidR="000C39A6">
        <w:rPr>
          <w:sz w:val="28"/>
          <w:szCs w:val="28"/>
        </w:rPr>
        <w:t xml:space="preserve">, </w:t>
      </w:r>
      <w:r w:rsidR="007C513E" w:rsidRPr="004437E0">
        <w:rPr>
          <w:sz w:val="28"/>
          <w:szCs w:val="28"/>
        </w:rPr>
        <w:t>руководствуясь Уставом городского округа Тольятти</w:t>
      </w:r>
      <w:r w:rsidR="00690F8D" w:rsidRPr="004437E0">
        <w:rPr>
          <w:sz w:val="28"/>
          <w:szCs w:val="28"/>
        </w:rPr>
        <w:t xml:space="preserve">, </w:t>
      </w:r>
      <w:r w:rsidR="004437E0" w:rsidRPr="004437E0">
        <w:rPr>
          <w:sz w:val="28"/>
          <w:szCs w:val="28"/>
        </w:rPr>
        <w:t>администрац</w:t>
      </w:r>
      <w:r w:rsidR="00690F8D" w:rsidRPr="004437E0">
        <w:rPr>
          <w:sz w:val="28"/>
          <w:szCs w:val="28"/>
        </w:rPr>
        <w:t>ия городского округа Тольятти</w:t>
      </w:r>
      <w:r w:rsidR="007C513E" w:rsidRPr="004437E0">
        <w:rPr>
          <w:sz w:val="28"/>
          <w:szCs w:val="28"/>
        </w:rPr>
        <w:t xml:space="preserve"> постановля</w:t>
      </w:r>
      <w:r w:rsidR="00690F8D" w:rsidRPr="004437E0">
        <w:rPr>
          <w:sz w:val="28"/>
          <w:szCs w:val="28"/>
        </w:rPr>
        <w:t>ет</w:t>
      </w:r>
      <w:r w:rsidR="007C513E" w:rsidRPr="004437E0">
        <w:rPr>
          <w:sz w:val="28"/>
          <w:szCs w:val="28"/>
        </w:rPr>
        <w:t>:</w:t>
      </w:r>
    </w:p>
    <w:p w14:paraId="6A18F774" w14:textId="78349456" w:rsidR="00700141" w:rsidRDefault="00D70451" w:rsidP="00AB0B93">
      <w:pPr>
        <w:pStyle w:val="aa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EA2341" w:rsidRPr="003507A2">
        <w:rPr>
          <w:rFonts w:eastAsiaTheme="minorHAnsi"/>
          <w:sz w:val="28"/>
          <w:szCs w:val="28"/>
          <w:lang w:eastAsia="en-US"/>
        </w:rPr>
        <w:t>твер</w:t>
      </w:r>
      <w:r>
        <w:rPr>
          <w:rFonts w:eastAsiaTheme="minorHAnsi"/>
          <w:sz w:val="28"/>
          <w:szCs w:val="28"/>
          <w:lang w:eastAsia="en-US"/>
        </w:rPr>
        <w:t>дить перечень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 отдельны</w:t>
      </w:r>
      <w:r>
        <w:rPr>
          <w:rFonts w:eastAsiaTheme="minorHAnsi"/>
          <w:sz w:val="28"/>
          <w:szCs w:val="28"/>
          <w:lang w:eastAsia="en-US"/>
        </w:rPr>
        <w:t>х видов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 товаров, работ, услуг</w:t>
      </w:r>
      <w:r>
        <w:rPr>
          <w:rFonts w:eastAsiaTheme="minorHAnsi"/>
          <w:sz w:val="28"/>
          <w:szCs w:val="28"/>
          <w:lang w:eastAsia="en-US"/>
        </w:rPr>
        <w:t>, в отношении которых устанавливаются потребительские свойства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(в том числе </w:t>
      </w:r>
      <w:r w:rsidR="00AB0B93">
        <w:rPr>
          <w:rFonts w:eastAsiaTheme="minorHAnsi"/>
          <w:sz w:val="28"/>
          <w:szCs w:val="28"/>
          <w:lang w:eastAsia="en-US"/>
        </w:rPr>
        <w:t>характеристики качества</w:t>
      </w:r>
      <w:r w:rsidR="00EA2341" w:rsidRPr="003507A2">
        <w:rPr>
          <w:rFonts w:eastAsiaTheme="minorHAnsi"/>
          <w:sz w:val="28"/>
          <w:szCs w:val="28"/>
          <w:lang w:eastAsia="en-US"/>
        </w:rPr>
        <w:t>)</w:t>
      </w:r>
      <w:r w:rsidR="00AB0B93">
        <w:rPr>
          <w:rFonts w:eastAsiaTheme="minorHAnsi"/>
          <w:sz w:val="28"/>
          <w:szCs w:val="28"/>
          <w:lang w:eastAsia="en-US"/>
        </w:rPr>
        <w:t xml:space="preserve"> и иные характеристики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, </w:t>
      </w:r>
      <w:r w:rsidR="00AB0B93" w:rsidRPr="00AB0B93">
        <w:rPr>
          <w:rFonts w:eastAsiaTheme="minorHAnsi"/>
          <w:sz w:val="28"/>
          <w:szCs w:val="28"/>
          <w:lang w:eastAsia="en-US"/>
        </w:rPr>
        <w:t xml:space="preserve">имеющие влияние на цену отдельных видов товаров, работ, услуг </w:t>
      </w:r>
      <w:r w:rsidR="00AB0B93">
        <w:rPr>
          <w:rFonts w:eastAsiaTheme="minorHAnsi"/>
          <w:sz w:val="28"/>
          <w:szCs w:val="28"/>
          <w:lang w:eastAsia="en-US"/>
        </w:rPr>
        <w:t xml:space="preserve">– (ведомственный перечень) по муниципальным учреждениям, находящимся в ведомственном подчинении </w:t>
      </w:r>
      <w:r w:rsidR="00AB0B93" w:rsidRPr="00AB0B93">
        <w:rPr>
          <w:rFonts w:eastAsiaTheme="minorHAnsi"/>
          <w:sz w:val="28"/>
          <w:szCs w:val="28"/>
          <w:lang w:eastAsia="en-US"/>
        </w:rPr>
        <w:t xml:space="preserve">департамента общественной безопасности </w:t>
      </w:r>
      <w:r w:rsidR="00AB0B93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="00AB0B93" w:rsidRPr="00AB0B93">
        <w:rPr>
          <w:rFonts w:eastAsiaTheme="minorHAnsi"/>
          <w:sz w:val="28"/>
          <w:szCs w:val="28"/>
          <w:lang w:eastAsia="en-US"/>
        </w:rPr>
        <w:lastRenderedPageBreak/>
        <w:t>администрации городского округа Тольятти</w:t>
      </w:r>
      <w:r w:rsidR="00AB0B93">
        <w:rPr>
          <w:rFonts w:eastAsiaTheme="minorHAnsi"/>
          <w:sz w:val="28"/>
          <w:szCs w:val="28"/>
          <w:lang w:eastAsia="en-US"/>
        </w:rPr>
        <w:t xml:space="preserve"> (далее – департамент) </w:t>
      </w:r>
      <w:r w:rsidR="00DE641C">
        <w:rPr>
          <w:rFonts w:eastAsiaTheme="minorHAnsi"/>
          <w:sz w:val="28"/>
          <w:szCs w:val="28"/>
          <w:lang w:eastAsia="en-US"/>
        </w:rPr>
        <w:t>в соответствии с Приложением к настоящему распоряжению.</w:t>
      </w:r>
    </w:p>
    <w:p w14:paraId="36955023" w14:textId="47C59015" w:rsidR="00C911B9" w:rsidRDefault="00DE641C" w:rsidP="00DE641C">
      <w:pPr>
        <w:pStyle w:val="aa"/>
        <w:widowControl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ведомственный перечень применяется в отношении закупок, осуществляемых департаментом и муниципальными учреждениями, находящимися в ведомственном подчинении департамента.</w:t>
      </w:r>
    </w:p>
    <w:p w14:paraId="4A4B4297" w14:textId="1BC9DD43" w:rsidR="006759E3" w:rsidRDefault="00066FE6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59E3">
        <w:rPr>
          <w:sz w:val="28"/>
          <w:szCs w:val="28"/>
        </w:rPr>
        <w:t>.</w:t>
      </w:r>
      <w:r w:rsidR="00104AEB">
        <w:rPr>
          <w:sz w:val="28"/>
          <w:szCs w:val="28"/>
        </w:rPr>
        <w:t xml:space="preserve"> </w:t>
      </w:r>
      <w:r w:rsidR="006759E3" w:rsidRPr="00306155">
        <w:rPr>
          <w:sz w:val="28"/>
          <w:szCs w:val="28"/>
        </w:rPr>
        <w:t xml:space="preserve">Департаменту экономического развития администрации городского округа Тольятти в течение 7 рабочих дней со дня принятия настоящего </w:t>
      </w:r>
      <w:r w:rsidR="00DE641C">
        <w:rPr>
          <w:sz w:val="28"/>
          <w:szCs w:val="28"/>
        </w:rPr>
        <w:t>распоряж</w:t>
      </w:r>
      <w:r w:rsidR="006759E3" w:rsidRPr="00306155">
        <w:rPr>
          <w:sz w:val="28"/>
          <w:szCs w:val="28"/>
        </w:rPr>
        <w:t>ения разместить его в Единой информационной системе в сфере закупок.</w:t>
      </w:r>
    </w:p>
    <w:p w14:paraId="2511DBDC" w14:textId="71CA6F69" w:rsidR="00700141" w:rsidRDefault="00066FE6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59E3" w:rsidRPr="006D6C23">
        <w:rPr>
          <w:sz w:val="28"/>
          <w:szCs w:val="28"/>
        </w:rPr>
        <w:t xml:space="preserve">. </w:t>
      </w:r>
      <w:r w:rsidR="00700141">
        <w:rPr>
          <w:sz w:val="28"/>
          <w:szCs w:val="28"/>
        </w:rPr>
        <w:t>Организационному управлению</w:t>
      </w:r>
      <w:r w:rsidR="00EA2341">
        <w:rPr>
          <w:sz w:val="28"/>
          <w:szCs w:val="28"/>
        </w:rPr>
        <w:t xml:space="preserve"> о</w:t>
      </w:r>
      <w:r w:rsidR="00700141">
        <w:rPr>
          <w:sz w:val="28"/>
          <w:szCs w:val="28"/>
        </w:rPr>
        <w:t>публик</w:t>
      </w:r>
      <w:r w:rsidR="00EA2341">
        <w:rPr>
          <w:sz w:val="28"/>
          <w:szCs w:val="28"/>
        </w:rPr>
        <w:t>овать</w:t>
      </w:r>
      <w:r w:rsidR="00700141">
        <w:rPr>
          <w:sz w:val="28"/>
          <w:szCs w:val="28"/>
        </w:rPr>
        <w:t xml:space="preserve"> наст</w:t>
      </w:r>
      <w:r w:rsidR="00EA2341">
        <w:rPr>
          <w:sz w:val="28"/>
          <w:szCs w:val="28"/>
        </w:rPr>
        <w:t>оящее</w:t>
      </w:r>
      <w:r w:rsidR="00700141">
        <w:rPr>
          <w:sz w:val="28"/>
          <w:szCs w:val="28"/>
        </w:rPr>
        <w:t xml:space="preserve"> пост</w:t>
      </w:r>
      <w:r w:rsidR="00EA2341">
        <w:rPr>
          <w:sz w:val="28"/>
          <w:szCs w:val="28"/>
        </w:rPr>
        <w:t>ановление</w:t>
      </w:r>
      <w:r w:rsidR="00700141">
        <w:rPr>
          <w:sz w:val="28"/>
          <w:szCs w:val="28"/>
        </w:rPr>
        <w:t xml:space="preserve"> в газете «Го</w:t>
      </w:r>
      <w:r w:rsidR="00EA2341">
        <w:rPr>
          <w:sz w:val="28"/>
          <w:szCs w:val="28"/>
        </w:rPr>
        <w:t>родские ведомости».</w:t>
      </w:r>
      <w:r w:rsidR="00700141">
        <w:rPr>
          <w:sz w:val="28"/>
          <w:szCs w:val="28"/>
        </w:rPr>
        <w:t xml:space="preserve"> </w:t>
      </w:r>
    </w:p>
    <w:p w14:paraId="08EA41AE" w14:textId="2764A98E" w:rsidR="006759E3" w:rsidRDefault="00066FE6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0141">
        <w:rPr>
          <w:sz w:val="28"/>
          <w:szCs w:val="28"/>
        </w:rPr>
        <w:t xml:space="preserve">. </w:t>
      </w:r>
      <w:r w:rsidR="006759E3" w:rsidRPr="00306155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A3B6C22" w14:textId="2B35254A" w:rsidR="00DC69C8" w:rsidRPr="00306155" w:rsidRDefault="00066FE6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6</w:t>
      </w:r>
      <w:r w:rsidR="00306155">
        <w:rPr>
          <w:sz w:val="28"/>
          <w:szCs w:val="28"/>
        </w:rPr>
        <w:t xml:space="preserve">. </w:t>
      </w:r>
      <w:r w:rsidR="00104AEB" w:rsidRPr="00103FB0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="00104AEB" w:rsidRPr="00103FB0">
        <w:rPr>
          <w:sz w:val="28"/>
          <w:szCs w:val="28"/>
        </w:rPr>
        <w:t>ения заместителя главы городского округа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-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руководителя департамента общественной безопасности и противодействия коррупции.</w:t>
      </w:r>
    </w:p>
    <w:tbl>
      <w:tblPr>
        <w:tblW w:w="9986" w:type="dxa"/>
        <w:tblInd w:w="-142" w:type="dxa"/>
        <w:tblLook w:val="01E0" w:firstRow="1" w:lastRow="1" w:firstColumn="1" w:lastColumn="1" w:noHBand="0" w:noVBand="0"/>
      </w:tblPr>
      <w:tblGrid>
        <w:gridCol w:w="4111"/>
        <w:gridCol w:w="5875"/>
      </w:tblGrid>
      <w:tr w:rsidR="00874443" w:rsidRPr="00874443" w14:paraId="168BCB26" w14:textId="77777777" w:rsidTr="00066FE6">
        <w:tc>
          <w:tcPr>
            <w:tcW w:w="4111" w:type="dxa"/>
            <w:shd w:val="clear" w:color="auto" w:fill="auto"/>
          </w:tcPr>
          <w:p w14:paraId="0FCA514A" w14:textId="77777777" w:rsidR="00526DB7" w:rsidRDefault="00526DB7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  <w:p w14:paraId="2184F20B" w14:textId="0679F576" w:rsidR="00D70EC8" w:rsidRPr="00874443" w:rsidRDefault="00D70EC8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14:paraId="0446432D" w14:textId="77777777" w:rsidR="00404197" w:rsidRPr="00874443" w:rsidRDefault="00404197" w:rsidP="00D70EC8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24DD" w:rsidRPr="009324DD" w14:paraId="4BF3B602" w14:textId="77777777" w:rsidTr="00066FE6">
        <w:tc>
          <w:tcPr>
            <w:tcW w:w="4111" w:type="dxa"/>
            <w:shd w:val="clear" w:color="auto" w:fill="auto"/>
          </w:tcPr>
          <w:p w14:paraId="0BFD3452" w14:textId="761ED3C9" w:rsidR="008C56FF" w:rsidRPr="009324DD" w:rsidRDefault="00066FE6" w:rsidP="00066FE6">
            <w:pPr>
              <w:tabs>
                <w:tab w:val="left" w:pos="4212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FB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103FB0">
              <w:rPr>
                <w:sz w:val="28"/>
                <w:szCs w:val="28"/>
              </w:rPr>
              <w:t xml:space="preserve"> главы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103F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03FB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103FB0">
              <w:rPr>
                <w:sz w:val="28"/>
                <w:szCs w:val="28"/>
              </w:rPr>
              <w:t xml:space="preserve"> департамента общественной безопасности и противодействия коррупции</w:t>
            </w:r>
          </w:p>
        </w:tc>
        <w:tc>
          <w:tcPr>
            <w:tcW w:w="5875" w:type="dxa"/>
            <w:shd w:val="clear" w:color="auto" w:fill="auto"/>
          </w:tcPr>
          <w:p w14:paraId="0BCCD428" w14:textId="3F67F2D1" w:rsidR="008C56FF" w:rsidRPr="009324DD" w:rsidRDefault="009324DD" w:rsidP="00066F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 xml:space="preserve">        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      </w:t>
            </w:r>
            <w:r w:rsidR="00D70EC8">
              <w:rPr>
                <w:sz w:val="28"/>
                <w:szCs w:val="28"/>
              </w:rPr>
              <w:t xml:space="preserve"> </w:t>
            </w:r>
            <w:r w:rsidRPr="009324DD">
              <w:rPr>
                <w:sz w:val="28"/>
                <w:szCs w:val="28"/>
              </w:rPr>
              <w:t xml:space="preserve">    </w:t>
            </w:r>
            <w:r w:rsidR="00D70EC8">
              <w:rPr>
                <w:sz w:val="28"/>
                <w:szCs w:val="28"/>
              </w:rPr>
              <w:t xml:space="preserve">  </w:t>
            </w:r>
            <w:r w:rsidR="00066FE6">
              <w:rPr>
                <w:sz w:val="28"/>
                <w:szCs w:val="28"/>
              </w:rPr>
              <w:t xml:space="preserve">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</w:t>
            </w:r>
            <w:r w:rsidR="00066FE6">
              <w:rPr>
                <w:sz w:val="28"/>
                <w:szCs w:val="28"/>
              </w:rPr>
              <w:t xml:space="preserve">Е.А. </w:t>
            </w:r>
            <w:proofErr w:type="spellStart"/>
            <w:r w:rsidR="00066FE6">
              <w:rPr>
                <w:sz w:val="28"/>
                <w:szCs w:val="28"/>
              </w:rPr>
              <w:t>Скрипкарев</w:t>
            </w:r>
            <w:proofErr w:type="spellEnd"/>
          </w:p>
        </w:tc>
      </w:tr>
      <w:tr w:rsidR="008C56FF" w:rsidRPr="00E13BA4" w14:paraId="53C759A3" w14:textId="77777777" w:rsidTr="00066FE6">
        <w:tc>
          <w:tcPr>
            <w:tcW w:w="4111" w:type="dxa"/>
            <w:shd w:val="clear" w:color="auto" w:fill="auto"/>
          </w:tcPr>
          <w:p w14:paraId="5F9A3C66" w14:textId="77777777" w:rsidR="008C56FF" w:rsidRDefault="008C56FF" w:rsidP="00230811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14:paraId="3B0BEE72" w14:textId="77777777" w:rsidR="008C56FF" w:rsidRPr="00E13BA4" w:rsidRDefault="008C56FF" w:rsidP="00B66C9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C563A7" w14:textId="77777777" w:rsidR="0084411E" w:rsidRDefault="0084411E" w:rsidP="001E6CC2"/>
    <w:sectPr w:rsidR="0084411E" w:rsidSect="00215B41">
      <w:headerReference w:type="default" r:id="rId8"/>
      <w:footerReference w:type="even" r:id="rId9"/>
      <w:footerReference w:type="default" r:id="rId10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C13A5" w14:textId="77777777" w:rsidR="008F1BA1" w:rsidRDefault="008F1BA1">
      <w:r>
        <w:separator/>
      </w:r>
    </w:p>
  </w:endnote>
  <w:endnote w:type="continuationSeparator" w:id="0">
    <w:p w14:paraId="715D1E9A" w14:textId="77777777" w:rsidR="008F1BA1" w:rsidRDefault="008F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D86" w14:textId="77777777" w:rsidR="002D01FE" w:rsidRDefault="002D01FE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43224E" w14:textId="77777777" w:rsidR="002D01FE" w:rsidRDefault="002D01FE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049C" w14:textId="77777777" w:rsidR="002D01FE" w:rsidRDefault="002D01FE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47F2" w14:textId="77777777" w:rsidR="008F1BA1" w:rsidRDefault="008F1BA1">
      <w:r>
        <w:separator/>
      </w:r>
    </w:p>
  </w:footnote>
  <w:footnote w:type="continuationSeparator" w:id="0">
    <w:p w14:paraId="7B0FAA74" w14:textId="77777777" w:rsidR="008F1BA1" w:rsidRDefault="008F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5641"/>
      <w:docPartObj>
        <w:docPartGallery w:val="Page Numbers (Top of Page)"/>
        <w:docPartUnique/>
      </w:docPartObj>
    </w:sdtPr>
    <w:sdtEndPr/>
    <w:sdtContent>
      <w:p w14:paraId="59D89939" w14:textId="79817BA6" w:rsidR="002D01FE" w:rsidRDefault="002D0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32">
          <w:rPr>
            <w:noProof/>
          </w:rPr>
          <w:t>2</w:t>
        </w:r>
        <w:r>
          <w:fldChar w:fldCharType="end"/>
        </w:r>
      </w:p>
    </w:sdtContent>
  </w:sdt>
  <w:p w14:paraId="657B13C5" w14:textId="77777777" w:rsidR="002D01FE" w:rsidRDefault="002D0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E7D20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2AA6"/>
    <w:rsid w:val="0005255B"/>
    <w:rsid w:val="00066FE6"/>
    <w:rsid w:val="00071824"/>
    <w:rsid w:val="000729C3"/>
    <w:rsid w:val="000740B7"/>
    <w:rsid w:val="00075143"/>
    <w:rsid w:val="0007533E"/>
    <w:rsid w:val="00082853"/>
    <w:rsid w:val="000C39A6"/>
    <w:rsid w:val="000F4BA5"/>
    <w:rsid w:val="00104AEB"/>
    <w:rsid w:val="00113426"/>
    <w:rsid w:val="00146A19"/>
    <w:rsid w:val="001575D3"/>
    <w:rsid w:val="00160E19"/>
    <w:rsid w:val="001B5FCE"/>
    <w:rsid w:val="001C4098"/>
    <w:rsid w:val="001D41BD"/>
    <w:rsid w:val="001E39D4"/>
    <w:rsid w:val="001E6CC2"/>
    <w:rsid w:val="00215B41"/>
    <w:rsid w:val="00230811"/>
    <w:rsid w:val="0024637A"/>
    <w:rsid w:val="00291B23"/>
    <w:rsid w:val="00294888"/>
    <w:rsid w:val="002A46F0"/>
    <w:rsid w:val="002D01FE"/>
    <w:rsid w:val="002D09CA"/>
    <w:rsid w:val="002D3EDC"/>
    <w:rsid w:val="002F6021"/>
    <w:rsid w:val="00306155"/>
    <w:rsid w:val="003507A2"/>
    <w:rsid w:val="003546B5"/>
    <w:rsid w:val="003554EC"/>
    <w:rsid w:val="00364300"/>
    <w:rsid w:val="0037435D"/>
    <w:rsid w:val="00396BCD"/>
    <w:rsid w:val="00397C9D"/>
    <w:rsid w:val="003C41F2"/>
    <w:rsid w:val="003E5FB9"/>
    <w:rsid w:val="0040283F"/>
    <w:rsid w:val="00404197"/>
    <w:rsid w:val="004132F0"/>
    <w:rsid w:val="004437E0"/>
    <w:rsid w:val="004538C4"/>
    <w:rsid w:val="0046183A"/>
    <w:rsid w:val="00462404"/>
    <w:rsid w:val="004C4740"/>
    <w:rsid w:val="004D5932"/>
    <w:rsid w:val="004F0401"/>
    <w:rsid w:val="00524B52"/>
    <w:rsid w:val="00526DB7"/>
    <w:rsid w:val="0054427E"/>
    <w:rsid w:val="00556F34"/>
    <w:rsid w:val="00571E14"/>
    <w:rsid w:val="005869C5"/>
    <w:rsid w:val="00594F88"/>
    <w:rsid w:val="005A7432"/>
    <w:rsid w:val="005F04F5"/>
    <w:rsid w:val="00601B59"/>
    <w:rsid w:val="006028F2"/>
    <w:rsid w:val="00604D0B"/>
    <w:rsid w:val="006759E3"/>
    <w:rsid w:val="006837D6"/>
    <w:rsid w:val="00690F8D"/>
    <w:rsid w:val="006D6C23"/>
    <w:rsid w:val="006D76D0"/>
    <w:rsid w:val="006F14BF"/>
    <w:rsid w:val="00700141"/>
    <w:rsid w:val="00722183"/>
    <w:rsid w:val="0072736D"/>
    <w:rsid w:val="00744A8F"/>
    <w:rsid w:val="00750793"/>
    <w:rsid w:val="00753924"/>
    <w:rsid w:val="00760BD1"/>
    <w:rsid w:val="00784012"/>
    <w:rsid w:val="007857CE"/>
    <w:rsid w:val="007C513E"/>
    <w:rsid w:val="007D5390"/>
    <w:rsid w:val="0083336E"/>
    <w:rsid w:val="00835FF4"/>
    <w:rsid w:val="00837796"/>
    <w:rsid w:val="0084411E"/>
    <w:rsid w:val="00874443"/>
    <w:rsid w:val="008B6BFC"/>
    <w:rsid w:val="008C56FF"/>
    <w:rsid w:val="008E65F9"/>
    <w:rsid w:val="008F1BA1"/>
    <w:rsid w:val="00912016"/>
    <w:rsid w:val="009256F9"/>
    <w:rsid w:val="009324DD"/>
    <w:rsid w:val="009334EC"/>
    <w:rsid w:val="00982DFE"/>
    <w:rsid w:val="009C76CF"/>
    <w:rsid w:val="00A042FA"/>
    <w:rsid w:val="00A15D76"/>
    <w:rsid w:val="00A16094"/>
    <w:rsid w:val="00A425C3"/>
    <w:rsid w:val="00A450BA"/>
    <w:rsid w:val="00A47CC4"/>
    <w:rsid w:val="00A72534"/>
    <w:rsid w:val="00AB0B93"/>
    <w:rsid w:val="00AE5618"/>
    <w:rsid w:val="00AE74B6"/>
    <w:rsid w:val="00B17D1F"/>
    <w:rsid w:val="00B75CEB"/>
    <w:rsid w:val="00BC6059"/>
    <w:rsid w:val="00BD107E"/>
    <w:rsid w:val="00BF6178"/>
    <w:rsid w:val="00C20307"/>
    <w:rsid w:val="00C2772D"/>
    <w:rsid w:val="00C36773"/>
    <w:rsid w:val="00C50F44"/>
    <w:rsid w:val="00C71599"/>
    <w:rsid w:val="00C76269"/>
    <w:rsid w:val="00C911B9"/>
    <w:rsid w:val="00CC4CFF"/>
    <w:rsid w:val="00D5702C"/>
    <w:rsid w:val="00D70451"/>
    <w:rsid w:val="00D70EC8"/>
    <w:rsid w:val="00D721F2"/>
    <w:rsid w:val="00DC69C8"/>
    <w:rsid w:val="00DE373A"/>
    <w:rsid w:val="00DE5F0D"/>
    <w:rsid w:val="00DE641C"/>
    <w:rsid w:val="00E13C75"/>
    <w:rsid w:val="00E15F99"/>
    <w:rsid w:val="00E35019"/>
    <w:rsid w:val="00E5545C"/>
    <w:rsid w:val="00E63B7B"/>
    <w:rsid w:val="00E6749B"/>
    <w:rsid w:val="00E9534A"/>
    <w:rsid w:val="00EA2341"/>
    <w:rsid w:val="00EF01F8"/>
    <w:rsid w:val="00F004DC"/>
    <w:rsid w:val="00F33F07"/>
    <w:rsid w:val="00F36310"/>
    <w:rsid w:val="00F3639B"/>
    <w:rsid w:val="00F964E9"/>
    <w:rsid w:val="00FC0F8E"/>
    <w:rsid w:val="00FC2D77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83"/>
  <w15:docId w15:val="{5811D6CD-21CF-499D-BED9-051B192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4353-56CD-4530-9CBA-577957E8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Кулясова Елена Сергеевна</cp:lastModifiedBy>
  <cp:revision>43</cp:revision>
  <cp:lastPrinted>2026-03-02T11:27:00Z</cp:lastPrinted>
  <dcterms:created xsi:type="dcterms:W3CDTF">2024-05-23T06:20:00Z</dcterms:created>
  <dcterms:modified xsi:type="dcterms:W3CDTF">2026-03-02T11:28:00Z</dcterms:modified>
</cp:coreProperties>
</file>