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ABB" w:rsidRDefault="00F25ABB" w:rsidP="00F25ABB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25ABB" w:rsidRDefault="00F25ABB" w:rsidP="00F25ABB">
      <w:pPr>
        <w:jc w:val="center"/>
        <w:rPr>
          <w:rFonts w:eastAsia="Calibri"/>
          <w:sz w:val="26"/>
          <w:szCs w:val="26"/>
          <w:lang w:eastAsia="en-US"/>
        </w:rPr>
      </w:pPr>
    </w:p>
    <w:p w:rsidR="00F25ABB" w:rsidRDefault="00F25ABB" w:rsidP="00F25ABB">
      <w:pPr>
        <w:jc w:val="center"/>
        <w:rPr>
          <w:rFonts w:eastAsia="Calibri"/>
          <w:sz w:val="26"/>
          <w:szCs w:val="26"/>
          <w:lang w:eastAsia="en-US"/>
        </w:rPr>
      </w:pPr>
    </w:p>
    <w:p w:rsidR="00F25ABB" w:rsidRDefault="00F25ABB" w:rsidP="00F25ABB">
      <w:pPr>
        <w:shd w:val="clear" w:color="auto" w:fill="FFFFFF"/>
        <w:spacing w:line="360" w:lineRule="auto"/>
        <w:ind w:left="2832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B62A47" w:rsidRDefault="00B62A47" w:rsidP="00F25ABB">
      <w:pPr>
        <w:shd w:val="clear" w:color="auto" w:fill="FFFFFF"/>
        <w:spacing w:line="360" w:lineRule="auto"/>
        <w:ind w:left="2832"/>
        <w:rPr>
          <w:sz w:val="28"/>
          <w:szCs w:val="28"/>
        </w:rPr>
      </w:pPr>
    </w:p>
    <w:p w:rsidR="00B62A47" w:rsidRDefault="00B62A47" w:rsidP="00F25ABB">
      <w:pPr>
        <w:shd w:val="clear" w:color="auto" w:fill="FFFFFF"/>
        <w:spacing w:line="360" w:lineRule="auto"/>
        <w:ind w:left="2832"/>
        <w:rPr>
          <w:sz w:val="28"/>
          <w:szCs w:val="28"/>
        </w:rPr>
      </w:pPr>
    </w:p>
    <w:p w:rsidR="00B62A47" w:rsidRDefault="00B62A47" w:rsidP="00F25ABB">
      <w:pPr>
        <w:shd w:val="clear" w:color="auto" w:fill="FFFFFF"/>
        <w:spacing w:line="360" w:lineRule="auto"/>
        <w:ind w:left="2832"/>
        <w:rPr>
          <w:sz w:val="28"/>
          <w:szCs w:val="28"/>
        </w:rPr>
      </w:pPr>
    </w:p>
    <w:p w:rsidR="00B62A47" w:rsidRDefault="00B62A47" w:rsidP="00F25ABB">
      <w:pPr>
        <w:shd w:val="clear" w:color="auto" w:fill="FFFFFF"/>
        <w:spacing w:line="360" w:lineRule="auto"/>
        <w:ind w:left="2832"/>
        <w:rPr>
          <w:sz w:val="28"/>
          <w:szCs w:val="28"/>
        </w:rPr>
      </w:pPr>
    </w:p>
    <w:p w:rsidR="00F25ABB" w:rsidRDefault="00F25ABB" w:rsidP="00F25ABB">
      <w:pPr>
        <w:shd w:val="clear" w:color="auto" w:fill="FFFFFF"/>
        <w:spacing w:line="360" w:lineRule="auto"/>
        <w:ind w:left="2832"/>
        <w:rPr>
          <w:sz w:val="28"/>
          <w:szCs w:val="28"/>
        </w:rPr>
      </w:pPr>
    </w:p>
    <w:p w:rsidR="00F25ABB" w:rsidRDefault="00F25ABB" w:rsidP="00F25ABB">
      <w:pPr>
        <w:shd w:val="clear" w:color="auto" w:fill="FFFFFF"/>
        <w:spacing w:line="360" w:lineRule="auto"/>
        <w:ind w:left="2832"/>
        <w:rPr>
          <w:sz w:val="28"/>
          <w:szCs w:val="28"/>
        </w:rPr>
      </w:pPr>
      <w:r>
        <w:rPr>
          <w:sz w:val="28"/>
          <w:szCs w:val="28"/>
        </w:rPr>
        <w:t xml:space="preserve">           ПОСТАНОВЛЕНИЕ</w:t>
      </w:r>
    </w:p>
    <w:p w:rsidR="00F25ABB" w:rsidRDefault="00F25ABB" w:rsidP="00F25ABB">
      <w:pPr>
        <w:shd w:val="clear" w:color="auto" w:fill="FFFFFF"/>
        <w:spacing w:line="360" w:lineRule="auto"/>
        <w:jc w:val="center"/>
        <w:rPr>
          <w:sz w:val="28"/>
          <w:szCs w:val="28"/>
        </w:rPr>
      </w:pPr>
    </w:p>
    <w:p w:rsidR="00F25ABB" w:rsidRDefault="00F25ABB" w:rsidP="00F25ABB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 № ___________</w:t>
      </w:r>
    </w:p>
    <w:p w:rsidR="002500AC" w:rsidRDefault="002500AC" w:rsidP="002500AC">
      <w:pPr>
        <w:shd w:val="clear" w:color="auto" w:fill="FFFFFF"/>
        <w:spacing w:line="360" w:lineRule="auto"/>
        <w:rPr>
          <w:sz w:val="28"/>
          <w:szCs w:val="28"/>
        </w:rPr>
      </w:pPr>
    </w:p>
    <w:p w:rsidR="002500AC" w:rsidRPr="007F7DA5" w:rsidRDefault="004E27B2" w:rsidP="004E27B2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500A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утверждении ежегодного плана проведения оценки применения обязательных требований, содержащихся в муниципальных</w:t>
      </w:r>
      <w:r w:rsidR="00E56673" w:rsidRPr="00E56673">
        <w:rPr>
          <w:rFonts w:ascii="Times New Roman" w:hAnsi="Times New Roman" w:cs="Times New Roman"/>
          <w:sz w:val="28"/>
          <w:szCs w:val="28"/>
        </w:rPr>
        <w:t xml:space="preserve"> </w:t>
      </w:r>
      <w:r w:rsidR="00E56673">
        <w:rPr>
          <w:rFonts w:ascii="Times New Roman" w:hAnsi="Times New Roman" w:cs="Times New Roman"/>
          <w:sz w:val="28"/>
          <w:szCs w:val="28"/>
        </w:rPr>
        <w:t>нормативных</w:t>
      </w:r>
      <w:r>
        <w:rPr>
          <w:rFonts w:ascii="Times New Roman" w:hAnsi="Times New Roman" w:cs="Times New Roman"/>
          <w:sz w:val="28"/>
          <w:szCs w:val="28"/>
        </w:rPr>
        <w:t xml:space="preserve"> правовых актах городского округа Тольятти</w:t>
      </w:r>
      <w:r w:rsidR="00E56673">
        <w:rPr>
          <w:rFonts w:ascii="Times New Roman" w:hAnsi="Times New Roman" w:cs="Times New Roman"/>
          <w:sz w:val="28"/>
          <w:szCs w:val="28"/>
        </w:rPr>
        <w:t xml:space="preserve"> на 202</w:t>
      </w:r>
      <w:r w:rsidR="00CF6754" w:rsidRPr="00CF6754">
        <w:rPr>
          <w:rFonts w:ascii="Times New Roman" w:hAnsi="Times New Roman" w:cs="Times New Roman"/>
          <w:sz w:val="28"/>
          <w:szCs w:val="28"/>
        </w:rPr>
        <w:t>7</w:t>
      </w:r>
      <w:r w:rsidR="00E56673">
        <w:rPr>
          <w:rFonts w:ascii="Times New Roman" w:hAnsi="Times New Roman" w:cs="Times New Roman"/>
          <w:sz w:val="28"/>
          <w:szCs w:val="28"/>
        </w:rPr>
        <w:t xml:space="preserve"> год</w:t>
      </w:r>
      <w:r w:rsidR="002500AC" w:rsidRPr="007F7DA5">
        <w:rPr>
          <w:rFonts w:ascii="Times New Roman" w:hAnsi="Times New Roman" w:cs="Times New Roman"/>
          <w:sz w:val="28"/>
          <w:szCs w:val="28"/>
        </w:rPr>
        <w:t>»</w:t>
      </w:r>
    </w:p>
    <w:p w:rsidR="002500AC" w:rsidRPr="007F7DA5" w:rsidRDefault="002500AC" w:rsidP="002500AC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62A47" w:rsidRPr="008C0734" w:rsidRDefault="00D81201" w:rsidP="008C073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B2C8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6673">
        <w:rPr>
          <w:rFonts w:ascii="Times New Roman" w:hAnsi="Times New Roman" w:cs="Times New Roman"/>
          <w:sz w:val="28"/>
          <w:szCs w:val="28"/>
        </w:rPr>
        <w:t>п</w:t>
      </w:r>
      <w:r w:rsidR="004E27B2">
        <w:rPr>
          <w:rFonts w:ascii="Times New Roman" w:hAnsi="Times New Roman" w:cs="Times New Roman"/>
          <w:sz w:val="28"/>
          <w:szCs w:val="28"/>
        </w:rPr>
        <w:t>остановлением администрации городского округа Тольятти</w:t>
      </w:r>
      <w:r w:rsidR="00AF27AC" w:rsidRPr="00AF27AC">
        <w:rPr>
          <w:rFonts w:ascii="Times New Roman" w:hAnsi="Times New Roman" w:cs="Times New Roman"/>
          <w:sz w:val="28"/>
          <w:szCs w:val="28"/>
        </w:rPr>
        <w:t xml:space="preserve"> от </w:t>
      </w:r>
      <w:r w:rsidR="004E27B2">
        <w:rPr>
          <w:rFonts w:ascii="Times New Roman" w:hAnsi="Times New Roman" w:cs="Times New Roman"/>
          <w:sz w:val="28"/>
          <w:szCs w:val="28"/>
        </w:rPr>
        <w:t>21.10.2021</w:t>
      </w:r>
      <w:r w:rsidR="00AF27AC" w:rsidRPr="00AF27AC">
        <w:rPr>
          <w:rFonts w:ascii="Times New Roman" w:hAnsi="Times New Roman" w:cs="Times New Roman"/>
          <w:sz w:val="28"/>
          <w:szCs w:val="28"/>
        </w:rPr>
        <w:t xml:space="preserve"> </w:t>
      </w:r>
      <w:r w:rsidR="00AF27AC">
        <w:rPr>
          <w:rFonts w:ascii="Times New Roman" w:hAnsi="Times New Roman" w:cs="Times New Roman"/>
          <w:sz w:val="28"/>
          <w:szCs w:val="28"/>
        </w:rPr>
        <w:t>№</w:t>
      </w:r>
      <w:r w:rsidR="004E27B2">
        <w:rPr>
          <w:rFonts w:ascii="Times New Roman" w:hAnsi="Times New Roman" w:cs="Times New Roman"/>
          <w:sz w:val="28"/>
          <w:szCs w:val="28"/>
        </w:rPr>
        <w:t>33</w:t>
      </w:r>
      <w:r w:rsidR="008C0734">
        <w:rPr>
          <w:rFonts w:ascii="Times New Roman" w:hAnsi="Times New Roman" w:cs="Times New Roman"/>
          <w:sz w:val="28"/>
          <w:szCs w:val="28"/>
        </w:rPr>
        <w:t>93</w:t>
      </w:r>
      <w:r w:rsidR="004E27B2">
        <w:rPr>
          <w:rFonts w:ascii="Times New Roman" w:hAnsi="Times New Roman" w:cs="Times New Roman"/>
          <w:sz w:val="28"/>
          <w:szCs w:val="28"/>
        </w:rPr>
        <w:t>-п/1</w:t>
      </w:r>
      <w:r w:rsidR="00AF27AC" w:rsidRPr="00AF27AC">
        <w:rPr>
          <w:rFonts w:ascii="Times New Roman" w:hAnsi="Times New Roman" w:cs="Times New Roman"/>
          <w:sz w:val="28"/>
          <w:szCs w:val="28"/>
        </w:rPr>
        <w:t xml:space="preserve"> </w:t>
      </w:r>
      <w:r w:rsidR="008120AB">
        <w:rPr>
          <w:rFonts w:ascii="Times New Roman" w:hAnsi="Times New Roman" w:cs="Times New Roman"/>
          <w:sz w:val="28"/>
          <w:szCs w:val="28"/>
        </w:rPr>
        <w:t>«</w:t>
      </w:r>
      <w:r w:rsidR="004E27B2">
        <w:rPr>
          <w:rFonts w:ascii="Times New Roman" w:hAnsi="Times New Roman" w:cs="Times New Roman"/>
          <w:sz w:val="28"/>
          <w:szCs w:val="28"/>
        </w:rPr>
        <w:t>Об утверждении Порядка установления и оценки применения обязательных требований, устан</w:t>
      </w:r>
      <w:r w:rsidR="00E56673">
        <w:rPr>
          <w:rFonts w:ascii="Times New Roman" w:hAnsi="Times New Roman" w:cs="Times New Roman"/>
          <w:sz w:val="28"/>
          <w:szCs w:val="28"/>
        </w:rPr>
        <w:t>авливаемых</w:t>
      </w:r>
      <w:r w:rsidR="004E27B2">
        <w:rPr>
          <w:rFonts w:ascii="Times New Roman" w:hAnsi="Times New Roman" w:cs="Times New Roman"/>
          <w:sz w:val="28"/>
          <w:szCs w:val="28"/>
        </w:rPr>
        <w:t xml:space="preserve"> муниципальными</w:t>
      </w:r>
      <w:r w:rsidR="00E56673">
        <w:rPr>
          <w:rFonts w:ascii="Times New Roman" w:hAnsi="Times New Roman" w:cs="Times New Roman"/>
          <w:sz w:val="28"/>
          <w:szCs w:val="28"/>
        </w:rPr>
        <w:t xml:space="preserve"> нормативными</w:t>
      </w:r>
      <w:r w:rsidR="004E27B2">
        <w:rPr>
          <w:rFonts w:ascii="Times New Roman" w:hAnsi="Times New Roman" w:cs="Times New Roman"/>
          <w:sz w:val="28"/>
          <w:szCs w:val="28"/>
        </w:rPr>
        <w:t xml:space="preserve"> правовыми актами городского округа Тольятти</w:t>
      </w:r>
      <w:r w:rsidR="008120AB">
        <w:rPr>
          <w:rFonts w:ascii="Times New Roman" w:hAnsi="Times New Roman" w:cs="Times New Roman"/>
          <w:sz w:val="28"/>
          <w:szCs w:val="28"/>
        </w:rPr>
        <w:t>»</w:t>
      </w:r>
      <w:r w:rsidR="00AF27AC">
        <w:rPr>
          <w:rFonts w:ascii="Times New Roman" w:hAnsi="Times New Roman" w:cs="Times New Roman"/>
          <w:sz w:val="28"/>
          <w:szCs w:val="28"/>
        </w:rPr>
        <w:t>,</w:t>
      </w:r>
      <w:r w:rsidR="00AF27AC" w:rsidRPr="00AF27AC">
        <w:rPr>
          <w:rFonts w:ascii="Times New Roman" w:hAnsi="Times New Roman" w:cs="Times New Roman"/>
          <w:sz w:val="28"/>
          <w:szCs w:val="28"/>
        </w:rPr>
        <w:t xml:space="preserve"> </w:t>
      </w:r>
      <w:r w:rsidR="00AF27AC" w:rsidRPr="00982675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5" w:history="1">
        <w:r w:rsidR="00AF27AC" w:rsidRPr="00B87BF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="00AF27AC">
        <w:t xml:space="preserve"> </w:t>
      </w:r>
      <w:r w:rsidR="00AF27AC" w:rsidRPr="00982675">
        <w:rPr>
          <w:rFonts w:ascii="Times New Roman" w:hAnsi="Times New Roman" w:cs="Times New Roman"/>
          <w:sz w:val="28"/>
          <w:szCs w:val="28"/>
        </w:rPr>
        <w:t xml:space="preserve">городского округа Тольятти, </w:t>
      </w:r>
      <w:r w:rsidR="00AF27AC">
        <w:rPr>
          <w:rFonts w:ascii="Times New Roman" w:hAnsi="Times New Roman" w:cs="Times New Roman"/>
          <w:sz w:val="28"/>
          <w:szCs w:val="28"/>
        </w:rPr>
        <w:t>администрация</w:t>
      </w:r>
      <w:r w:rsidR="00AF27AC" w:rsidRPr="00982675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AF27AC">
        <w:rPr>
          <w:rFonts w:ascii="Times New Roman" w:hAnsi="Times New Roman" w:cs="Times New Roman"/>
          <w:sz w:val="28"/>
          <w:szCs w:val="28"/>
        </w:rPr>
        <w:t xml:space="preserve"> </w:t>
      </w:r>
      <w:r w:rsidR="00AB4598">
        <w:rPr>
          <w:rFonts w:ascii="Times New Roman" w:hAnsi="Times New Roman" w:cs="Times New Roman"/>
          <w:sz w:val="28"/>
          <w:szCs w:val="28"/>
        </w:rPr>
        <w:t xml:space="preserve"> </w:t>
      </w:r>
      <w:r w:rsidR="002500AC" w:rsidRPr="00BE14E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F118D" w:rsidRPr="00B62A47" w:rsidRDefault="00AB4598" w:rsidP="00B62A4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</w:t>
      </w:r>
      <w:r w:rsidR="008C0734">
        <w:rPr>
          <w:sz w:val="28"/>
          <w:szCs w:val="28"/>
        </w:rPr>
        <w:t xml:space="preserve"> </w:t>
      </w:r>
      <w:r w:rsidR="008C0734">
        <w:rPr>
          <w:sz w:val="28"/>
          <w:szCs w:val="28"/>
          <w:lang w:eastAsia="en-US"/>
        </w:rPr>
        <w:t xml:space="preserve">Утвердить </w:t>
      </w:r>
      <w:r w:rsidR="00CF01F3">
        <w:rPr>
          <w:sz w:val="28"/>
          <w:szCs w:val="28"/>
          <w:lang w:eastAsia="en-US"/>
        </w:rPr>
        <w:t xml:space="preserve">прилагаемый </w:t>
      </w:r>
      <w:r w:rsidR="008C0734">
        <w:rPr>
          <w:sz w:val="28"/>
          <w:szCs w:val="28"/>
          <w:lang w:eastAsia="en-US"/>
        </w:rPr>
        <w:t xml:space="preserve">ежегодный план </w:t>
      </w:r>
      <w:r w:rsidR="008C0734">
        <w:rPr>
          <w:sz w:val="28"/>
          <w:szCs w:val="28"/>
        </w:rPr>
        <w:t xml:space="preserve">проведения оценки применения обязательных требований, содержащихся в муниципальных </w:t>
      </w:r>
      <w:r w:rsidR="00E56673">
        <w:rPr>
          <w:sz w:val="28"/>
          <w:szCs w:val="28"/>
        </w:rPr>
        <w:t xml:space="preserve">нормативных </w:t>
      </w:r>
      <w:r w:rsidR="008C0734">
        <w:rPr>
          <w:sz w:val="28"/>
          <w:szCs w:val="28"/>
        </w:rPr>
        <w:t>правовых актах городского округа Тольятти</w:t>
      </w:r>
      <w:r w:rsidR="00CF01F3">
        <w:rPr>
          <w:sz w:val="28"/>
          <w:szCs w:val="28"/>
        </w:rPr>
        <w:t>,</w:t>
      </w:r>
      <w:r w:rsidR="00B62A47">
        <w:rPr>
          <w:sz w:val="28"/>
          <w:szCs w:val="28"/>
        </w:rPr>
        <w:t xml:space="preserve"> </w:t>
      </w:r>
      <w:r w:rsidR="00E56673">
        <w:rPr>
          <w:sz w:val="28"/>
          <w:szCs w:val="28"/>
        </w:rPr>
        <w:t>на 202</w:t>
      </w:r>
      <w:r w:rsidR="00CF6754" w:rsidRPr="00CF6754">
        <w:rPr>
          <w:sz w:val="28"/>
          <w:szCs w:val="28"/>
        </w:rPr>
        <w:t>7</w:t>
      </w:r>
      <w:r w:rsidR="00E56673">
        <w:rPr>
          <w:sz w:val="28"/>
          <w:szCs w:val="28"/>
        </w:rPr>
        <w:t xml:space="preserve"> год</w:t>
      </w:r>
      <w:r w:rsidR="00CF01F3">
        <w:rPr>
          <w:sz w:val="28"/>
          <w:szCs w:val="28"/>
        </w:rPr>
        <w:t>.</w:t>
      </w:r>
      <w:r w:rsidR="00E56673">
        <w:rPr>
          <w:sz w:val="28"/>
          <w:szCs w:val="28"/>
        </w:rPr>
        <w:t xml:space="preserve"> </w:t>
      </w:r>
    </w:p>
    <w:p w:rsidR="00FF3701" w:rsidRPr="00FF3701" w:rsidRDefault="001553D3" w:rsidP="00FF370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</w:t>
      </w:r>
      <w:r w:rsidR="008C0734" w:rsidRPr="00FF3701">
        <w:rPr>
          <w:sz w:val="28"/>
          <w:szCs w:val="28"/>
        </w:rPr>
        <w:t>.</w:t>
      </w:r>
      <w:r w:rsidR="008C0734" w:rsidRPr="00B62A47">
        <w:rPr>
          <w:color w:val="FF0000"/>
          <w:sz w:val="28"/>
          <w:szCs w:val="28"/>
        </w:rPr>
        <w:t xml:space="preserve"> </w:t>
      </w:r>
      <w:r w:rsidR="00FF3701">
        <w:rPr>
          <w:sz w:val="28"/>
          <w:szCs w:val="28"/>
        </w:rPr>
        <w:t>Руководителю департамента городского хозяйства администрации городского округа Тольятти обеспечить</w:t>
      </w:r>
      <w:r w:rsidR="00FF3701">
        <w:rPr>
          <w:color w:val="000000" w:themeColor="text1"/>
          <w:sz w:val="28"/>
          <w:szCs w:val="28"/>
        </w:rPr>
        <w:t xml:space="preserve"> </w:t>
      </w:r>
      <w:r w:rsidR="00FF3701" w:rsidRPr="00841D54">
        <w:rPr>
          <w:color w:val="000000" w:themeColor="text1"/>
          <w:sz w:val="28"/>
          <w:szCs w:val="28"/>
        </w:rPr>
        <w:t xml:space="preserve">размещение настоящего </w:t>
      </w:r>
      <w:r w:rsidR="00E56673">
        <w:rPr>
          <w:color w:val="000000" w:themeColor="text1"/>
          <w:sz w:val="28"/>
          <w:szCs w:val="28"/>
        </w:rPr>
        <w:t>п</w:t>
      </w:r>
      <w:r w:rsidR="00FF3701" w:rsidRPr="00841D54">
        <w:rPr>
          <w:color w:val="000000" w:themeColor="text1"/>
          <w:sz w:val="28"/>
          <w:szCs w:val="28"/>
        </w:rPr>
        <w:t xml:space="preserve">остановления на официальном </w:t>
      </w:r>
      <w:r w:rsidR="00CF01F3">
        <w:rPr>
          <w:color w:val="000000" w:themeColor="text1"/>
          <w:sz w:val="28"/>
          <w:szCs w:val="28"/>
        </w:rPr>
        <w:t>сайте</w:t>
      </w:r>
      <w:r w:rsidR="00FF3701" w:rsidRPr="00841D54">
        <w:rPr>
          <w:color w:val="000000" w:themeColor="text1"/>
          <w:sz w:val="28"/>
          <w:szCs w:val="28"/>
        </w:rPr>
        <w:t xml:space="preserve"> администрации </w:t>
      </w:r>
      <w:r w:rsidR="00FF3701">
        <w:rPr>
          <w:color w:val="000000" w:themeColor="text1"/>
          <w:sz w:val="28"/>
          <w:szCs w:val="28"/>
        </w:rPr>
        <w:t xml:space="preserve">городского округа Тольятти </w:t>
      </w:r>
      <w:r w:rsidR="00FF3701" w:rsidRPr="00841D54">
        <w:rPr>
          <w:color w:val="000000" w:themeColor="text1"/>
          <w:sz w:val="28"/>
          <w:szCs w:val="28"/>
        </w:rPr>
        <w:t>в информационно-коммуникационной сети «Интернет» в разделе «</w:t>
      </w:r>
      <w:r w:rsidR="00FF3701">
        <w:rPr>
          <w:color w:val="000000" w:themeColor="text1"/>
          <w:sz w:val="28"/>
          <w:szCs w:val="28"/>
        </w:rPr>
        <w:t>Муниципальный контроль в сфере благоустройства</w:t>
      </w:r>
      <w:r w:rsidR="00FF3701" w:rsidRPr="00841D54">
        <w:rPr>
          <w:color w:val="000000" w:themeColor="text1"/>
          <w:sz w:val="28"/>
          <w:szCs w:val="28"/>
        </w:rPr>
        <w:t>».</w:t>
      </w:r>
    </w:p>
    <w:p w:rsidR="00FF3701" w:rsidRDefault="00FF3701" w:rsidP="00FF370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1F161A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CD13E7" w:rsidRPr="001F161A">
        <w:rPr>
          <w:sz w:val="28"/>
          <w:szCs w:val="28"/>
        </w:rPr>
        <w:t xml:space="preserve">на </w:t>
      </w:r>
      <w:r w:rsidR="00CD13E7" w:rsidRPr="00CD13E7">
        <w:rPr>
          <w:sz w:val="28"/>
          <w:szCs w:val="28"/>
        </w:rPr>
        <w:t>заместителя</w:t>
      </w:r>
      <w:r w:rsidR="00CD13E7">
        <w:rPr>
          <w:sz w:val="28"/>
          <w:szCs w:val="28"/>
        </w:rPr>
        <w:t xml:space="preserve"> </w:t>
      </w:r>
      <w:r w:rsidR="00890DA5">
        <w:rPr>
          <w:sz w:val="28"/>
          <w:szCs w:val="28"/>
        </w:rPr>
        <w:t xml:space="preserve">главы городского округа </w:t>
      </w:r>
      <w:r w:rsidR="00CD13E7" w:rsidRPr="00CD13E7">
        <w:rPr>
          <w:sz w:val="28"/>
          <w:szCs w:val="28"/>
        </w:rPr>
        <w:t>по городскому хозяйству</w:t>
      </w:r>
      <w:r w:rsidR="00890DA5">
        <w:rPr>
          <w:sz w:val="28"/>
          <w:szCs w:val="28"/>
        </w:rPr>
        <w:t>.</w:t>
      </w:r>
    </w:p>
    <w:p w:rsidR="008C0734" w:rsidRDefault="008C0734" w:rsidP="00FF3701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</w:p>
    <w:p w:rsidR="00FF3701" w:rsidRDefault="00FF3701" w:rsidP="00FF3701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</w:p>
    <w:p w:rsidR="00FF3701" w:rsidRDefault="00FF3701" w:rsidP="00FF3701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</w:p>
    <w:p w:rsidR="00C65854" w:rsidRDefault="00C65854" w:rsidP="00FF3701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</w:p>
    <w:p w:rsidR="00A01BEF" w:rsidRDefault="00A01BEF" w:rsidP="00FF3701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</w:p>
    <w:p w:rsidR="00FF3701" w:rsidRDefault="00A01BEF" w:rsidP="00C6585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65854">
        <w:rPr>
          <w:sz w:val="28"/>
          <w:szCs w:val="28"/>
        </w:rPr>
        <w:t xml:space="preserve"> </w:t>
      </w:r>
      <w:r w:rsidR="00FF3701">
        <w:rPr>
          <w:sz w:val="28"/>
          <w:szCs w:val="28"/>
        </w:rPr>
        <w:t xml:space="preserve">городского округа                                  </w:t>
      </w:r>
      <w:r w:rsidR="00947ED9">
        <w:rPr>
          <w:sz w:val="28"/>
          <w:szCs w:val="28"/>
        </w:rPr>
        <w:t xml:space="preserve">                               </w:t>
      </w:r>
      <w:r w:rsidR="00C65854">
        <w:rPr>
          <w:sz w:val="28"/>
          <w:szCs w:val="28"/>
        </w:rPr>
        <w:t xml:space="preserve">  </w:t>
      </w:r>
      <w:r w:rsidR="00CD13E7">
        <w:rPr>
          <w:sz w:val="28"/>
          <w:szCs w:val="28"/>
        </w:rPr>
        <w:t xml:space="preserve">    И.Г. Сухих</w:t>
      </w:r>
    </w:p>
    <w:p w:rsidR="00FF3701" w:rsidRPr="00E704DC" w:rsidRDefault="00FF3701" w:rsidP="00C65854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:rsidR="008C0734" w:rsidRPr="00E704DC" w:rsidRDefault="008C0734" w:rsidP="008C0734">
      <w:pPr>
        <w:pStyle w:val="2"/>
        <w:spacing w:after="0" w:line="360" w:lineRule="auto"/>
        <w:rPr>
          <w:szCs w:val="24"/>
        </w:rPr>
      </w:pPr>
    </w:p>
    <w:p w:rsidR="008C0734" w:rsidRPr="00E704DC" w:rsidRDefault="008C0734" w:rsidP="008C0734">
      <w:pPr>
        <w:shd w:val="clear" w:color="auto" w:fill="FFFFFF"/>
        <w:jc w:val="right"/>
        <w:rPr>
          <w:sz w:val="18"/>
          <w:szCs w:val="18"/>
        </w:rPr>
      </w:pPr>
    </w:p>
    <w:p w:rsidR="008C0734" w:rsidRPr="00E704DC" w:rsidRDefault="008C0734" w:rsidP="008C0734">
      <w:pPr>
        <w:shd w:val="clear" w:color="auto" w:fill="FFFFFF"/>
        <w:jc w:val="right"/>
        <w:rPr>
          <w:sz w:val="18"/>
          <w:szCs w:val="18"/>
        </w:rPr>
      </w:pPr>
    </w:p>
    <w:p w:rsidR="008C0734" w:rsidRPr="00E704DC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Pr="00E704DC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8C0734" w:rsidRDefault="008C0734" w:rsidP="008C0734">
      <w:pPr>
        <w:shd w:val="clear" w:color="auto" w:fill="FFFFFF"/>
        <w:jc w:val="right"/>
        <w:rPr>
          <w:sz w:val="28"/>
          <w:szCs w:val="28"/>
        </w:rPr>
      </w:pPr>
    </w:p>
    <w:p w:rsidR="00FF3701" w:rsidRDefault="00FF3701" w:rsidP="00B62A47">
      <w:pPr>
        <w:shd w:val="clear" w:color="auto" w:fill="FFFFFF"/>
        <w:rPr>
          <w:sz w:val="28"/>
          <w:szCs w:val="28"/>
        </w:rPr>
      </w:pPr>
    </w:p>
    <w:p w:rsidR="00FF3701" w:rsidRDefault="00FF3701" w:rsidP="00B62A47">
      <w:pPr>
        <w:shd w:val="clear" w:color="auto" w:fill="FFFFFF"/>
        <w:rPr>
          <w:sz w:val="28"/>
          <w:szCs w:val="28"/>
        </w:rPr>
      </w:pPr>
    </w:p>
    <w:p w:rsidR="00FF3701" w:rsidRDefault="00FF3701" w:rsidP="00B62A47">
      <w:pPr>
        <w:shd w:val="clear" w:color="auto" w:fill="FFFFFF"/>
        <w:rPr>
          <w:sz w:val="28"/>
          <w:szCs w:val="28"/>
        </w:rPr>
      </w:pPr>
    </w:p>
    <w:p w:rsidR="001553D3" w:rsidRDefault="001553D3" w:rsidP="00B62A47">
      <w:pPr>
        <w:shd w:val="clear" w:color="auto" w:fill="FFFFFF"/>
        <w:rPr>
          <w:sz w:val="28"/>
          <w:szCs w:val="28"/>
        </w:rPr>
      </w:pPr>
    </w:p>
    <w:p w:rsidR="00CF01F3" w:rsidRDefault="00CF01F3" w:rsidP="00B62A47">
      <w:pPr>
        <w:shd w:val="clear" w:color="auto" w:fill="FFFFFF"/>
        <w:rPr>
          <w:sz w:val="28"/>
          <w:szCs w:val="28"/>
        </w:rPr>
      </w:pPr>
    </w:p>
    <w:p w:rsidR="00CF01F3" w:rsidRDefault="00CF01F3" w:rsidP="00B62A47">
      <w:pPr>
        <w:shd w:val="clear" w:color="auto" w:fill="FFFFFF"/>
        <w:rPr>
          <w:sz w:val="28"/>
          <w:szCs w:val="28"/>
        </w:rPr>
      </w:pPr>
    </w:p>
    <w:p w:rsidR="00B62A47" w:rsidRDefault="00B62A47" w:rsidP="00B62A47">
      <w:pPr>
        <w:shd w:val="clear" w:color="auto" w:fill="FFFFFF"/>
        <w:rPr>
          <w:sz w:val="28"/>
          <w:szCs w:val="28"/>
        </w:rPr>
      </w:pPr>
    </w:p>
    <w:p w:rsidR="00657931" w:rsidRDefault="00657931" w:rsidP="00CF01F3">
      <w:pPr>
        <w:shd w:val="clear" w:color="auto" w:fill="FFFFFF"/>
        <w:ind w:left="495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</w:t>
      </w:r>
      <w:r w:rsidR="00CF01F3">
        <w:rPr>
          <w:sz w:val="28"/>
          <w:szCs w:val="28"/>
        </w:rPr>
        <w:t xml:space="preserve">УТВЕРЖДЕН </w:t>
      </w:r>
    </w:p>
    <w:p w:rsidR="008C0734" w:rsidRPr="00E14BEF" w:rsidRDefault="00657931" w:rsidP="00F33C25">
      <w:pPr>
        <w:shd w:val="clear" w:color="auto" w:fill="FFFFFF"/>
        <w:ind w:left="5103" w:hanging="147"/>
        <w:rPr>
          <w:sz w:val="28"/>
          <w:szCs w:val="28"/>
        </w:rPr>
      </w:pPr>
      <w:r>
        <w:rPr>
          <w:sz w:val="28"/>
          <w:szCs w:val="28"/>
        </w:rPr>
        <w:t>п</w:t>
      </w:r>
      <w:r w:rsidR="001E02A7" w:rsidRPr="00E14BEF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</w:t>
      </w:r>
      <w:r w:rsidR="00CF01F3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</w:t>
      </w:r>
      <w:bookmarkStart w:id="0" w:name="_GoBack"/>
      <w:bookmarkEnd w:id="0"/>
      <w:r w:rsidR="008C0734" w:rsidRPr="00E14BEF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</w:t>
      </w:r>
      <w:r w:rsidR="008C0734" w:rsidRPr="00E14BEF">
        <w:rPr>
          <w:sz w:val="28"/>
          <w:szCs w:val="28"/>
        </w:rPr>
        <w:t>округа Тольятти</w:t>
      </w:r>
    </w:p>
    <w:p w:rsidR="008C0734" w:rsidRPr="00E14BEF" w:rsidRDefault="00CF01F3" w:rsidP="00CF01F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8C0734" w:rsidRPr="00E14BEF">
        <w:rPr>
          <w:sz w:val="28"/>
          <w:szCs w:val="28"/>
        </w:rPr>
        <w:t>___________ №___________</w:t>
      </w:r>
    </w:p>
    <w:p w:rsidR="008C0734" w:rsidRDefault="008C0734" w:rsidP="008C0734">
      <w:pPr>
        <w:shd w:val="clear" w:color="auto" w:fill="FFFFFF"/>
        <w:jc w:val="both"/>
        <w:rPr>
          <w:b/>
          <w:bCs/>
          <w:sz w:val="30"/>
          <w:szCs w:val="30"/>
        </w:rPr>
      </w:pPr>
    </w:p>
    <w:p w:rsidR="00D81201" w:rsidRDefault="00D81201" w:rsidP="008C0734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8"/>
          <w:szCs w:val="28"/>
        </w:rPr>
      </w:pPr>
    </w:p>
    <w:p w:rsidR="007E4C22" w:rsidRPr="00B62A47" w:rsidRDefault="007E4C22" w:rsidP="008C0734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8"/>
          <w:szCs w:val="28"/>
        </w:rPr>
      </w:pPr>
    </w:p>
    <w:p w:rsidR="00B62A47" w:rsidRPr="00B62A47" w:rsidRDefault="00B62A47" w:rsidP="008C0734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</w:t>
      </w:r>
      <w:r w:rsidRPr="00B62A47">
        <w:rPr>
          <w:color w:val="000000"/>
          <w:sz w:val="28"/>
          <w:szCs w:val="28"/>
        </w:rPr>
        <w:t xml:space="preserve">  </w:t>
      </w:r>
      <w:r w:rsidR="00FF3701">
        <w:rPr>
          <w:color w:val="000000"/>
          <w:sz w:val="28"/>
          <w:szCs w:val="28"/>
        </w:rPr>
        <w:t xml:space="preserve"> </w:t>
      </w:r>
      <w:r w:rsidRPr="00B62A47">
        <w:rPr>
          <w:color w:val="000000"/>
          <w:sz w:val="28"/>
          <w:szCs w:val="28"/>
        </w:rPr>
        <w:t xml:space="preserve">ЕЖЕГОДНЫЙ ПЛАН </w:t>
      </w:r>
    </w:p>
    <w:p w:rsidR="00B62A47" w:rsidRDefault="00B62A47" w:rsidP="00B62A4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62A47">
        <w:rPr>
          <w:sz w:val="28"/>
          <w:szCs w:val="28"/>
        </w:rPr>
        <w:t xml:space="preserve">проведения оценки применения обязательных требований, содержащихся в муниципальных </w:t>
      </w:r>
      <w:r w:rsidR="00E56673">
        <w:rPr>
          <w:sz w:val="28"/>
          <w:szCs w:val="28"/>
        </w:rPr>
        <w:t xml:space="preserve">нормативных </w:t>
      </w:r>
      <w:r w:rsidRPr="00B62A47">
        <w:rPr>
          <w:sz w:val="28"/>
          <w:szCs w:val="28"/>
        </w:rPr>
        <w:t>правовых актах городского округа Тольятти</w:t>
      </w:r>
      <w:r w:rsidR="0081210B">
        <w:rPr>
          <w:sz w:val="28"/>
          <w:szCs w:val="28"/>
        </w:rPr>
        <w:t xml:space="preserve">, </w:t>
      </w:r>
      <w:r w:rsidR="00FF3701">
        <w:rPr>
          <w:sz w:val="28"/>
          <w:szCs w:val="28"/>
        </w:rPr>
        <w:t>на 202</w:t>
      </w:r>
      <w:r w:rsidR="00CF6754" w:rsidRPr="00CF6754">
        <w:rPr>
          <w:sz w:val="28"/>
          <w:szCs w:val="28"/>
        </w:rPr>
        <w:t>7</w:t>
      </w:r>
      <w:r>
        <w:rPr>
          <w:sz w:val="28"/>
          <w:szCs w:val="28"/>
        </w:rPr>
        <w:t xml:space="preserve"> год</w:t>
      </w:r>
    </w:p>
    <w:p w:rsidR="00B62A47" w:rsidRDefault="00B62A47" w:rsidP="00B62A4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2A47" w:rsidRDefault="00B62A47" w:rsidP="00B62A4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1"/>
        <w:gridCol w:w="8709"/>
      </w:tblGrid>
      <w:tr w:rsidR="00B62A47" w:rsidTr="001553D3">
        <w:tc>
          <w:tcPr>
            <w:tcW w:w="861" w:type="dxa"/>
            <w:vAlign w:val="center"/>
          </w:tcPr>
          <w:p w:rsidR="00B62A47" w:rsidRDefault="00B62A47" w:rsidP="007E4C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№п/п</w:t>
            </w:r>
          </w:p>
        </w:tc>
        <w:tc>
          <w:tcPr>
            <w:tcW w:w="8709" w:type="dxa"/>
            <w:vAlign w:val="center"/>
          </w:tcPr>
          <w:p w:rsidR="00B62A47" w:rsidRDefault="00B62A47" w:rsidP="007E4C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Вид, реквизиты и наименование муниципального нормативного правового акта, подлежащего оценке</w:t>
            </w:r>
          </w:p>
        </w:tc>
      </w:tr>
      <w:tr w:rsidR="00B62A47" w:rsidTr="001553D3">
        <w:tc>
          <w:tcPr>
            <w:tcW w:w="861" w:type="dxa"/>
            <w:vAlign w:val="center"/>
          </w:tcPr>
          <w:p w:rsidR="00B62A47" w:rsidRDefault="00B62A47" w:rsidP="007E4C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8709" w:type="dxa"/>
            <w:vAlign w:val="center"/>
          </w:tcPr>
          <w:p w:rsidR="00B62A47" w:rsidRDefault="007E4C22" w:rsidP="00CF01F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E4C22">
              <w:rPr>
                <w:color w:val="000000"/>
                <w:sz w:val="28"/>
                <w:szCs w:val="28"/>
              </w:rPr>
              <w:t xml:space="preserve">Решение Думы городского округа Тольятти от 04.07.2018 </w:t>
            </w:r>
            <w:r>
              <w:rPr>
                <w:color w:val="000000"/>
                <w:sz w:val="28"/>
                <w:szCs w:val="28"/>
              </w:rPr>
              <w:t>№</w:t>
            </w:r>
            <w:r w:rsidRPr="007E4C22">
              <w:rPr>
                <w:color w:val="000000"/>
                <w:sz w:val="28"/>
                <w:szCs w:val="28"/>
              </w:rPr>
              <w:t xml:space="preserve">1789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7E4C22">
              <w:rPr>
                <w:color w:val="000000"/>
                <w:sz w:val="28"/>
                <w:szCs w:val="28"/>
              </w:rPr>
              <w:t>О Правилах благоустройства территории городского округа Тольятти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B62A47" w:rsidRPr="00B62A47" w:rsidRDefault="00B62A47" w:rsidP="00B62A4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sectPr w:rsidR="00B62A47" w:rsidRPr="00B62A47" w:rsidSect="00D8120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72D6A"/>
    <w:multiLevelType w:val="multilevel"/>
    <w:tmpl w:val="AA783A8A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9" w:hanging="75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9" w:hanging="75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00AC"/>
    <w:rsid w:val="000A0AF0"/>
    <w:rsid w:val="000C6A13"/>
    <w:rsid w:val="00126B1F"/>
    <w:rsid w:val="00134ED3"/>
    <w:rsid w:val="001553D3"/>
    <w:rsid w:val="00174F1D"/>
    <w:rsid w:val="001A1563"/>
    <w:rsid w:val="001D36D7"/>
    <w:rsid w:val="001E02A7"/>
    <w:rsid w:val="002500AC"/>
    <w:rsid w:val="002D48CA"/>
    <w:rsid w:val="002F20A2"/>
    <w:rsid w:val="00333163"/>
    <w:rsid w:val="00347109"/>
    <w:rsid w:val="003605A8"/>
    <w:rsid w:val="00364DA0"/>
    <w:rsid w:val="0038557B"/>
    <w:rsid w:val="00385B14"/>
    <w:rsid w:val="003C2B56"/>
    <w:rsid w:val="004075C2"/>
    <w:rsid w:val="00411FDE"/>
    <w:rsid w:val="00412411"/>
    <w:rsid w:val="004336B9"/>
    <w:rsid w:val="00434F91"/>
    <w:rsid w:val="00471C0F"/>
    <w:rsid w:val="004E27B2"/>
    <w:rsid w:val="004F118D"/>
    <w:rsid w:val="00517F0A"/>
    <w:rsid w:val="00575D20"/>
    <w:rsid w:val="005B6AA3"/>
    <w:rsid w:val="005E6E8C"/>
    <w:rsid w:val="005F229A"/>
    <w:rsid w:val="005F3AB5"/>
    <w:rsid w:val="00603A48"/>
    <w:rsid w:val="006561F2"/>
    <w:rsid w:val="00657931"/>
    <w:rsid w:val="006A218E"/>
    <w:rsid w:val="006C1684"/>
    <w:rsid w:val="006D5FE1"/>
    <w:rsid w:val="006E7AC5"/>
    <w:rsid w:val="0079673F"/>
    <w:rsid w:val="007E4C22"/>
    <w:rsid w:val="008120AB"/>
    <w:rsid w:val="0081210B"/>
    <w:rsid w:val="00825A6C"/>
    <w:rsid w:val="008641D2"/>
    <w:rsid w:val="00890DA5"/>
    <w:rsid w:val="008A7C77"/>
    <w:rsid w:val="008B2C82"/>
    <w:rsid w:val="008C0734"/>
    <w:rsid w:val="00947ED9"/>
    <w:rsid w:val="00993FA0"/>
    <w:rsid w:val="00A01BEF"/>
    <w:rsid w:val="00A03304"/>
    <w:rsid w:val="00A15697"/>
    <w:rsid w:val="00A74C13"/>
    <w:rsid w:val="00AB4598"/>
    <w:rsid w:val="00AF27AC"/>
    <w:rsid w:val="00B350E1"/>
    <w:rsid w:val="00B62A47"/>
    <w:rsid w:val="00B63470"/>
    <w:rsid w:val="00B8518A"/>
    <w:rsid w:val="00C65854"/>
    <w:rsid w:val="00CD13E7"/>
    <w:rsid w:val="00CF01F3"/>
    <w:rsid w:val="00CF6754"/>
    <w:rsid w:val="00D41675"/>
    <w:rsid w:val="00D81201"/>
    <w:rsid w:val="00DB1162"/>
    <w:rsid w:val="00E31458"/>
    <w:rsid w:val="00E51B93"/>
    <w:rsid w:val="00E56673"/>
    <w:rsid w:val="00E635EF"/>
    <w:rsid w:val="00F0263D"/>
    <w:rsid w:val="00F25ABB"/>
    <w:rsid w:val="00F33C25"/>
    <w:rsid w:val="00F40251"/>
    <w:rsid w:val="00F62A34"/>
    <w:rsid w:val="00F87350"/>
    <w:rsid w:val="00F879FE"/>
    <w:rsid w:val="00F97622"/>
    <w:rsid w:val="00FE4202"/>
    <w:rsid w:val="00FF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3AA2B"/>
  <w15:docId w15:val="{77E715B6-9271-4269-B598-778CF8FF3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0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00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F27A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E6E8C"/>
    <w:pPr>
      <w:ind w:left="720"/>
      <w:contextualSpacing/>
    </w:pPr>
  </w:style>
  <w:style w:type="paragraph" w:styleId="2">
    <w:name w:val="Body Text 2"/>
    <w:basedOn w:val="a"/>
    <w:link w:val="20"/>
    <w:rsid w:val="008C0734"/>
    <w:pPr>
      <w:widowControl w:val="0"/>
      <w:spacing w:after="120" w:line="480" w:lineRule="auto"/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rsid w:val="008C0734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unhideWhenUsed/>
    <w:rsid w:val="00B62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ED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7ED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8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B533F8C38F7A26A189BA8D3A02E8B6A24E5ED2BB5A1B3382C7C59EF803E27B7EB6A0025B472129B9B1580VCV6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городского округа Тольятти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Shamba.aa</dc:creator>
  <cp:keywords/>
  <dc:description/>
  <cp:lastModifiedBy>Папанина Евгения Александровна</cp:lastModifiedBy>
  <cp:revision>51</cp:revision>
  <cp:lastPrinted>2026-08-05T11:29:00Z</cp:lastPrinted>
  <dcterms:created xsi:type="dcterms:W3CDTF">2019-10-18T08:16:00Z</dcterms:created>
  <dcterms:modified xsi:type="dcterms:W3CDTF">2026-08-31T05:23:00Z</dcterms:modified>
</cp:coreProperties>
</file>