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04ADB1C9" w:rsidR="00AD5354" w:rsidRPr="00476FFD" w:rsidRDefault="00AD5354" w:rsidP="006C3EDB">
      <w:pPr>
        <w:rPr>
          <w:sz w:val="28"/>
          <w:szCs w:val="28"/>
          <w:lang w:val="en-US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C43565" w:rsidRDefault="00C03303" w:rsidP="006C3EDB">
      <w:pPr>
        <w:jc w:val="center"/>
        <w:rPr>
          <w:sz w:val="28"/>
          <w:szCs w:val="28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66980609" w14:textId="4A97E662" w:rsidR="00C14D87" w:rsidRPr="00C14D87" w:rsidRDefault="00610EE1" w:rsidP="00C14D87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="00C14D87">
        <w:rPr>
          <w:sz w:val="28"/>
          <w:szCs w:val="28"/>
        </w:rPr>
        <w:t xml:space="preserve">от </w:t>
      </w:r>
      <w:r w:rsidR="00C14D87" w:rsidRPr="00C14D87">
        <w:rPr>
          <w:sz w:val="28"/>
          <w:szCs w:val="28"/>
        </w:rPr>
        <w:t xml:space="preserve">17.03.2026 </w:t>
      </w:r>
      <w:r w:rsidR="00C14D87">
        <w:rPr>
          <w:sz w:val="28"/>
          <w:szCs w:val="28"/>
        </w:rPr>
        <w:t>№</w:t>
      </w:r>
      <w:r w:rsidR="00C14D87" w:rsidRPr="00C14D87">
        <w:rPr>
          <w:sz w:val="28"/>
          <w:szCs w:val="28"/>
        </w:rPr>
        <w:t xml:space="preserve"> 663-п/1</w:t>
      </w:r>
    </w:p>
    <w:p w14:paraId="712C84EC" w14:textId="3ED41955" w:rsidR="00C14D87" w:rsidRPr="00C14D87" w:rsidRDefault="00C14D87" w:rsidP="00C14D8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14D87">
        <w:rPr>
          <w:sz w:val="28"/>
          <w:szCs w:val="28"/>
        </w:rPr>
        <w:t xml:space="preserve">О внесении изменений в постановление администрации городского округа Тольятти от 15.08.2023 N 2512-п/1 </w:t>
      </w:r>
      <w:r>
        <w:rPr>
          <w:sz w:val="28"/>
          <w:szCs w:val="28"/>
        </w:rPr>
        <w:t>«</w:t>
      </w:r>
      <w:r w:rsidRPr="00C14D87">
        <w:rPr>
          <w:sz w:val="28"/>
          <w:szCs w:val="28"/>
        </w:rPr>
        <w:t>Об утверждении схемы размещения нестационарных торговых объектов на территории городского округа Тольятти</w:t>
      </w:r>
      <w:r>
        <w:rPr>
          <w:sz w:val="28"/>
          <w:szCs w:val="28"/>
        </w:rPr>
        <w:t>»</w:t>
      </w:r>
    </w:p>
    <w:p w14:paraId="3A57FC55" w14:textId="53F44306" w:rsidR="00C03303" w:rsidRDefault="00C03303" w:rsidP="00C14D87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5FD8FAC9" w14:textId="7755414D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</w:t>
      </w:r>
      <w:r w:rsidR="00C14D87">
        <w:rPr>
          <w:sz w:val="28"/>
          <w:szCs w:val="28"/>
        </w:rPr>
        <w:t>целях приведения в соответствие Схемы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</w:t>
      </w:r>
      <w:r w:rsidR="00C14D87">
        <w:rPr>
          <w:sz w:val="28"/>
          <w:szCs w:val="28"/>
        </w:rPr>
        <w:br/>
      </w:r>
      <w:r w:rsidR="00FF7804" w:rsidRPr="008367AE">
        <w:rPr>
          <w:sz w:val="28"/>
          <w:szCs w:val="28"/>
        </w:rPr>
        <w:t>№ 381-ФЗ «Об основах государственного регулирования торговой деятельности</w:t>
      </w:r>
      <w:r w:rsidR="00C14D87">
        <w:rPr>
          <w:sz w:val="28"/>
          <w:szCs w:val="28"/>
        </w:rPr>
        <w:t xml:space="preserve"> </w:t>
      </w:r>
      <w:r w:rsidR="00FF7804" w:rsidRPr="008367AE">
        <w:rPr>
          <w:sz w:val="28"/>
          <w:szCs w:val="28"/>
        </w:rPr>
        <w:t xml:space="preserve">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C14D87">
        <w:rPr>
          <w:sz w:val="28"/>
          <w:szCs w:val="28"/>
        </w:rPr>
        <w:t xml:space="preserve"> </w:t>
      </w:r>
      <w:r w:rsidR="00FF7804" w:rsidRPr="008367AE">
        <w:rPr>
          <w:sz w:val="28"/>
          <w:szCs w:val="28"/>
        </w:rPr>
        <w:t xml:space="preserve">№ 76-ГД «О государственном регулировании торговой деятельности на территории Самарской области», </w:t>
      </w:r>
      <w:r w:rsidR="008232AA">
        <w:rPr>
          <w:sz w:val="28"/>
          <w:szCs w:val="28"/>
        </w:rPr>
        <w:t>п</w:t>
      </w:r>
      <w:r w:rsidR="00635BFB" w:rsidRPr="008367AE">
        <w:rPr>
          <w:sz w:val="28"/>
          <w:szCs w:val="28"/>
        </w:rPr>
        <w:t>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C14D87">
        <w:rPr>
          <w:sz w:val="28"/>
          <w:szCs w:val="28"/>
        </w:rPr>
        <w:br/>
      </w:r>
      <w:r w:rsidR="001146B2" w:rsidRPr="000C5D0C">
        <w:rPr>
          <w:rFonts w:eastAsiaTheme="minorEastAsia"/>
          <w:bCs/>
          <w:sz w:val="28"/>
          <w:szCs w:val="28"/>
        </w:rPr>
        <w:t>от 29.05.2023 № 49-п «Об утверждении Порядка разработки и утверждения схемы размещения нестационарных торговых объектов на территории Самарской области</w:t>
      </w:r>
      <w:r w:rsidR="00491125">
        <w:rPr>
          <w:rFonts w:eastAsiaTheme="minorEastAsia"/>
          <w:bCs/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>и о признании утратившими силу некоторых приказов министерства промышленности и торговли Самарской 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76647016" w14:textId="49A9EE0F" w:rsidR="00C14D87" w:rsidRPr="00610EE1" w:rsidRDefault="00610EE1" w:rsidP="00C14D8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4D87">
        <w:rPr>
          <w:sz w:val="28"/>
          <w:szCs w:val="28"/>
        </w:rPr>
        <w:lastRenderedPageBreak/>
        <w:t xml:space="preserve">Внести в </w:t>
      </w:r>
      <w:r w:rsidR="00C14D87" w:rsidRPr="00C14D87">
        <w:rPr>
          <w:sz w:val="28"/>
          <w:szCs w:val="28"/>
        </w:rPr>
        <w:t xml:space="preserve">постановление </w:t>
      </w:r>
      <w:r w:rsidR="00C14D87" w:rsidRPr="00C14D87">
        <w:rPr>
          <w:sz w:val="28"/>
          <w:szCs w:val="28"/>
        </w:rPr>
        <w:t xml:space="preserve">администрации городского округа Тольятти от 17.03.2026 </w:t>
      </w:r>
      <w:r w:rsidR="00C14D87" w:rsidRPr="00C14D87">
        <w:rPr>
          <w:sz w:val="28"/>
          <w:szCs w:val="28"/>
        </w:rPr>
        <w:t>№</w:t>
      </w:r>
      <w:r w:rsidR="00C14D87" w:rsidRPr="00C14D87">
        <w:rPr>
          <w:sz w:val="28"/>
          <w:szCs w:val="28"/>
        </w:rPr>
        <w:t xml:space="preserve"> 663-п/1</w:t>
      </w:r>
      <w:r w:rsidR="00C14D87" w:rsidRPr="00C14D87">
        <w:rPr>
          <w:sz w:val="28"/>
          <w:szCs w:val="28"/>
        </w:rPr>
        <w:t xml:space="preserve"> </w:t>
      </w:r>
      <w:r w:rsidR="00C14D87" w:rsidRPr="00C14D87">
        <w:rPr>
          <w:sz w:val="28"/>
          <w:szCs w:val="28"/>
        </w:rPr>
        <w:t xml:space="preserve">«О внесении изменений в постановление администрации городского округа Тольятти от 15.08.2023 </w:t>
      </w:r>
      <w:r w:rsidR="00C14D87">
        <w:rPr>
          <w:sz w:val="28"/>
          <w:szCs w:val="28"/>
        </w:rPr>
        <w:t>№</w:t>
      </w:r>
      <w:r w:rsidR="00C14D87" w:rsidRPr="00C14D87">
        <w:rPr>
          <w:sz w:val="28"/>
          <w:szCs w:val="28"/>
        </w:rPr>
        <w:t xml:space="preserve"> 2512-п/1 </w:t>
      </w:r>
      <w:r w:rsidR="00C14D87">
        <w:rPr>
          <w:sz w:val="28"/>
          <w:szCs w:val="28"/>
        </w:rPr>
        <w:br/>
      </w:r>
      <w:r w:rsidR="00C14D87" w:rsidRPr="00C14D87">
        <w:rPr>
          <w:sz w:val="28"/>
          <w:szCs w:val="28"/>
        </w:rPr>
        <w:t xml:space="preserve">«Об утверждении схемы размещения нестационарных торговых объектов </w:t>
      </w:r>
      <w:r w:rsidR="00C14D87">
        <w:rPr>
          <w:sz w:val="28"/>
          <w:szCs w:val="28"/>
        </w:rPr>
        <w:br/>
      </w:r>
      <w:r w:rsidR="00C14D87" w:rsidRPr="00C14D87">
        <w:rPr>
          <w:sz w:val="28"/>
          <w:szCs w:val="28"/>
        </w:rPr>
        <w:t>на территории городского округа Тольятти»</w:t>
      </w:r>
      <w:r w:rsidR="00C14D87">
        <w:rPr>
          <w:sz w:val="28"/>
          <w:szCs w:val="28"/>
        </w:rPr>
        <w:t xml:space="preserve"> (далее - Постановление) </w:t>
      </w:r>
      <w:r w:rsidR="00C14D87" w:rsidRPr="008A5E61">
        <w:rPr>
          <w:sz w:val="28"/>
          <w:szCs w:val="28"/>
        </w:rPr>
        <w:t xml:space="preserve">(газета </w:t>
      </w:r>
      <w:r w:rsidR="00C14D87">
        <w:rPr>
          <w:sz w:val="28"/>
          <w:szCs w:val="28"/>
        </w:rPr>
        <w:t>«</w:t>
      </w:r>
      <w:r w:rsidR="00C14D87" w:rsidRPr="008A5E61">
        <w:rPr>
          <w:sz w:val="28"/>
          <w:szCs w:val="28"/>
        </w:rPr>
        <w:t>Городские ведомости</w:t>
      </w:r>
      <w:r w:rsidR="00C14D87">
        <w:rPr>
          <w:sz w:val="28"/>
          <w:szCs w:val="28"/>
        </w:rPr>
        <w:t>»</w:t>
      </w:r>
      <w:r w:rsidR="00C14D87" w:rsidRPr="008A5E61">
        <w:rPr>
          <w:sz w:val="28"/>
          <w:szCs w:val="28"/>
        </w:rPr>
        <w:t xml:space="preserve">, </w:t>
      </w:r>
      <w:r w:rsidR="00C14D87">
        <w:rPr>
          <w:sz w:val="28"/>
          <w:szCs w:val="28"/>
        </w:rPr>
        <w:t>202</w:t>
      </w:r>
      <w:r w:rsidR="00C14D87">
        <w:rPr>
          <w:sz w:val="28"/>
          <w:szCs w:val="28"/>
        </w:rPr>
        <w:t>6</w:t>
      </w:r>
      <w:r w:rsidR="00C14D87" w:rsidRPr="008A5E61">
        <w:rPr>
          <w:sz w:val="28"/>
          <w:szCs w:val="28"/>
        </w:rPr>
        <w:t xml:space="preserve">, </w:t>
      </w:r>
      <w:r w:rsidR="00C14D87">
        <w:rPr>
          <w:sz w:val="28"/>
          <w:szCs w:val="28"/>
        </w:rPr>
        <w:t>20</w:t>
      </w:r>
      <w:r w:rsidR="00C14D87">
        <w:rPr>
          <w:sz w:val="28"/>
          <w:szCs w:val="28"/>
        </w:rPr>
        <w:t xml:space="preserve"> </w:t>
      </w:r>
      <w:r w:rsidR="00C14D87">
        <w:rPr>
          <w:sz w:val="28"/>
          <w:szCs w:val="28"/>
        </w:rPr>
        <w:t>марта</w:t>
      </w:r>
      <w:r w:rsidR="00C14D87" w:rsidRPr="008A5E61">
        <w:rPr>
          <w:sz w:val="28"/>
          <w:szCs w:val="28"/>
        </w:rPr>
        <w:t>)</w:t>
      </w:r>
      <w:r w:rsidR="00C14D87">
        <w:rPr>
          <w:sz w:val="28"/>
          <w:szCs w:val="28"/>
        </w:rPr>
        <w:t xml:space="preserve">, </w:t>
      </w:r>
      <w:r w:rsidR="00C14D87" w:rsidRPr="00010979">
        <w:rPr>
          <w:sz w:val="28"/>
          <w:szCs w:val="28"/>
        </w:rPr>
        <w:t>следующие</w:t>
      </w:r>
      <w:r w:rsidR="00C14D87" w:rsidRPr="00610EE1">
        <w:rPr>
          <w:sz w:val="28"/>
          <w:szCs w:val="28"/>
        </w:rPr>
        <w:t xml:space="preserve"> изменения:</w:t>
      </w:r>
    </w:p>
    <w:p w14:paraId="478E744C" w14:textId="0811FACC" w:rsidR="00C14D87" w:rsidRPr="00C14D87" w:rsidRDefault="00C14D87" w:rsidP="00C14D87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4D87">
        <w:rPr>
          <w:sz w:val="28"/>
          <w:szCs w:val="28"/>
        </w:rPr>
        <w:t xml:space="preserve">1.1. Слова «732» пункта 1.33. </w:t>
      </w:r>
      <w:r>
        <w:rPr>
          <w:sz w:val="28"/>
          <w:szCs w:val="28"/>
        </w:rPr>
        <w:t>Постановления исключить.</w:t>
      </w: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8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71A5ED55" w14:textId="77777777" w:rsidR="00491125" w:rsidRPr="003E3E49" w:rsidRDefault="00320FCD" w:rsidP="0049112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="00491125" w:rsidRPr="003E3E49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491125">
        <w:rPr>
          <w:sz w:val="28"/>
          <w:szCs w:val="28"/>
        </w:rPr>
        <w:t>з</w:t>
      </w:r>
      <w:r w:rsidR="00491125" w:rsidRPr="009A3341">
        <w:rPr>
          <w:sz w:val="28"/>
          <w:szCs w:val="28"/>
        </w:rPr>
        <w:t>аместителя главы городского округа - руководителя департамента общественной безопасности и противодействия коррупции</w:t>
      </w:r>
      <w:r w:rsidR="00491125" w:rsidRPr="003E3E49">
        <w:rPr>
          <w:rFonts w:eastAsiaTheme="minorHAnsi"/>
          <w:sz w:val="28"/>
          <w:szCs w:val="28"/>
          <w:lang w:eastAsia="en-US"/>
        </w:rPr>
        <w:t>.</w:t>
      </w:r>
    </w:p>
    <w:p w14:paraId="482F3EDD" w14:textId="058EBE8F" w:rsidR="00BF7F48" w:rsidRDefault="00BF7F48" w:rsidP="00491125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C14D87">
      <w:headerReference w:type="default" r:id="rId9"/>
      <w:pgSz w:w="11906" w:h="16838"/>
      <w:pgMar w:top="993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E4D5" w14:textId="77777777" w:rsidR="006329AC" w:rsidRDefault="006329AC" w:rsidP="00B84384">
      <w:r>
        <w:separator/>
      </w:r>
    </w:p>
  </w:endnote>
  <w:endnote w:type="continuationSeparator" w:id="0">
    <w:p w14:paraId="4A3E8EC8" w14:textId="77777777" w:rsidR="006329AC" w:rsidRDefault="006329AC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3EC9" w14:textId="77777777" w:rsidR="006329AC" w:rsidRDefault="006329AC" w:rsidP="00B84384">
      <w:r>
        <w:separator/>
      </w:r>
    </w:p>
  </w:footnote>
  <w:footnote w:type="continuationSeparator" w:id="0">
    <w:p w14:paraId="11818760" w14:textId="77777777" w:rsidR="006329AC" w:rsidRDefault="006329AC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D2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6042D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E7348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D9127F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BDE467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9887F8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E65197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57E4E3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7225F9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8CD47E4"/>
    <w:multiLevelType w:val="hybridMultilevel"/>
    <w:tmpl w:val="786AD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A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5123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56623E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A032AE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C8313B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CCF65E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FF3165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959304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DE4645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16"/>
  </w:num>
  <w:num w:numId="2" w16cid:durableId="335881909">
    <w:abstractNumId w:val="13"/>
  </w:num>
  <w:num w:numId="3" w16cid:durableId="1471021144">
    <w:abstractNumId w:val="17"/>
  </w:num>
  <w:num w:numId="4" w16cid:durableId="276371358">
    <w:abstractNumId w:val="3"/>
  </w:num>
  <w:num w:numId="5" w16cid:durableId="1011252373">
    <w:abstractNumId w:val="5"/>
  </w:num>
  <w:num w:numId="6" w16cid:durableId="1844006212">
    <w:abstractNumId w:val="2"/>
  </w:num>
  <w:num w:numId="7" w16cid:durableId="1103696088">
    <w:abstractNumId w:val="14"/>
  </w:num>
  <w:num w:numId="8" w16cid:durableId="1769154419">
    <w:abstractNumId w:val="4"/>
  </w:num>
  <w:num w:numId="9" w16cid:durableId="2035688162">
    <w:abstractNumId w:val="15"/>
  </w:num>
  <w:num w:numId="10" w16cid:durableId="298540746">
    <w:abstractNumId w:val="11"/>
  </w:num>
  <w:num w:numId="11" w16cid:durableId="1721591501">
    <w:abstractNumId w:val="19"/>
  </w:num>
  <w:num w:numId="12" w16cid:durableId="419568390">
    <w:abstractNumId w:val="6"/>
  </w:num>
  <w:num w:numId="13" w16cid:durableId="765928433">
    <w:abstractNumId w:val="0"/>
  </w:num>
  <w:num w:numId="14" w16cid:durableId="1941528019">
    <w:abstractNumId w:val="18"/>
  </w:num>
  <w:num w:numId="15" w16cid:durableId="246034576">
    <w:abstractNumId w:val="7"/>
  </w:num>
  <w:num w:numId="16" w16cid:durableId="605113578">
    <w:abstractNumId w:val="12"/>
  </w:num>
  <w:num w:numId="17" w16cid:durableId="1963999406">
    <w:abstractNumId w:val="1"/>
  </w:num>
  <w:num w:numId="18" w16cid:durableId="1301300136">
    <w:abstractNumId w:val="8"/>
  </w:num>
  <w:num w:numId="19" w16cid:durableId="338391402">
    <w:abstractNumId w:val="9"/>
  </w:num>
  <w:num w:numId="20" w16cid:durableId="40843025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308D7"/>
    <w:rsid w:val="00032B8A"/>
    <w:rsid w:val="000350BE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6786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BFB"/>
    <w:rsid w:val="00083C3E"/>
    <w:rsid w:val="00084715"/>
    <w:rsid w:val="000850C6"/>
    <w:rsid w:val="00090826"/>
    <w:rsid w:val="00091F65"/>
    <w:rsid w:val="00092760"/>
    <w:rsid w:val="00092C4C"/>
    <w:rsid w:val="00094346"/>
    <w:rsid w:val="000A1ACF"/>
    <w:rsid w:val="000A43F5"/>
    <w:rsid w:val="000B0D1C"/>
    <w:rsid w:val="000B141B"/>
    <w:rsid w:val="000B2F15"/>
    <w:rsid w:val="000B3256"/>
    <w:rsid w:val="000B4C75"/>
    <w:rsid w:val="000C07CC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4A36"/>
    <w:rsid w:val="000E602D"/>
    <w:rsid w:val="000E6988"/>
    <w:rsid w:val="000E705C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576"/>
    <w:rsid w:val="00104967"/>
    <w:rsid w:val="001058A4"/>
    <w:rsid w:val="00106C97"/>
    <w:rsid w:val="0011005F"/>
    <w:rsid w:val="00111A19"/>
    <w:rsid w:val="00112C73"/>
    <w:rsid w:val="001146B2"/>
    <w:rsid w:val="001235FF"/>
    <w:rsid w:val="00123E90"/>
    <w:rsid w:val="0012428E"/>
    <w:rsid w:val="00130A74"/>
    <w:rsid w:val="00132E9C"/>
    <w:rsid w:val="001332AE"/>
    <w:rsid w:val="0013416B"/>
    <w:rsid w:val="00137378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57BAB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5F98"/>
    <w:rsid w:val="001762DE"/>
    <w:rsid w:val="001767DF"/>
    <w:rsid w:val="00180E50"/>
    <w:rsid w:val="00182181"/>
    <w:rsid w:val="00184B4B"/>
    <w:rsid w:val="00187FC5"/>
    <w:rsid w:val="001925E8"/>
    <w:rsid w:val="00196986"/>
    <w:rsid w:val="001970AE"/>
    <w:rsid w:val="001A6B29"/>
    <w:rsid w:val="001A75DA"/>
    <w:rsid w:val="001A7EB9"/>
    <w:rsid w:val="001B1A95"/>
    <w:rsid w:val="001B2754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05734"/>
    <w:rsid w:val="00210698"/>
    <w:rsid w:val="00211BAA"/>
    <w:rsid w:val="002122EA"/>
    <w:rsid w:val="00212E6C"/>
    <w:rsid w:val="0021308F"/>
    <w:rsid w:val="00213FFA"/>
    <w:rsid w:val="00215E2D"/>
    <w:rsid w:val="00217E0B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1D8E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562E7"/>
    <w:rsid w:val="0026166D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93B1E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2668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67FF"/>
    <w:rsid w:val="00307358"/>
    <w:rsid w:val="00307E68"/>
    <w:rsid w:val="00315382"/>
    <w:rsid w:val="003175C3"/>
    <w:rsid w:val="00320648"/>
    <w:rsid w:val="00320FCD"/>
    <w:rsid w:val="003213C4"/>
    <w:rsid w:val="00321B97"/>
    <w:rsid w:val="003243E7"/>
    <w:rsid w:val="00325543"/>
    <w:rsid w:val="0032633E"/>
    <w:rsid w:val="00327A30"/>
    <w:rsid w:val="00331D65"/>
    <w:rsid w:val="003324A0"/>
    <w:rsid w:val="00332C98"/>
    <w:rsid w:val="00333C9D"/>
    <w:rsid w:val="00333DC9"/>
    <w:rsid w:val="00334FF5"/>
    <w:rsid w:val="00337ED6"/>
    <w:rsid w:val="00341D94"/>
    <w:rsid w:val="00341DF4"/>
    <w:rsid w:val="00342178"/>
    <w:rsid w:val="0034314B"/>
    <w:rsid w:val="003456D7"/>
    <w:rsid w:val="003462AE"/>
    <w:rsid w:val="00351852"/>
    <w:rsid w:val="00353D19"/>
    <w:rsid w:val="003575D7"/>
    <w:rsid w:val="00357E81"/>
    <w:rsid w:val="00361E76"/>
    <w:rsid w:val="00362B90"/>
    <w:rsid w:val="003661E4"/>
    <w:rsid w:val="00366489"/>
    <w:rsid w:val="003675A7"/>
    <w:rsid w:val="003719C3"/>
    <w:rsid w:val="0038080D"/>
    <w:rsid w:val="00380AB1"/>
    <w:rsid w:val="00382DA5"/>
    <w:rsid w:val="00384987"/>
    <w:rsid w:val="00395AF0"/>
    <w:rsid w:val="00395DB9"/>
    <w:rsid w:val="003A0921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4CDC"/>
    <w:rsid w:val="003E74D7"/>
    <w:rsid w:val="003F08E0"/>
    <w:rsid w:val="003F1B47"/>
    <w:rsid w:val="003F21CE"/>
    <w:rsid w:val="003F5C66"/>
    <w:rsid w:val="003F72FE"/>
    <w:rsid w:val="003F79D2"/>
    <w:rsid w:val="003F7D58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42BC"/>
    <w:rsid w:val="0042547B"/>
    <w:rsid w:val="0042554A"/>
    <w:rsid w:val="00425B4F"/>
    <w:rsid w:val="00427851"/>
    <w:rsid w:val="00430816"/>
    <w:rsid w:val="004351F3"/>
    <w:rsid w:val="00445D36"/>
    <w:rsid w:val="0044616E"/>
    <w:rsid w:val="00447401"/>
    <w:rsid w:val="004512E3"/>
    <w:rsid w:val="00453217"/>
    <w:rsid w:val="00456157"/>
    <w:rsid w:val="00457A8F"/>
    <w:rsid w:val="00460786"/>
    <w:rsid w:val="00462573"/>
    <w:rsid w:val="00466334"/>
    <w:rsid w:val="00470C5B"/>
    <w:rsid w:val="00474D5A"/>
    <w:rsid w:val="0047573B"/>
    <w:rsid w:val="00476FFD"/>
    <w:rsid w:val="00477622"/>
    <w:rsid w:val="00477DD0"/>
    <w:rsid w:val="004801C9"/>
    <w:rsid w:val="00486E34"/>
    <w:rsid w:val="00490458"/>
    <w:rsid w:val="0049064F"/>
    <w:rsid w:val="00490A23"/>
    <w:rsid w:val="00491125"/>
    <w:rsid w:val="004917E8"/>
    <w:rsid w:val="00495287"/>
    <w:rsid w:val="004967D3"/>
    <w:rsid w:val="00496DB0"/>
    <w:rsid w:val="004A01C0"/>
    <w:rsid w:val="004A0D18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5B1E"/>
    <w:rsid w:val="004C60A8"/>
    <w:rsid w:val="004C63D5"/>
    <w:rsid w:val="004C6A26"/>
    <w:rsid w:val="004C7B87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1F0"/>
    <w:rsid w:val="004F76EF"/>
    <w:rsid w:val="004F7D0A"/>
    <w:rsid w:val="00500A5A"/>
    <w:rsid w:val="0050196D"/>
    <w:rsid w:val="00503F56"/>
    <w:rsid w:val="0050420C"/>
    <w:rsid w:val="00506249"/>
    <w:rsid w:val="0050666B"/>
    <w:rsid w:val="0050783F"/>
    <w:rsid w:val="00510909"/>
    <w:rsid w:val="00512463"/>
    <w:rsid w:val="00513A75"/>
    <w:rsid w:val="00514608"/>
    <w:rsid w:val="005179E1"/>
    <w:rsid w:val="00520BFE"/>
    <w:rsid w:val="00521CD2"/>
    <w:rsid w:val="00524599"/>
    <w:rsid w:val="0053238E"/>
    <w:rsid w:val="00533611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4A78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46E5"/>
    <w:rsid w:val="005C60B6"/>
    <w:rsid w:val="005C6A0B"/>
    <w:rsid w:val="005C7847"/>
    <w:rsid w:val="005C7CEC"/>
    <w:rsid w:val="005C7F40"/>
    <w:rsid w:val="005D0273"/>
    <w:rsid w:val="005D0459"/>
    <w:rsid w:val="005D154E"/>
    <w:rsid w:val="005D3513"/>
    <w:rsid w:val="005D38B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301B"/>
    <w:rsid w:val="006057C2"/>
    <w:rsid w:val="00606CF2"/>
    <w:rsid w:val="00610767"/>
    <w:rsid w:val="00610804"/>
    <w:rsid w:val="00610E6B"/>
    <w:rsid w:val="00610EE1"/>
    <w:rsid w:val="00614A84"/>
    <w:rsid w:val="00615425"/>
    <w:rsid w:val="00615782"/>
    <w:rsid w:val="00616A96"/>
    <w:rsid w:val="00616F7A"/>
    <w:rsid w:val="00617F7D"/>
    <w:rsid w:val="006214FE"/>
    <w:rsid w:val="00621A2F"/>
    <w:rsid w:val="006222C5"/>
    <w:rsid w:val="00624DF1"/>
    <w:rsid w:val="00626194"/>
    <w:rsid w:val="00630F01"/>
    <w:rsid w:val="006329AC"/>
    <w:rsid w:val="00635BFB"/>
    <w:rsid w:val="006400BE"/>
    <w:rsid w:val="006402E8"/>
    <w:rsid w:val="0064152E"/>
    <w:rsid w:val="00645DF4"/>
    <w:rsid w:val="00646BF1"/>
    <w:rsid w:val="006476AA"/>
    <w:rsid w:val="00656E41"/>
    <w:rsid w:val="006605D9"/>
    <w:rsid w:val="00660A27"/>
    <w:rsid w:val="00661740"/>
    <w:rsid w:val="0066359D"/>
    <w:rsid w:val="00663CAE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357E"/>
    <w:rsid w:val="0069400A"/>
    <w:rsid w:val="00695146"/>
    <w:rsid w:val="006A0798"/>
    <w:rsid w:val="006A0B90"/>
    <w:rsid w:val="006A0CDF"/>
    <w:rsid w:val="006A148E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E5676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17CC2"/>
    <w:rsid w:val="0072064A"/>
    <w:rsid w:val="00721812"/>
    <w:rsid w:val="00722FDB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249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8EE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3DA2"/>
    <w:rsid w:val="0079437A"/>
    <w:rsid w:val="00794464"/>
    <w:rsid w:val="007A3715"/>
    <w:rsid w:val="007A4BBA"/>
    <w:rsid w:val="007A5EB9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7F6C7E"/>
    <w:rsid w:val="00800E85"/>
    <w:rsid w:val="008019E2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2791"/>
    <w:rsid w:val="008232AA"/>
    <w:rsid w:val="00824759"/>
    <w:rsid w:val="008262FE"/>
    <w:rsid w:val="00826D45"/>
    <w:rsid w:val="0083290B"/>
    <w:rsid w:val="00833BE0"/>
    <w:rsid w:val="00834FB5"/>
    <w:rsid w:val="008365CB"/>
    <w:rsid w:val="008367AE"/>
    <w:rsid w:val="0084174E"/>
    <w:rsid w:val="008454FD"/>
    <w:rsid w:val="008458C8"/>
    <w:rsid w:val="0084600F"/>
    <w:rsid w:val="00846434"/>
    <w:rsid w:val="00847514"/>
    <w:rsid w:val="0085018B"/>
    <w:rsid w:val="008530E3"/>
    <w:rsid w:val="008535CC"/>
    <w:rsid w:val="00854541"/>
    <w:rsid w:val="008553BD"/>
    <w:rsid w:val="00855B5A"/>
    <w:rsid w:val="00855F68"/>
    <w:rsid w:val="008617D0"/>
    <w:rsid w:val="00863EA2"/>
    <w:rsid w:val="00863F2C"/>
    <w:rsid w:val="0087118B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4BE0"/>
    <w:rsid w:val="008A5759"/>
    <w:rsid w:val="008A63DC"/>
    <w:rsid w:val="008A6839"/>
    <w:rsid w:val="008B32D6"/>
    <w:rsid w:val="008B3CD0"/>
    <w:rsid w:val="008C0E9C"/>
    <w:rsid w:val="008C4345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066A2"/>
    <w:rsid w:val="0091376D"/>
    <w:rsid w:val="009140CF"/>
    <w:rsid w:val="00917392"/>
    <w:rsid w:val="00921030"/>
    <w:rsid w:val="009246E6"/>
    <w:rsid w:val="00924E1D"/>
    <w:rsid w:val="00926C54"/>
    <w:rsid w:val="0093055C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62D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194B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2D"/>
    <w:rsid w:val="009E56B5"/>
    <w:rsid w:val="009E59D6"/>
    <w:rsid w:val="009E5FDE"/>
    <w:rsid w:val="009F0220"/>
    <w:rsid w:val="009F0340"/>
    <w:rsid w:val="009F23AC"/>
    <w:rsid w:val="009F36CA"/>
    <w:rsid w:val="009F3DA8"/>
    <w:rsid w:val="009F542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8C6"/>
    <w:rsid w:val="00A33AC8"/>
    <w:rsid w:val="00A33EA2"/>
    <w:rsid w:val="00A366B7"/>
    <w:rsid w:val="00A36FD9"/>
    <w:rsid w:val="00A40933"/>
    <w:rsid w:val="00A40D7D"/>
    <w:rsid w:val="00A42CF3"/>
    <w:rsid w:val="00A46455"/>
    <w:rsid w:val="00A47576"/>
    <w:rsid w:val="00A50E77"/>
    <w:rsid w:val="00A5315D"/>
    <w:rsid w:val="00A5654F"/>
    <w:rsid w:val="00A56FFF"/>
    <w:rsid w:val="00A57F87"/>
    <w:rsid w:val="00A655AF"/>
    <w:rsid w:val="00A67F4F"/>
    <w:rsid w:val="00A705C2"/>
    <w:rsid w:val="00A7061E"/>
    <w:rsid w:val="00A712F4"/>
    <w:rsid w:val="00A721E0"/>
    <w:rsid w:val="00A748A0"/>
    <w:rsid w:val="00A76A05"/>
    <w:rsid w:val="00A82E83"/>
    <w:rsid w:val="00A85B94"/>
    <w:rsid w:val="00A8659C"/>
    <w:rsid w:val="00A866AF"/>
    <w:rsid w:val="00A908FB"/>
    <w:rsid w:val="00A92689"/>
    <w:rsid w:val="00A9344A"/>
    <w:rsid w:val="00A93DEB"/>
    <w:rsid w:val="00A94841"/>
    <w:rsid w:val="00A9541A"/>
    <w:rsid w:val="00A95589"/>
    <w:rsid w:val="00A96855"/>
    <w:rsid w:val="00A9759B"/>
    <w:rsid w:val="00AA1161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3CB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1AF2"/>
    <w:rsid w:val="00AF27CF"/>
    <w:rsid w:val="00AF4A27"/>
    <w:rsid w:val="00B00D58"/>
    <w:rsid w:val="00B023B2"/>
    <w:rsid w:val="00B043A9"/>
    <w:rsid w:val="00B074C9"/>
    <w:rsid w:val="00B10246"/>
    <w:rsid w:val="00B11A55"/>
    <w:rsid w:val="00B15ABC"/>
    <w:rsid w:val="00B15E1D"/>
    <w:rsid w:val="00B16490"/>
    <w:rsid w:val="00B17BBD"/>
    <w:rsid w:val="00B232DA"/>
    <w:rsid w:val="00B258E0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69DE"/>
    <w:rsid w:val="00B97BDE"/>
    <w:rsid w:val="00BA16A9"/>
    <w:rsid w:val="00BA1908"/>
    <w:rsid w:val="00BA1B43"/>
    <w:rsid w:val="00BA24CD"/>
    <w:rsid w:val="00BB56CE"/>
    <w:rsid w:val="00BB71EA"/>
    <w:rsid w:val="00BC25FD"/>
    <w:rsid w:val="00BC2D82"/>
    <w:rsid w:val="00BC2F1F"/>
    <w:rsid w:val="00BC45BA"/>
    <w:rsid w:val="00BC5171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283C"/>
    <w:rsid w:val="00C13DB7"/>
    <w:rsid w:val="00C14D87"/>
    <w:rsid w:val="00C158E2"/>
    <w:rsid w:val="00C166E0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565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87EA2"/>
    <w:rsid w:val="00C90C4E"/>
    <w:rsid w:val="00C92B39"/>
    <w:rsid w:val="00C92EF8"/>
    <w:rsid w:val="00C92F45"/>
    <w:rsid w:val="00C95A36"/>
    <w:rsid w:val="00C96AE9"/>
    <w:rsid w:val="00C97FBC"/>
    <w:rsid w:val="00CA0352"/>
    <w:rsid w:val="00CA0713"/>
    <w:rsid w:val="00CA12A0"/>
    <w:rsid w:val="00CA30C3"/>
    <w:rsid w:val="00CA38C0"/>
    <w:rsid w:val="00CA4E37"/>
    <w:rsid w:val="00CA6BA9"/>
    <w:rsid w:val="00CB440A"/>
    <w:rsid w:val="00CB524E"/>
    <w:rsid w:val="00CB7FFE"/>
    <w:rsid w:val="00CC3436"/>
    <w:rsid w:val="00CC46BD"/>
    <w:rsid w:val="00CD0311"/>
    <w:rsid w:val="00CD08BF"/>
    <w:rsid w:val="00CD39F8"/>
    <w:rsid w:val="00CD513B"/>
    <w:rsid w:val="00CD7BC8"/>
    <w:rsid w:val="00CE12D3"/>
    <w:rsid w:val="00CE25FD"/>
    <w:rsid w:val="00CE3956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15FB5"/>
    <w:rsid w:val="00D20AEF"/>
    <w:rsid w:val="00D20C88"/>
    <w:rsid w:val="00D22A80"/>
    <w:rsid w:val="00D262A7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53F71"/>
    <w:rsid w:val="00D55AF1"/>
    <w:rsid w:val="00D60FCB"/>
    <w:rsid w:val="00D63CBA"/>
    <w:rsid w:val="00D64833"/>
    <w:rsid w:val="00D66A17"/>
    <w:rsid w:val="00D702A2"/>
    <w:rsid w:val="00D71D02"/>
    <w:rsid w:val="00D72512"/>
    <w:rsid w:val="00D7295D"/>
    <w:rsid w:val="00D733B3"/>
    <w:rsid w:val="00D734D8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19A"/>
    <w:rsid w:val="00D97470"/>
    <w:rsid w:val="00D97481"/>
    <w:rsid w:val="00DA011F"/>
    <w:rsid w:val="00DA244B"/>
    <w:rsid w:val="00DA5949"/>
    <w:rsid w:val="00DA696D"/>
    <w:rsid w:val="00DB0115"/>
    <w:rsid w:val="00DB17C3"/>
    <w:rsid w:val="00DB20F9"/>
    <w:rsid w:val="00DB36E2"/>
    <w:rsid w:val="00DB3BBF"/>
    <w:rsid w:val="00DB5576"/>
    <w:rsid w:val="00DB5E38"/>
    <w:rsid w:val="00DB6029"/>
    <w:rsid w:val="00DC0B50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5B8"/>
    <w:rsid w:val="00E237B1"/>
    <w:rsid w:val="00E26445"/>
    <w:rsid w:val="00E27478"/>
    <w:rsid w:val="00E32CEF"/>
    <w:rsid w:val="00E331AF"/>
    <w:rsid w:val="00E338F0"/>
    <w:rsid w:val="00E3600E"/>
    <w:rsid w:val="00E3777B"/>
    <w:rsid w:val="00E407A0"/>
    <w:rsid w:val="00E419CB"/>
    <w:rsid w:val="00E4285C"/>
    <w:rsid w:val="00E44AA3"/>
    <w:rsid w:val="00E535E2"/>
    <w:rsid w:val="00E563DB"/>
    <w:rsid w:val="00E57B31"/>
    <w:rsid w:val="00E60BD0"/>
    <w:rsid w:val="00E62179"/>
    <w:rsid w:val="00E62275"/>
    <w:rsid w:val="00E6331D"/>
    <w:rsid w:val="00E6384C"/>
    <w:rsid w:val="00E64ADE"/>
    <w:rsid w:val="00E655A4"/>
    <w:rsid w:val="00E65E14"/>
    <w:rsid w:val="00E72957"/>
    <w:rsid w:val="00E74F16"/>
    <w:rsid w:val="00E76266"/>
    <w:rsid w:val="00E76F29"/>
    <w:rsid w:val="00E80C7F"/>
    <w:rsid w:val="00E81C52"/>
    <w:rsid w:val="00E8338F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6B5E"/>
    <w:rsid w:val="00EB7C52"/>
    <w:rsid w:val="00EC088A"/>
    <w:rsid w:val="00EC2971"/>
    <w:rsid w:val="00EC3E48"/>
    <w:rsid w:val="00EC4509"/>
    <w:rsid w:val="00EC45C4"/>
    <w:rsid w:val="00EC5112"/>
    <w:rsid w:val="00EC780C"/>
    <w:rsid w:val="00ED07F4"/>
    <w:rsid w:val="00ED10C8"/>
    <w:rsid w:val="00ED13FA"/>
    <w:rsid w:val="00ED33DE"/>
    <w:rsid w:val="00ED7495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040"/>
    <w:rsid w:val="00EF3686"/>
    <w:rsid w:val="00EF3E87"/>
    <w:rsid w:val="00F03813"/>
    <w:rsid w:val="00F1092F"/>
    <w:rsid w:val="00F13276"/>
    <w:rsid w:val="00F15B4E"/>
    <w:rsid w:val="00F17DB9"/>
    <w:rsid w:val="00F21DDD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034"/>
    <w:rsid w:val="00F766D2"/>
    <w:rsid w:val="00F860AA"/>
    <w:rsid w:val="00F90301"/>
    <w:rsid w:val="00F90BD5"/>
    <w:rsid w:val="00F92D99"/>
    <w:rsid w:val="00F94564"/>
    <w:rsid w:val="00F95018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067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61</cp:revision>
  <cp:lastPrinted>2026-04-21T13:33:00Z</cp:lastPrinted>
  <dcterms:created xsi:type="dcterms:W3CDTF">2025-06-18T07:56:00Z</dcterms:created>
  <dcterms:modified xsi:type="dcterms:W3CDTF">2026-04-21T13:33:00Z</dcterms:modified>
</cp:coreProperties>
</file>