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C7E" w:rsidRPr="003F3C8E" w:rsidRDefault="00D11C7E" w:rsidP="00D11C7E">
      <w:pPr>
        <w:widowControl w:val="0"/>
        <w:tabs>
          <w:tab w:val="left" w:pos="142"/>
        </w:tabs>
        <w:autoSpaceDE w:val="0"/>
        <w:autoSpaceDN w:val="0"/>
        <w:spacing w:after="0" w:line="240" w:lineRule="auto"/>
        <w:jc w:val="center"/>
        <w:rPr>
          <w:rFonts w:ascii="Times New Roman" w:hAnsi="Times New Roman"/>
          <w:sz w:val="28"/>
          <w:szCs w:val="28"/>
        </w:rPr>
      </w:pPr>
      <w:r w:rsidRPr="003F3C8E">
        <w:rPr>
          <w:rFonts w:ascii="Times New Roman" w:hAnsi="Times New Roman"/>
          <w:sz w:val="28"/>
          <w:szCs w:val="28"/>
        </w:rPr>
        <w:t>Проект постановления</w:t>
      </w:r>
    </w:p>
    <w:p w:rsidR="00D11C7E" w:rsidRPr="003F3C8E" w:rsidRDefault="00D11C7E" w:rsidP="00D11C7E">
      <w:pPr>
        <w:widowControl w:val="0"/>
        <w:tabs>
          <w:tab w:val="left" w:pos="142"/>
        </w:tabs>
        <w:autoSpaceDE w:val="0"/>
        <w:autoSpaceDN w:val="0"/>
        <w:spacing w:after="0" w:line="240" w:lineRule="auto"/>
        <w:jc w:val="center"/>
        <w:rPr>
          <w:rFonts w:ascii="Times New Roman" w:hAnsi="Times New Roman"/>
          <w:sz w:val="28"/>
          <w:szCs w:val="28"/>
        </w:rPr>
      </w:pPr>
      <w:r w:rsidRPr="003F3C8E">
        <w:rPr>
          <w:rFonts w:ascii="Times New Roman" w:hAnsi="Times New Roman"/>
          <w:sz w:val="28"/>
          <w:szCs w:val="28"/>
        </w:rPr>
        <w:t>администрации городского округа Тольятти</w:t>
      </w:r>
    </w:p>
    <w:p w:rsidR="00D11C7E" w:rsidRPr="003F3C8E" w:rsidRDefault="00D11C7E" w:rsidP="00D11C7E">
      <w:pPr>
        <w:widowControl w:val="0"/>
        <w:tabs>
          <w:tab w:val="left" w:pos="142"/>
        </w:tabs>
        <w:autoSpaceDE w:val="0"/>
        <w:autoSpaceDN w:val="0"/>
        <w:spacing w:after="0" w:line="240" w:lineRule="auto"/>
        <w:jc w:val="center"/>
        <w:rPr>
          <w:rFonts w:ascii="Times New Roman" w:hAnsi="Times New Roman"/>
          <w:sz w:val="28"/>
          <w:szCs w:val="28"/>
        </w:rPr>
      </w:pPr>
    </w:p>
    <w:p w:rsidR="00D11C7E" w:rsidRPr="003F3C8E" w:rsidRDefault="00D11C7E" w:rsidP="00D11C7E">
      <w:pPr>
        <w:widowControl w:val="0"/>
        <w:tabs>
          <w:tab w:val="left" w:pos="142"/>
        </w:tabs>
        <w:autoSpaceDE w:val="0"/>
        <w:autoSpaceDN w:val="0"/>
        <w:spacing w:after="0" w:line="240" w:lineRule="auto"/>
        <w:jc w:val="center"/>
        <w:rPr>
          <w:rFonts w:ascii="Times New Roman" w:hAnsi="Times New Roman" w:cs="Calibri"/>
          <w:sz w:val="28"/>
          <w:szCs w:val="28"/>
        </w:rPr>
      </w:pPr>
      <w:r w:rsidRPr="003F3C8E">
        <w:rPr>
          <w:rFonts w:ascii="Times New Roman" w:hAnsi="Times New Roman" w:cs="Calibri"/>
          <w:sz w:val="28"/>
          <w:szCs w:val="28"/>
        </w:rPr>
        <w:t>«Об утверждении административного регламента</w:t>
      </w:r>
    </w:p>
    <w:p w:rsidR="00D11C7E" w:rsidRPr="003F3C8E" w:rsidRDefault="00D11C7E" w:rsidP="00D11C7E">
      <w:pPr>
        <w:widowControl w:val="0"/>
        <w:tabs>
          <w:tab w:val="left" w:pos="142"/>
        </w:tabs>
        <w:autoSpaceDE w:val="0"/>
        <w:autoSpaceDN w:val="0"/>
        <w:spacing w:after="0" w:line="240" w:lineRule="auto"/>
        <w:jc w:val="center"/>
        <w:rPr>
          <w:rFonts w:ascii="Times New Roman" w:hAnsi="Times New Roman" w:cs="Calibri"/>
          <w:sz w:val="28"/>
          <w:szCs w:val="28"/>
        </w:rPr>
      </w:pPr>
      <w:r w:rsidRPr="003F3C8E">
        <w:rPr>
          <w:rFonts w:ascii="Times New Roman" w:hAnsi="Times New Roman" w:cs="Calibri"/>
          <w:sz w:val="28"/>
          <w:szCs w:val="28"/>
        </w:rPr>
        <w:t>предоставления муниципальной услуги</w:t>
      </w:r>
    </w:p>
    <w:p w:rsidR="00D11C7E" w:rsidRPr="003F3C8E" w:rsidRDefault="00D11C7E" w:rsidP="00D11C7E">
      <w:pPr>
        <w:widowControl w:val="0"/>
        <w:tabs>
          <w:tab w:val="left" w:pos="142"/>
        </w:tabs>
        <w:autoSpaceDE w:val="0"/>
        <w:autoSpaceDN w:val="0"/>
        <w:spacing w:after="0" w:line="240" w:lineRule="auto"/>
        <w:jc w:val="center"/>
        <w:rPr>
          <w:rFonts w:ascii="Times New Roman" w:hAnsi="Times New Roman" w:cs="Calibri"/>
          <w:sz w:val="28"/>
          <w:szCs w:val="28"/>
        </w:rPr>
      </w:pPr>
      <w:r w:rsidRPr="003F3C8E">
        <w:rPr>
          <w:rFonts w:ascii="Times New Roman" w:hAnsi="Times New Roman" w:cs="Calibri"/>
          <w:sz w:val="28"/>
          <w:szCs w:val="28"/>
        </w:rPr>
        <w:t xml:space="preserve">«Предоставление разрешения на </w:t>
      </w:r>
      <w:r w:rsidRPr="003F3C8E">
        <w:rPr>
          <w:rFonts w:ascii="Times New Roman" w:eastAsia="Lucida Sans Unicode" w:hAnsi="Times New Roman" w:cs="Calibri"/>
          <w:kern w:val="1"/>
          <w:sz w:val="28"/>
          <w:szCs w:val="28"/>
          <w:lang w:eastAsia="ar-SA"/>
        </w:rPr>
        <w:t>условно разрешенный вид использования земельного участка или объекта капитального строительства</w:t>
      </w:r>
      <w:r w:rsidRPr="003F3C8E">
        <w:rPr>
          <w:rFonts w:ascii="Times New Roman" w:hAnsi="Times New Roman" w:cs="Calibri"/>
          <w:sz w:val="28"/>
          <w:szCs w:val="28"/>
        </w:rPr>
        <w:t>»</w:t>
      </w:r>
    </w:p>
    <w:p w:rsidR="00D11C7E" w:rsidRPr="003F3C8E" w:rsidRDefault="00D11C7E" w:rsidP="00D11C7E">
      <w:pPr>
        <w:widowControl w:val="0"/>
        <w:suppressAutoHyphens/>
        <w:spacing w:after="0" w:line="240" w:lineRule="auto"/>
        <w:jc w:val="center"/>
        <w:rPr>
          <w:rFonts w:ascii="Times New Roman" w:hAnsi="Times New Roman"/>
          <w:kern w:val="1"/>
          <w:sz w:val="28"/>
          <w:szCs w:val="28"/>
          <w:lang w:eastAsia="ar-SA"/>
        </w:rPr>
      </w:pPr>
    </w:p>
    <w:p w:rsidR="00D11C7E" w:rsidRPr="003F3C8E" w:rsidRDefault="00D11C7E" w:rsidP="00D11C7E">
      <w:pPr>
        <w:widowControl w:val="0"/>
        <w:tabs>
          <w:tab w:val="left" w:pos="0"/>
        </w:tabs>
        <w:autoSpaceDE w:val="0"/>
        <w:autoSpaceDN w:val="0"/>
        <w:spacing w:after="0"/>
        <w:ind w:firstLine="851"/>
        <w:jc w:val="both"/>
        <w:rPr>
          <w:rFonts w:ascii="Times New Roman" w:hAnsi="Times New Roman"/>
          <w:sz w:val="28"/>
          <w:szCs w:val="28"/>
        </w:rPr>
      </w:pPr>
      <w:r w:rsidRPr="003F3C8E">
        <w:rPr>
          <w:rFonts w:ascii="Times New Roman" w:hAnsi="Times New Roman"/>
          <w:sz w:val="28"/>
          <w:szCs w:val="28"/>
        </w:rPr>
        <w:t xml:space="preserve">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Законом Самарской области от 26.11.2024 № 105-ГД «О внесении изменений в статью 3 Закона Самарской области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 постановлением мэрии городского округа Тольятти Самарской области от 15.09.2011 № 2782-п/1 «Об утверждении Порядка разработки и утверждения административных регламентов предоставления муниципальных услуг», Уставом городского округа Тольятти, администрация городского округа Тольятти </w:t>
      </w:r>
      <w:r w:rsidRPr="003F3C8E">
        <w:rPr>
          <w:rFonts w:ascii="Times New Roman" w:hAnsi="Times New Roman"/>
          <w:caps/>
          <w:sz w:val="28"/>
          <w:szCs w:val="28"/>
        </w:rPr>
        <w:t>постановляет</w:t>
      </w:r>
      <w:r w:rsidRPr="003F3C8E">
        <w:rPr>
          <w:rFonts w:ascii="Times New Roman" w:hAnsi="Times New Roman"/>
          <w:sz w:val="28"/>
          <w:szCs w:val="28"/>
        </w:rPr>
        <w:t>:</w:t>
      </w:r>
    </w:p>
    <w:p w:rsidR="00743FF1" w:rsidRDefault="00D11C7E" w:rsidP="00D11C7E">
      <w:pPr>
        <w:autoSpaceDE w:val="0"/>
        <w:autoSpaceDN w:val="0"/>
        <w:adjustRightInd w:val="0"/>
        <w:spacing w:after="0"/>
        <w:ind w:firstLine="851"/>
        <w:jc w:val="both"/>
        <w:rPr>
          <w:rFonts w:ascii="Times New Roman" w:eastAsiaTheme="minorHAnsi" w:hAnsi="Times New Roman"/>
          <w:sz w:val="28"/>
          <w:szCs w:val="28"/>
          <w:lang w:eastAsia="en-US"/>
        </w:rPr>
      </w:pPr>
      <w:r w:rsidRPr="003F3C8E">
        <w:rPr>
          <w:rFonts w:ascii="Times New Roman" w:eastAsiaTheme="minorHAnsi" w:hAnsi="Times New Roman"/>
          <w:sz w:val="28"/>
          <w:szCs w:val="28"/>
          <w:lang w:eastAsia="en-US"/>
        </w:rPr>
        <w:t xml:space="preserve">1. Утвердить прилагаемый административный </w:t>
      </w:r>
      <w:hyperlink r:id="rId8" w:history="1">
        <w:r w:rsidRPr="003F3C8E">
          <w:rPr>
            <w:rFonts w:ascii="Times New Roman" w:eastAsiaTheme="minorHAnsi" w:hAnsi="Times New Roman"/>
            <w:sz w:val="28"/>
            <w:szCs w:val="28"/>
            <w:lang w:eastAsia="en-US"/>
          </w:rPr>
          <w:t>регламент</w:t>
        </w:r>
      </w:hyperlink>
      <w:r w:rsidRPr="003F3C8E">
        <w:rPr>
          <w:rFonts w:ascii="Times New Roman" w:eastAsiaTheme="minorHAnsi" w:hAnsi="Times New Roman"/>
          <w:sz w:val="28"/>
          <w:szCs w:val="28"/>
          <w:lang w:eastAsia="en-US"/>
        </w:rPr>
        <w:t xml:space="preserve">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743FF1" w:rsidRPr="00C237B1" w:rsidRDefault="00743FF1" w:rsidP="00743FF1">
      <w:pPr>
        <w:autoSpaceDE w:val="0"/>
        <w:autoSpaceDN w:val="0"/>
        <w:adjustRightInd w:val="0"/>
        <w:spacing w:after="0"/>
        <w:ind w:firstLine="851"/>
        <w:jc w:val="both"/>
        <w:rPr>
          <w:rFonts w:ascii="Times New Roman" w:eastAsiaTheme="minorHAnsi" w:hAnsi="Times New Roman"/>
          <w:sz w:val="28"/>
          <w:szCs w:val="28"/>
          <w:lang w:eastAsia="en-US"/>
        </w:rPr>
      </w:pPr>
      <w:r w:rsidRPr="00C237B1">
        <w:rPr>
          <w:rFonts w:ascii="Times New Roman" w:eastAsiaTheme="minorHAnsi" w:hAnsi="Times New Roman"/>
          <w:sz w:val="28"/>
          <w:szCs w:val="28"/>
          <w:lang w:eastAsia="en-US"/>
        </w:rPr>
        <w:t>2. Признать утратившими силу:</w:t>
      </w:r>
    </w:p>
    <w:p w:rsidR="00743FF1" w:rsidRPr="00C237B1" w:rsidRDefault="00743FF1" w:rsidP="00743FF1">
      <w:pPr>
        <w:autoSpaceDE w:val="0"/>
        <w:autoSpaceDN w:val="0"/>
        <w:adjustRightInd w:val="0"/>
        <w:spacing w:after="0"/>
        <w:ind w:firstLine="851"/>
        <w:jc w:val="both"/>
        <w:rPr>
          <w:rFonts w:ascii="Times New Roman" w:eastAsiaTheme="minorHAnsi" w:hAnsi="Times New Roman"/>
          <w:sz w:val="28"/>
          <w:szCs w:val="28"/>
          <w:lang w:eastAsia="en-US"/>
        </w:rPr>
      </w:pPr>
      <w:r w:rsidRPr="00C237B1">
        <w:rPr>
          <w:rFonts w:ascii="Times New Roman" w:eastAsiaTheme="minorHAnsi" w:hAnsi="Times New Roman"/>
          <w:sz w:val="28"/>
          <w:szCs w:val="28"/>
          <w:lang w:eastAsia="en-US"/>
        </w:rPr>
        <w:t>2.1. Постановление администрации городского округа Тольятти от 11.12.2017 № 4016-п/1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(газета «Городские ведомости», 2017, 15 декабря).</w:t>
      </w:r>
    </w:p>
    <w:p w:rsidR="00743FF1" w:rsidRPr="00C237B1" w:rsidRDefault="00743FF1" w:rsidP="00743FF1">
      <w:pPr>
        <w:autoSpaceDE w:val="0"/>
        <w:autoSpaceDN w:val="0"/>
        <w:adjustRightInd w:val="0"/>
        <w:spacing w:after="0"/>
        <w:ind w:firstLine="851"/>
        <w:jc w:val="both"/>
        <w:rPr>
          <w:rFonts w:ascii="Times New Roman" w:eastAsiaTheme="minorHAnsi" w:hAnsi="Times New Roman"/>
          <w:sz w:val="28"/>
          <w:szCs w:val="28"/>
          <w:lang w:eastAsia="en-US"/>
        </w:rPr>
      </w:pPr>
      <w:r w:rsidRPr="00C237B1">
        <w:rPr>
          <w:rFonts w:ascii="Times New Roman" w:eastAsiaTheme="minorHAnsi" w:hAnsi="Times New Roman"/>
          <w:sz w:val="28"/>
          <w:szCs w:val="28"/>
          <w:lang w:eastAsia="en-US"/>
        </w:rPr>
        <w:t xml:space="preserve">2.2. </w:t>
      </w:r>
      <w:r w:rsidRPr="00C237B1">
        <w:rPr>
          <w:rFonts w:ascii="Times New Roman" w:hAnsi="Times New Roman"/>
          <w:sz w:val="28"/>
          <w:szCs w:val="28"/>
        </w:rPr>
        <w:t>Постановление администрации городского округа Тольятти от 14.12.2018 № 3725-п/1 «О внесении изменений в постановление администрации городского округа Тольятти от 11.12.2017 № 4016-п/1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(газета «Городские ведомости», 2018, 18 декабря).</w:t>
      </w:r>
    </w:p>
    <w:p w:rsidR="00D11C7E" w:rsidRPr="003F3C8E" w:rsidRDefault="00743FF1" w:rsidP="00D11C7E">
      <w:pPr>
        <w:autoSpaceDE w:val="0"/>
        <w:autoSpaceDN w:val="0"/>
        <w:adjustRightInd w:val="0"/>
        <w:spacing w:after="0"/>
        <w:ind w:firstLine="851"/>
        <w:jc w:val="both"/>
        <w:rPr>
          <w:rFonts w:ascii="Times New Roman" w:eastAsiaTheme="minorHAnsi" w:hAnsi="Times New Roman"/>
          <w:sz w:val="28"/>
          <w:szCs w:val="28"/>
          <w:lang w:eastAsia="en-US"/>
        </w:rPr>
      </w:pPr>
      <w:r w:rsidRPr="00C237B1">
        <w:rPr>
          <w:rFonts w:ascii="Times New Roman" w:eastAsiaTheme="minorHAnsi" w:hAnsi="Times New Roman"/>
          <w:sz w:val="28"/>
          <w:szCs w:val="28"/>
          <w:lang w:eastAsia="en-US"/>
        </w:rPr>
        <w:t>3</w:t>
      </w:r>
      <w:r w:rsidR="00D11C7E" w:rsidRPr="00C237B1">
        <w:rPr>
          <w:rFonts w:ascii="Times New Roman" w:eastAsiaTheme="minorHAnsi" w:hAnsi="Times New Roman"/>
          <w:sz w:val="28"/>
          <w:szCs w:val="28"/>
          <w:lang w:eastAsia="en-US"/>
        </w:rPr>
        <w:t xml:space="preserve">. Департаменту градостроительной деятельности администрации городского округа Тольятти, муниципальному автономному учреждению городского округа Тольятти «Многофункциональный центр </w:t>
      </w:r>
      <w:r w:rsidR="00D11C7E" w:rsidRPr="003F3C8E">
        <w:rPr>
          <w:rFonts w:ascii="Times New Roman" w:eastAsiaTheme="minorHAnsi" w:hAnsi="Times New Roman"/>
          <w:sz w:val="28"/>
          <w:szCs w:val="28"/>
          <w:lang w:eastAsia="en-US"/>
        </w:rPr>
        <w:t xml:space="preserve">предоставления </w:t>
      </w:r>
      <w:r w:rsidR="00D11C7E" w:rsidRPr="003F3C8E">
        <w:rPr>
          <w:rFonts w:ascii="Times New Roman" w:eastAsiaTheme="minorHAnsi" w:hAnsi="Times New Roman"/>
          <w:sz w:val="28"/>
          <w:szCs w:val="28"/>
          <w:lang w:eastAsia="en-US"/>
        </w:rPr>
        <w:lastRenderedPageBreak/>
        <w:t>государственных и муниципальных услуг» (далее - МАУ «МФЦ») при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руководствоваться в работе административным регламентом, утвержденным пунктом 1 настоящего постановления.</w:t>
      </w:r>
    </w:p>
    <w:p w:rsidR="00D11C7E" w:rsidRPr="003F3C8E" w:rsidRDefault="00743FF1" w:rsidP="00D11C7E">
      <w:pPr>
        <w:autoSpaceDE w:val="0"/>
        <w:autoSpaceDN w:val="0"/>
        <w:adjustRightInd w:val="0"/>
        <w:spacing w:after="0"/>
        <w:ind w:firstLine="851"/>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r w:rsidR="00D11C7E" w:rsidRPr="003F3C8E">
        <w:rPr>
          <w:rFonts w:ascii="Times New Roman" w:eastAsiaTheme="minorHAnsi" w:hAnsi="Times New Roman"/>
          <w:sz w:val="28"/>
          <w:szCs w:val="28"/>
          <w:lang w:eastAsia="en-US"/>
        </w:rPr>
        <w:t>. Заместителя главы городского округа по имуществу и градостроительству определить ответственным за качество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D11C7E" w:rsidRPr="003F3C8E" w:rsidRDefault="00743FF1" w:rsidP="00D11C7E">
      <w:pPr>
        <w:autoSpaceDE w:val="0"/>
        <w:autoSpaceDN w:val="0"/>
        <w:adjustRightInd w:val="0"/>
        <w:spacing w:after="0"/>
        <w:ind w:firstLine="851"/>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D11C7E" w:rsidRPr="003F3C8E">
        <w:rPr>
          <w:rFonts w:ascii="Times New Roman" w:eastAsiaTheme="minorHAnsi" w:hAnsi="Times New Roman"/>
          <w:sz w:val="28"/>
          <w:szCs w:val="28"/>
          <w:lang w:eastAsia="en-US"/>
        </w:rPr>
        <w:t xml:space="preserve">. 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w:t>
      </w:r>
      <w:hyperlink r:id="rId9" w:history="1">
        <w:r w:rsidR="00D11C7E" w:rsidRPr="003F3C8E">
          <w:rPr>
            <w:rFonts w:ascii="Times New Roman" w:eastAsiaTheme="minorHAnsi" w:hAnsi="Times New Roman"/>
            <w:sz w:val="28"/>
            <w:szCs w:val="28"/>
            <w:lang w:eastAsia="en-US"/>
          </w:rPr>
          <w:t>регламента</w:t>
        </w:r>
      </w:hyperlink>
      <w:r w:rsidR="00D11C7E" w:rsidRPr="003F3C8E">
        <w:rPr>
          <w:rFonts w:ascii="Times New Roman" w:eastAsiaTheme="minorHAnsi" w:hAnsi="Times New Roman"/>
          <w:sz w:val="28"/>
          <w:szCs w:val="28"/>
          <w:lang w:eastAsia="en-US"/>
        </w:rPr>
        <w:t>, утвержденного пунктом 1 настоящего постановления, в пределах полномочий департамента градостроительной деятельности администрации городского округа Тольятти.</w:t>
      </w:r>
    </w:p>
    <w:p w:rsidR="00D11C7E" w:rsidRPr="003F3C8E" w:rsidRDefault="00743FF1" w:rsidP="00D11C7E">
      <w:pPr>
        <w:autoSpaceDE w:val="0"/>
        <w:autoSpaceDN w:val="0"/>
        <w:adjustRightInd w:val="0"/>
        <w:spacing w:after="0"/>
        <w:ind w:firstLine="851"/>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D11C7E" w:rsidRPr="003F3C8E">
        <w:rPr>
          <w:rFonts w:ascii="Times New Roman" w:eastAsiaTheme="minorHAnsi" w:hAnsi="Times New Roman"/>
          <w:sz w:val="28"/>
          <w:szCs w:val="28"/>
          <w:lang w:eastAsia="en-US"/>
        </w:rPr>
        <w:t xml:space="preserve">. Директора МАУ «МФЦ» определить ответственным за исполнение административного </w:t>
      </w:r>
      <w:hyperlink r:id="rId10" w:history="1">
        <w:r w:rsidR="00D11C7E" w:rsidRPr="003F3C8E">
          <w:rPr>
            <w:rFonts w:ascii="Times New Roman" w:eastAsiaTheme="minorHAnsi" w:hAnsi="Times New Roman"/>
            <w:sz w:val="28"/>
            <w:szCs w:val="28"/>
            <w:lang w:eastAsia="en-US"/>
          </w:rPr>
          <w:t>регламента</w:t>
        </w:r>
      </w:hyperlink>
      <w:r w:rsidR="00D11C7E" w:rsidRPr="003F3C8E">
        <w:rPr>
          <w:rFonts w:ascii="Times New Roman" w:eastAsiaTheme="minorHAnsi" w:hAnsi="Times New Roman"/>
          <w:sz w:val="28"/>
          <w:szCs w:val="28"/>
          <w:lang w:eastAsia="en-US"/>
        </w:rPr>
        <w:t>, утвержденного пунктом 1 настоящего постановления, в пределах полномочий МАУ «М</w:t>
      </w:r>
      <w:r w:rsidR="009937F2" w:rsidRPr="003F3C8E">
        <w:rPr>
          <w:rFonts w:ascii="Times New Roman" w:eastAsiaTheme="minorHAnsi" w:hAnsi="Times New Roman"/>
          <w:sz w:val="28"/>
          <w:szCs w:val="28"/>
          <w:lang w:eastAsia="en-US"/>
        </w:rPr>
        <w:t>Ф</w:t>
      </w:r>
      <w:r w:rsidR="00D11C7E" w:rsidRPr="003F3C8E">
        <w:rPr>
          <w:rFonts w:ascii="Times New Roman" w:eastAsiaTheme="minorHAnsi" w:hAnsi="Times New Roman"/>
          <w:sz w:val="28"/>
          <w:szCs w:val="28"/>
          <w:lang w:eastAsia="en-US"/>
        </w:rPr>
        <w:t>Ц».</w:t>
      </w:r>
    </w:p>
    <w:p w:rsidR="00A34D54" w:rsidRPr="003F3C8E" w:rsidRDefault="00743FF1" w:rsidP="00A34D54">
      <w:pPr>
        <w:autoSpaceDE w:val="0"/>
        <w:autoSpaceDN w:val="0"/>
        <w:adjustRightInd w:val="0"/>
        <w:spacing w:after="0"/>
        <w:ind w:firstLine="851"/>
        <w:jc w:val="both"/>
        <w:rPr>
          <w:rFonts w:ascii="Times New Roman" w:hAnsi="Times New Roman"/>
          <w:sz w:val="28"/>
          <w:szCs w:val="28"/>
          <w:lang w:eastAsia="x-none"/>
        </w:rPr>
      </w:pPr>
      <w:r>
        <w:rPr>
          <w:rFonts w:ascii="Times New Roman" w:eastAsia="MS Mincho" w:hAnsi="Times New Roman"/>
          <w:sz w:val="28"/>
          <w:szCs w:val="28"/>
        </w:rPr>
        <w:t>7</w:t>
      </w:r>
      <w:r w:rsidR="00A34D54" w:rsidRPr="003F3C8E">
        <w:rPr>
          <w:rFonts w:ascii="Times New Roman" w:eastAsia="MS Mincho" w:hAnsi="Times New Roman"/>
          <w:sz w:val="28"/>
          <w:szCs w:val="28"/>
        </w:rPr>
        <w:t xml:space="preserve">. </w:t>
      </w:r>
      <w:r w:rsidR="00A34D54" w:rsidRPr="003F3C8E">
        <w:rPr>
          <w:rFonts w:ascii="Times New Roman" w:hAnsi="Times New Roman"/>
          <w:sz w:val="28"/>
          <w:szCs w:val="28"/>
          <w:lang w:val="x-none" w:eastAsia="x-none"/>
        </w:rPr>
        <w:t xml:space="preserve">Департаменту информационных технологий и связи администрации городского округа Тольятти разместить сведения о муниципальной услуге </w:t>
      </w:r>
      <w:r w:rsidR="00A34D54" w:rsidRPr="003F3C8E">
        <w:rPr>
          <w:rFonts w:ascii="Times New Roman" w:eastAsiaTheme="minorHAnsi" w:hAnsi="Times New Roman"/>
          <w:sz w:val="28"/>
          <w:szCs w:val="28"/>
          <w:lang w:eastAsia="en-US"/>
        </w:rPr>
        <w:t xml:space="preserve">«Предоставление разрешения на условно разрешенный вид использования земельного участка или объекта капитального строительства» </w:t>
      </w:r>
      <w:r w:rsidR="00A34D54" w:rsidRPr="003F3C8E">
        <w:rPr>
          <w:rFonts w:ascii="Times New Roman" w:hAnsi="Times New Roman"/>
          <w:sz w:val="28"/>
          <w:szCs w:val="28"/>
          <w:lang w:val="x-none" w:eastAsia="x-none"/>
        </w:rPr>
        <w:t>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rsidR="00743FF1" w:rsidRPr="00C237B1" w:rsidRDefault="00743FF1" w:rsidP="00743FF1">
      <w:pPr>
        <w:autoSpaceDE w:val="0"/>
        <w:autoSpaceDN w:val="0"/>
        <w:adjustRightInd w:val="0"/>
        <w:spacing w:after="0"/>
        <w:ind w:firstLine="851"/>
        <w:jc w:val="both"/>
        <w:rPr>
          <w:rFonts w:ascii="Times New Roman" w:eastAsiaTheme="minorHAnsi" w:hAnsi="Times New Roman"/>
          <w:sz w:val="28"/>
          <w:szCs w:val="28"/>
          <w:lang w:eastAsia="en-US"/>
        </w:rPr>
      </w:pPr>
      <w:r w:rsidRPr="00C237B1">
        <w:rPr>
          <w:rFonts w:ascii="Times New Roman" w:eastAsiaTheme="minorHAnsi" w:hAnsi="Times New Roman"/>
          <w:sz w:val="28"/>
          <w:szCs w:val="28"/>
          <w:lang w:eastAsia="en-US"/>
        </w:rPr>
        <w:t>8</w:t>
      </w:r>
      <w:r w:rsidR="00D11C7E" w:rsidRPr="00C237B1">
        <w:rPr>
          <w:rFonts w:ascii="Times New Roman" w:eastAsiaTheme="minorHAnsi" w:hAnsi="Times New Roman"/>
          <w:sz w:val="28"/>
          <w:szCs w:val="28"/>
          <w:lang w:eastAsia="en-US"/>
        </w:rPr>
        <w:t>. Организационному управлению опубликовать настоящее постановление в газете «Городские ведомости»</w:t>
      </w:r>
      <w:r w:rsidRPr="00C237B1">
        <w:rPr>
          <w:rFonts w:ascii="Times New Roman" w:eastAsiaTheme="minorHAnsi" w:hAnsi="Times New Roman"/>
          <w:sz w:val="28"/>
          <w:szCs w:val="28"/>
          <w:lang w:eastAsia="en-US"/>
        </w:rPr>
        <w:t xml:space="preserve"> и разместить административный регламент, утвержденный пунктом 1 настоящего постановления, на официальном сайте администрации городского округа Тольятти в информационно-телекоммуникационной сети Интернет.</w:t>
      </w:r>
    </w:p>
    <w:p w:rsidR="00D11C7E" w:rsidRPr="003F3C8E" w:rsidRDefault="00743FF1" w:rsidP="00D11C7E">
      <w:pPr>
        <w:autoSpaceDE w:val="0"/>
        <w:autoSpaceDN w:val="0"/>
        <w:adjustRightInd w:val="0"/>
        <w:spacing w:after="0"/>
        <w:ind w:firstLine="851"/>
        <w:jc w:val="both"/>
        <w:rPr>
          <w:rFonts w:ascii="Times New Roman" w:eastAsiaTheme="minorHAnsi" w:hAnsi="Times New Roman"/>
          <w:sz w:val="28"/>
          <w:szCs w:val="28"/>
          <w:lang w:eastAsia="en-US"/>
        </w:rPr>
      </w:pPr>
      <w:r w:rsidRPr="00C237B1">
        <w:rPr>
          <w:rFonts w:ascii="Times New Roman" w:eastAsiaTheme="minorHAnsi" w:hAnsi="Times New Roman"/>
          <w:sz w:val="28"/>
          <w:szCs w:val="28"/>
          <w:lang w:eastAsia="en-US"/>
        </w:rPr>
        <w:t>9</w:t>
      </w:r>
      <w:r w:rsidR="00D11C7E" w:rsidRPr="00C237B1">
        <w:rPr>
          <w:rFonts w:ascii="Times New Roman" w:eastAsiaTheme="minorHAnsi" w:hAnsi="Times New Roman"/>
          <w:sz w:val="28"/>
          <w:szCs w:val="28"/>
          <w:lang w:eastAsia="en-US"/>
        </w:rPr>
        <w:t xml:space="preserve">. Настоящее постановление вступает в силу после дня </w:t>
      </w:r>
      <w:r w:rsidR="00D11C7E" w:rsidRPr="003F3C8E">
        <w:rPr>
          <w:rFonts w:ascii="Times New Roman" w:eastAsiaTheme="minorHAnsi" w:hAnsi="Times New Roman"/>
          <w:sz w:val="28"/>
          <w:szCs w:val="28"/>
          <w:lang w:eastAsia="en-US"/>
        </w:rPr>
        <w:t>его официального опубликования.</w:t>
      </w:r>
    </w:p>
    <w:p w:rsidR="00D11C7E" w:rsidRPr="003F3C8E" w:rsidRDefault="00D11C7E" w:rsidP="00743FF1">
      <w:pPr>
        <w:autoSpaceDE w:val="0"/>
        <w:autoSpaceDN w:val="0"/>
        <w:adjustRightInd w:val="0"/>
        <w:spacing w:after="0"/>
        <w:ind w:firstLine="851"/>
        <w:jc w:val="both"/>
        <w:rPr>
          <w:rFonts w:ascii="Times New Roman" w:eastAsiaTheme="minorHAnsi" w:hAnsi="Times New Roman"/>
          <w:sz w:val="28"/>
          <w:szCs w:val="28"/>
          <w:lang w:eastAsia="en-US"/>
        </w:rPr>
      </w:pPr>
      <w:r w:rsidRPr="003F3C8E">
        <w:rPr>
          <w:rFonts w:ascii="Times New Roman" w:eastAsiaTheme="minorHAnsi" w:hAnsi="Times New Roman"/>
          <w:sz w:val="28"/>
          <w:szCs w:val="28"/>
          <w:lang w:eastAsia="en-US"/>
        </w:rPr>
        <w:t>1</w:t>
      </w:r>
      <w:r w:rsidR="00743FF1">
        <w:rPr>
          <w:rFonts w:ascii="Times New Roman" w:eastAsiaTheme="minorHAnsi" w:hAnsi="Times New Roman"/>
          <w:sz w:val="28"/>
          <w:szCs w:val="28"/>
          <w:lang w:eastAsia="en-US"/>
        </w:rPr>
        <w:t>0</w:t>
      </w:r>
      <w:r w:rsidRPr="003F3C8E">
        <w:rPr>
          <w:rFonts w:ascii="Times New Roman" w:eastAsiaTheme="minorHAnsi" w:hAnsi="Times New Roman"/>
          <w:sz w:val="28"/>
          <w:szCs w:val="28"/>
          <w:lang w:eastAsia="en-US"/>
        </w:rPr>
        <w:t>. Контроль за исполнением настоящего постановления возложить на заместителя главы городского округа по имуществу и градостроительству.</w:t>
      </w:r>
    </w:p>
    <w:p w:rsidR="00D11C7E" w:rsidRPr="003F3C8E" w:rsidRDefault="00D11C7E" w:rsidP="00D11C7E">
      <w:pPr>
        <w:autoSpaceDE w:val="0"/>
        <w:autoSpaceDN w:val="0"/>
        <w:adjustRightInd w:val="0"/>
        <w:spacing w:after="0"/>
        <w:ind w:firstLine="851"/>
        <w:jc w:val="both"/>
        <w:rPr>
          <w:rFonts w:ascii="Times New Roman" w:eastAsiaTheme="minorHAnsi" w:hAnsi="Times New Roman"/>
          <w:sz w:val="28"/>
          <w:szCs w:val="28"/>
          <w:lang w:eastAsia="en-US"/>
        </w:rPr>
      </w:pPr>
    </w:p>
    <w:p w:rsidR="00D11C7E" w:rsidRPr="003F3C8E" w:rsidRDefault="00D11C7E" w:rsidP="00D11C7E">
      <w:pPr>
        <w:autoSpaceDE w:val="0"/>
        <w:autoSpaceDN w:val="0"/>
        <w:adjustRightInd w:val="0"/>
        <w:spacing w:after="0"/>
        <w:ind w:firstLine="851"/>
        <w:jc w:val="both"/>
        <w:rPr>
          <w:rFonts w:ascii="Times New Roman" w:eastAsiaTheme="minorHAnsi" w:hAnsi="Times New Roman"/>
          <w:sz w:val="28"/>
          <w:szCs w:val="28"/>
          <w:lang w:eastAsia="en-US"/>
        </w:rPr>
      </w:pPr>
    </w:p>
    <w:p w:rsidR="00D11C7E" w:rsidRPr="003F3C8E" w:rsidRDefault="00D11C7E" w:rsidP="00D11C7E">
      <w:pPr>
        <w:autoSpaceDE w:val="0"/>
        <w:autoSpaceDN w:val="0"/>
        <w:adjustRightInd w:val="0"/>
        <w:spacing w:after="0"/>
        <w:ind w:firstLine="851"/>
        <w:jc w:val="both"/>
        <w:rPr>
          <w:rFonts w:ascii="Times New Roman" w:eastAsiaTheme="minorHAnsi" w:hAnsi="Times New Roman"/>
          <w:sz w:val="28"/>
          <w:szCs w:val="28"/>
          <w:lang w:eastAsia="en-US"/>
        </w:rPr>
      </w:pPr>
    </w:p>
    <w:p w:rsidR="00D11C7E" w:rsidRPr="003F3C8E" w:rsidRDefault="00D11C7E" w:rsidP="00D11C7E">
      <w:pPr>
        <w:autoSpaceDE w:val="0"/>
        <w:autoSpaceDN w:val="0"/>
        <w:adjustRightInd w:val="0"/>
        <w:spacing w:after="0" w:line="240" w:lineRule="auto"/>
        <w:jc w:val="both"/>
        <w:outlineLvl w:val="0"/>
        <w:rPr>
          <w:rFonts w:ascii="Times New Roman" w:eastAsiaTheme="minorHAnsi" w:hAnsi="Times New Roman"/>
          <w:sz w:val="28"/>
          <w:szCs w:val="28"/>
          <w:lang w:eastAsia="en-US"/>
        </w:rPr>
      </w:pPr>
      <w:r w:rsidRPr="003F3C8E">
        <w:rPr>
          <w:rFonts w:ascii="Times New Roman" w:eastAsiaTheme="minorHAnsi" w:hAnsi="Times New Roman"/>
          <w:sz w:val="28"/>
          <w:szCs w:val="28"/>
          <w:lang w:eastAsia="en-US"/>
        </w:rPr>
        <w:t xml:space="preserve">Глава городского округа                                                                              </w:t>
      </w:r>
      <w:proofErr w:type="spellStart"/>
      <w:r w:rsidRPr="003F3C8E">
        <w:rPr>
          <w:rFonts w:ascii="Times New Roman" w:eastAsiaTheme="minorHAnsi" w:hAnsi="Times New Roman"/>
          <w:sz w:val="28"/>
          <w:szCs w:val="28"/>
          <w:lang w:eastAsia="en-US"/>
        </w:rPr>
        <w:t>И.Г.Сухих</w:t>
      </w:r>
      <w:proofErr w:type="spellEnd"/>
    </w:p>
    <w:p w:rsidR="00D11C7E" w:rsidRPr="003F3C8E" w:rsidRDefault="00D11C7E" w:rsidP="00D11C7E">
      <w:pPr>
        <w:widowControl w:val="0"/>
        <w:autoSpaceDE w:val="0"/>
        <w:autoSpaceDN w:val="0"/>
        <w:spacing w:after="0" w:line="360" w:lineRule="auto"/>
        <w:ind w:firstLine="709"/>
        <w:rPr>
          <w:rFonts w:ascii="Times New Roman" w:eastAsiaTheme="minorEastAsia" w:hAnsi="Times New Roman"/>
          <w:sz w:val="28"/>
          <w:szCs w:val="28"/>
        </w:rPr>
      </w:pPr>
    </w:p>
    <w:p w:rsidR="00D11C7E" w:rsidRPr="003F3C8E" w:rsidRDefault="00D11C7E" w:rsidP="00D11C7E">
      <w:pPr>
        <w:widowControl w:val="0"/>
        <w:autoSpaceDE w:val="0"/>
        <w:autoSpaceDN w:val="0"/>
        <w:spacing w:after="0" w:line="360" w:lineRule="auto"/>
        <w:ind w:firstLine="709"/>
        <w:rPr>
          <w:rFonts w:ascii="Times New Roman" w:eastAsiaTheme="minorEastAsia" w:hAnsi="Times New Roman"/>
          <w:sz w:val="28"/>
          <w:szCs w:val="28"/>
        </w:rPr>
      </w:pPr>
    </w:p>
    <w:p w:rsidR="00743FF1" w:rsidRPr="00C237B1" w:rsidRDefault="00743FF1" w:rsidP="00C237B1">
      <w:pPr>
        <w:autoSpaceDE w:val="0"/>
        <w:autoSpaceDN w:val="0"/>
        <w:adjustRightInd w:val="0"/>
        <w:spacing w:after="0" w:line="240" w:lineRule="auto"/>
        <w:ind w:firstLine="5954"/>
        <w:jc w:val="center"/>
        <w:outlineLvl w:val="0"/>
        <w:rPr>
          <w:rFonts w:ascii="Times New Roman" w:hAnsi="Times New Roman"/>
          <w:sz w:val="24"/>
          <w:szCs w:val="24"/>
        </w:rPr>
      </w:pPr>
      <w:bookmarkStart w:id="0" w:name="P38"/>
      <w:bookmarkEnd w:id="0"/>
      <w:r w:rsidRPr="00C237B1">
        <w:rPr>
          <w:rFonts w:ascii="Times New Roman" w:hAnsi="Times New Roman"/>
          <w:sz w:val="24"/>
          <w:szCs w:val="24"/>
        </w:rPr>
        <w:t>Утвержден</w:t>
      </w:r>
    </w:p>
    <w:p w:rsidR="00743FF1" w:rsidRPr="00C237B1" w:rsidRDefault="00C237B1" w:rsidP="00C237B1">
      <w:pPr>
        <w:autoSpaceDE w:val="0"/>
        <w:autoSpaceDN w:val="0"/>
        <w:adjustRightInd w:val="0"/>
        <w:spacing w:after="0" w:line="240" w:lineRule="auto"/>
        <w:ind w:firstLine="5954"/>
        <w:jc w:val="center"/>
        <w:rPr>
          <w:rFonts w:ascii="Times New Roman" w:hAnsi="Times New Roman"/>
          <w:sz w:val="24"/>
          <w:szCs w:val="24"/>
        </w:rPr>
      </w:pPr>
      <w:r w:rsidRPr="00C237B1">
        <w:rPr>
          <w:rFonts w:ascii="Times New Roman" w:hAnsi="Times New Roman"/>
          <w:sz w:val="24"/>
          <w:szCs w:val="24"/>
        </w:rPr>
        <w:t>п</w:t>
      </w:r>
      <w:r w:rsidR="00743FF1" w:rsidRPr="00C237B1">
        <w:rPr>
          <w:rFonts w:ascii="Times New Roman" w:hAnsi="Times New Roman"/>
          <w:sz w:val="24"/>
          <w:szCs w:val="24"/>
        </w:rPr>
        <w:t>остановлением администрации</w:t>
      </w:r>
    </w:p>
    <w:p w:rsidR="00743FF1" w:rsidRPr="00C237B1" w:rsidRDefault="00743FF1" w:rsidP="00C237B1">
      <w:pPr>
        <w:autoSpaceDE w:val="0"/>
        <w:autoSpaceDN w:val="0"/>
        <w:adjustRightInd w:val="0"/>
        <w:spacing w:after="0" w:line="240" w:lineRule="auto"/>
        <w:ind w:firstLine="5954"/>
        <w:jc w:val="center"/>
        <w:rPr>
          <w:rFonts w:ascii="Times New Roman" w:hAnsi="Times New Roman"/>
          <w:sz w:val="24"/>
          <w:szCs w:val="24"/>
        </w:rPr>
      </w:pPr>
      <w:r w:rsidRPr="00C237B1">
        <w:rPr>
          <w:rFonts w:ascii="Times New Roman" w:hAnsi="Times New Roman"/>
          <w:sz w:val="24"/>
          <w:szCs w:val="24"/>
        </w:rPr>
        <w:t>городского округа Тольятти</w:t>
      </w:r>
    </w:p>
    <w:p w:rsidR="00743FF1" w:rsidRPr="00C237B1" w:rsidRDefault="00743FF1" w:rsidP="00C237B1">
      <w:pPr>
        <w:autoSpaceDE w:val="0"/>
        <w:autoSpaceDN w:val="0"/>
        <w:adjustRightInd w:val="0"/>
        <w:spacing w:after="0" w:line="240" w:lineRule="auto"/>
        <w:ind w:firstLine="5954"/>
        <w:jc w:val="center"/>
        <w:rPr>
          <w:rFonts w:ascii="Times New Roman" w:hAnsi="Times New Roman"/>
          <w:sz w:val="24"/>
          <w:szCs w:val="24"/>
        </w:rPr>
      </w:pPr>
      <w:r w:rsidRPr="00C237B1">
        <w:rPr>
          <w:rFonts w:ascii="Times New Roman" w:hAnsi="Times New Roman"/>
          <w:sz w:val="24"/>
          <w:szCs w:val="24"/>
        </w:rPr>
        <w:t>от ________№________</w:t>
      </w:r>
    </w:p>
    <w:p w:rsidR="00743FF1" w:rsidRDefault="00743FF1" w:rsidP="00D11C7E">
      <w:pPr>
        <w:widowControl w:val="0"/>
        <w:autoSpaceDE w:val="0"/>
        <w:autoSpaceDN w:val="0"/>
        <w:spacing w:after="0" w:line="240" w:lineRule="auto"/>
        <w:rPr>
          <w:rFonts w:ascii="Times New Roman" w:eastAsiaTheme="minorEastAsia" w:hAnsi="Times New Roman"/>
          <w:sz w:val="28"/>
          <w:szCs w:val="28"/>
        </w:rPr>
      </w:pPr>
    </w:p>
    <w:p w:rsidR="00743FF1" w:rsidRPr="003F3C8E" w:rsidRDefault="00743FF1" w:rsidP="00D11C7E">
      <w:pPr>
        <w:widowControl w:val="0"/>
        <w:autoSpaceDE w:val="0"/>
        <w:autoSpaceDN w:val="0"/>
        <w:spacing w:after="0" w:line="240" w:lineRule="auto"/>
        <w:rPr>
          <w:rFonts w:ascii="Times New Roman" w:eastAsiaTheme="minorEastAsia" w:hAnsi="Times New Roman"/>
          <w:sz w:val="28"/>
          <w:szCs w:val="28"/>
        </w:rPr>
      </w:pPr>
    </w:p>
    <w:p w:rsidR="00D11C7E" w:rsidRPr="003F3C8E" w:rsidRDefault="00D11C7E" w:rsidP="00D11C7E">
      <w:pPr>
        <w:widowControl w:val="0"/>
        <w:autoSpaceDE w:val="0"/>
        <w:autoSpaceDN w:val="0"/>
        <w:spacing w:after="0" w:line="240" w:lineRule="auto"/>
        <w:rPr>
          <w:rFonts w:ascii="Times New Roman" w:eastAsiaTheme="minorEastAsia" w:hAnsi="Times New Roman"/>
          <w:sz w:val="28"/>
          <w:szCs w:val="28"/>
        </w:rPr>
      </w:pPr>
    </w:p>
    <w:p w:rsidR="00D11C7E" w:rsidRPr="003F3C8E" w:rsidRDefault="00D11C7E" w:rsidP="00D11C7E">
      <w:pPr>
        <w:widowControl w:val="0"/>
        <w:autoSpaceDE w:val="0"/>
        <w:autoSpaceDN w:val="0"/>
        <w:spacing w:after="0" w:line="240" w:lineRule="auto"/>
        <w:jc w:val="center"/>
        <w:rPr>
          <w:rFonts w:ascii="Times New Roman" w:eastAsiaTheme="minorEastAsia" w:hAnsi="Times New Roman"/>
          <w:b/>
          <w:sz w:val="28"/>
          <w:szCs w:val="28"/>
        </w:rPr>
      </w:pPr>
      <w:r w:rsidRPr="003F3C8E">
        <w:rPr>
          <w:rFonts w:ascii="Times New Roman" w:eastAsiaTheme="minorEastAsia" w:hAnsi="Times New Roman"/>
          <w:b/>
          <w:sz w:val="28"/>
          <w:szCs w:val="28"/>
        </w:rPr>
        <w:t>АДМИНИСТРАТИВНЫЙ РЕГЛАМЕНТ</w:t>
      </w:r>
    </w:p>
    <w:p w:rsidR="00D11C7E" w:rsidRPr="003F3C8E" w:rsidRDefault="00D11C7E" w:rsidP="00D11C7E">
      <w:pPr>
        <w:widowControl w:val="0"/>
        <w:autoSpaceDE w:val="0"/>
        <w:autoSpaceDN w:val="0"/>
        <w:spacing w:after="0" w:line="240" w:lineRule="auto"/>
        <w:jc w:val="center"/>
        <w:rPr>
          <w:rFonts w:ascii="Times New Roman" w:eastAsiaTheme="minorEastAsia" w:hAnsi="Times New Roman"/>
          <w:b/>
          <w:sz w:val="28"/>
          <w:szCs w:val="28"/>
        </w:rPr>
      </w:pPr>
      <w:r w:rsidRPr="003F3C8E">
        <w:rPr>
          <w:rFonts w:ascii="Times New Roman" w:eastAsiaTheme="minorEastAsia" w:hAnsi="Times New Roman"/>
          <w:b/>
          <w:sz w:val="28"/>
          <w:szCs w:val="28"/>
        </w:rPr>
        <w:t>ПРЕДОСТАВЛЕНИЯ МУНИЦИПАЛЬНОЙ УСЛУГИ «ПРЕДОСТАВЛЕНИЕ РАЗРЕШЕНИЯ НА УСЛОВНО РАЗРЕШЕННЫЙ ВИД ИСПОЛЬЗОВАНИЯ</w:t>
      </w:r>
    </w:p>
    <w:p w:rsidR="00D11C7E" w:rsidRPr="003F3C8E" w:rsidRDefault="00D11C7E" w:rsidP="00D11C7E">
      <w:pPr>
        <w:widowControl w:val="0"/>
        <w:autoSpaceDE w:val="0"/>
        <w:autoSpaceDN w:val="0"/>
        <w:spacing w:after="0" w:line="240" w:lineRule="auto"/>
        <w:jc w:val="center"/>
        <w:rPr>
          <w:rFonts w:ascii="Times New Roman" w:eastAsiaTheme="minorEastAsia" w:hAnsi="Times New Roman"/>
          <w:b/>
          <w:sz w:val="28"/>
          <w:szCs w:val="28"/>
        </w:rPr>
      </w:pPr>
      <w:r w:rsidRPr="003F3C8E">
        <w:rPr>
          <w:rFonts w:ascii="Times New Roman" w:eastAsiaTheme="minorEastAsia" w:hAnsi="Times New Roman"/>
          <w:b/>
          <w:sz w:val="28"/>
          <w:szCs w:val="28"/>
        </w:rPr>
        <w:t>ЗЕМЕЛЬНОГО УЧАСТКА ИЛИ ОБЪЕКТА КАПИТАЛЬНОГО СТРОИТЕЛЬСТВА»</w:t>
      </w:r>
    </w:p>
    <w:p w:rsidR="00D11C7E" w:rsidRPr="003F3C8E" w:rsidRDefault="00D11C7E" w:rsidP="00D11C7E">
      <w:pPr>
        <w:widowControl w:val="0"/>
        <w:autoSpaceDE w:val="0"/>
        <w:autoSpaceDN w:val="0"/>
        <w:spacing w:after="0" w:line="240" w:lineRule="auto"/>
        <w:ind w:firstLine="709"/>
        <w:rPr>
          <w:rFonts w:ascii="Times New Roman" w:eastAsiaTheme="minorEastAsia" w:hAnsi="Times New Roman"/>
          <w:sz w:val="28"/>
          <w:szCs w:val="28"/>
        </w:rPr>
      </w:pPr>
    </w:p>
    <w:p w:rsidR="00D11C7E" w:rsidRPr="003F3C8E" w:rsidRDefault="00D11C7E" w:rsidP="00D11C7E">
      <w:pPr>
        <w:widowControl w:val="0"/>
        <w:autoSpaceDE w:val="0"/>
        <w:autoSpaceDN w:val="0"/>
        <w:spacing w:after="0" w:line="360" w:lineRule="auto"/>
        <w:jc w:val="center"/>
        <w:outlineLvl w:val="1"/>
        <w:rPr>
          <w:rFonts w:ascii="Times New Roman" w:eastAsiaTheme="minorEastAsia" w:hAnsi="Times New Roman"/>
          <w:b/>
          <w:sz w:val="28"/>
          <w:szCs w:val="28"/>
        </w:rPr>
      </w:pPr>
    </w:p>
    <w:p w:rsidR="00D11C7E" w:rsidRPr="003F3C8E" w:rsidRDefault="00D11C7E" w:rsidP="00D11C7E">
      <w:pPr>
        <w:widowControl w:val="0"/>
        <w:autoSpaceDE w:val="0"/>
        <w:autoSpaceDN w:val="0"/>
        <w:spacing w:after="0" w:line="360" w:lineRule="auto"/>
        <w:jc w:val="center"/>
        <w:outlineLvl w:val="1"/>
        <w:rPr>
          <w:rFonts w:ascii="Times New Roman" w:eastAsiaTheme="minorEastAsia" w:hAnsi="Times New Roman"/>
          <w:b/>
          <w:sz w:val="28"/>
          <w:szCs w:val="28"/>
        </w:rPr>
      </w:pPr>
      <w:r w:rsidRPr="003F3C8E">
        <w:rPr>
          <w:rFonts w:ascii="Times New Roman" w:eastAsiaTheme="minorEastAsia" w:hAnsi="Times New Roman"/>
          <w:b/>
          <w:sz w:val="28"/>
          <w:szCs w:val="28"/>
        </w:rPr>
        <w:t>I. ОБЩИЕ ПОЛОЖЕНИЯ</w:t>
      </w:r>
    </w:p>
    <w:p w:rsidR="00D11C7E" w:rsidRPr="003F3C8E" w:rsidRDefault="00D11C7E" w:rsidP="00D11C7E">
      <w:pPr>
        <w:autoSpaceDE w:val="0"/>
        <w:autoSpaceDN w:val="0"/>
        <w:adjustRightInd w:val="0"/>
        <w:spacing w:after="0"/>
        <w:ind w:firstLine="851"/>
        <w:jc w:val="both"/>
        <w:rPr>
          <w:rFonts w:ascii="Times New Roman" w:hAnsi="Times New Roman"/>
          <w:sz w:val="28"/>
          <w:szCs w:val="28"/>
          <w:lang w:eastAsia="en-US"/>
        </w:rPr>
      </w:pPr>
      <w:r w:rsidRPr="003F3C8E">
        <w:rPr>
          <w:rFonts w:ascii="Times New Roman" w:hAnsi="Times New Roman"/>
          <w:sz w:val="28"/>
          <w:szCs w:val="28"/>
        </w:rPr>
        <w:t xml:space="preserve">1.1.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r w:rsidRPr="003F3C8E">
        <w:rPr>
          <w:rFonts w:ascii="Times New Roman" w:hAnsi="Times New Roman"/>
          <w:sz w:val="28"/>
          <w:szCs w:val="28"/>
          <w:lang w:eastAsia="en-US"/>
        </w:rPr>
        <w:t>(для условно разрешенных видов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r w:rsidR="00743FF1">
        <w:rPr>
          <w:rFonts w:ascii="Times New Roman" w:hAnsi="Times New Roman"/>
          <w:sz w:val="28"/>
          <w:szCs w:val="28"/>
          <w:lang w:eastAsia="en-US"/>
        </w:rPr>
        <w:t xml:space="preserve"> </w:t>
      </w:r>
      <w:r w:rsidRPr="003F3C8E">
        <w:rPr>
          <w:rFonts w:ascii="Times New Roman" w:hAnsi="Times New Roman"/>
          <w:sz w:val="28"/>
          <w:szCs w:val="28"/>
          <w:lang w:eastAsia="en-US"/>
        </w:rPr>
        <w:t>(далее - Административный регламент).</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1.2. Сведения о категории заявителей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C237B1">
        <w:rPr>
          <w:rFonts w:ascii="Times New Roman" w:eastAsiaTheme="minorEastAsia" w:hAnsi="Times New Roman"/>
          <w:sz w:val="28"/>
          <w:szCs w:val="28"/>
        </w:rPr>
        <w:t xml:space="preserve">1.2.1. </w:t>
      </w:r>
      <w:r w:rsidR="00743FF1" w:rsidRPr="00C237B1">
        <w:rPr>
          <w:rFonts w:ascii="Times New Roman" w:eastAsiaTheme="minorEastAsia" w:hAnsi="Times New Roman"/>
          <w:sz w:val="28"/>
          <w:szCs w:val="28"/>
        </w:rPr>
        <w:t>Заявителями</w:t>
      </w:r>
      <w:r w:rsidRPr="00C237B1">
        <w:rPr>
          <w:rFonts w:ascii="Times New Roman" w:eastAsiaTheme="minorEastAsia" w:hAnsi="Times New Roman"/>
          <w:sz w:val="28"/>
          <w:szCs w:val="28"/>
        </w:rPr>
        <w:t xml:space="preserve"> муниципальной </w:t>
      </w:r>
      <w:r w:rsidRPr="003F3C8E">
        <w:rPr>
          <w:rFonts w:ascii="Times New Roman" w:eastAsiaTheme="minorEastAsia" w:hAnsi="Times New Roman"/>
          <w:sz w:val="28"/>
          <w:szCs w:val="28"/>
        </w:rPr>
        <w:t>услуги являются физические или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p w:rsidR="00D11C7E" w:rsidRPr="003F3C8E" w:rsidRDefault="00D11C7E" w:rsidP="00D11C7E">
      <w:pPr>
        <w:widowControl w:val="0"/>
        <w:autoSpaceDE w:val="0"/>
        <w:autoSpaceDN w:val="0"/>
        <w:spacing w:after="0"/>
        <w:ind w:firstLine="709"/>
        <w:jc w:val="both"/>
        <w:rPr>
          <w:rFonts w:ascii="Times New Roman" w:eastAsiaTheme="minorEastAsia" w:hAnsi="Times New Roman" w:cs="Calibri"/>
          <w:bCs/>
          <w:sz w:val="28"/>
          <w:szCs w:val="28"/>
        </w:rPr>
      </w:pPr>
      <w:r w:rsidRPr="00C237B1">
        <w:rPr>
          <w:rFonts w:ascii="Times New Roman" w:eastAsiaTheme="minorEastAsia" w:hAnsi="Times New Roman" w:cs="Calibri"/>
          <w:bCs/>
          <w:sz w:val="28"/>
          <w:szCs w:val="28"/>
        </w:rPr>
        <w:t xml:space="preserve">Заявителями при предоставлении муниципальной услуги в электронном виде </w:t>
      </w:r>
      <w:r w:rsidR="00743FF1" w:rsidRPr="00C237B1">
        <w:rPr>
          <w:rFonts w:ascii="Times New Roman" w:eastAsiaTheme="minorEastAsia" w:hAnsi="Times New Roman" w:cs="Calibri"/>
          <w:bCs/>
          <w:sz w:val="28"/>
          <w:szCs w:val="28"/>
        </w:rPr>
        <w:t xml:space="preserve">и по </w:t>
      </w:r>
      <w:proofErr w:type="spellStart"/>
      <w:r w:rsidR="00743FF1" w:rsidRPr="00C237B1">
        <w:rPr>
          <w:rFonts w:ascii="Times New Roman" w:eastAsiaTheme="minorEastAsia" w:hAnsi="Times New Roman" w:cs="Calibri"/>
          <w:bCs/>
          <w:sz w:val="28"/>
          <w:szCs w:val="28"/>
        </w:rPr>
        <w:t>экстерриторильному</w:t>
      </w:r>
      <w:proofErr w:type="spellEnd"/>
      <w:r w:rsidR="00743FF1" w:rsidRPr="00C237B1">
        <w:rPr>
          <w:rFonts w:ascii="Times New Roman" w:eastAsiaTheme="minorEastAsia" w:hAnsi="Times New Roman" w:cs="Calibri"/>
          <w:bCs/>
          <w:sz w:val="28"/>
          <w:szCs w:val="28"/>
        </w:rPr>
        <w:t xml:space="preserve"> принципу </w:t>
      </w:r>
      <w:r w:rsidRPr="00C237B1">
        <w:rPr>
          <w:rFonts w:ascii="Times New Roman" w:eastAsiaTheme="minorEastAsia" w:hAnsi="Times New Roman" w:cs="Calibri"/>
          <w:bCs/>
          <w:sz w:val="28"/>
          <w:szCs w:val="28"/>
        </w:rPr>
        <w:t xml:space="preserve">являются физические лица, юридические лица, зарегистрированные в Единой системе идентификации и аутентификации (далее - ЕСИА) для работы на </w:t>
      </w:r>
      <w:r w:rsidRPr="003F3C8E">
        <w:rPr>
          <w:rFonts w:ascii="Times New Roman" w:eastAsiaTheme="minorEastAsia" w:hAnsi="Times New Roman" w:cs="Calibri"/>
          <w:bCs/>
          <w:sz w:val="28"/>
          <w:szCs w:val="28"/>
        </w:rPr>
        <w:t>Едином портале государственных и муниципальных услуг (функций) (https://www.gosuslugi.ru) (далее - ЕПГУ)</w:t>
      </w:r>
      <w:r w:rsidRPr="003F3C8E">
        <w:rPr>
          <w:rFonts w:ascii="Times New Roman" w:eastAsiaTheme="minorEastAsia" w:hAnsi="Times New Roman" w:cs="Calibri"/>
          <w:sz w:val="28"/>
          <w:szCs w:val="28"/>
        </w:rPr>
        <w:t xml:space="preserve"> и (или) Региональном портале государственных услуг Самарской области (</w:t>
      </w:r>
      <w:r w:rsidRPr="003F3C8E">
        <w:rPr>
          <w:rFonts w:ascii="Times New Roman" w:eastAsiaTheme="minorEastAsia" w:hAnsi="Times New Roman" w:cs="Calibri"/>
          <w:sz w:val="28"/>
          <w:szCs w:val="28"/>
          <w:lang w:val="en-US"/>
        </w:rPr>
        <w:t>https</w:t>
      </w:r>
      <w:r w:rsidRPr="003F3C8E">
        <w:rPr>
          <w:rFonts w:ascii="Times New Roman" w:eastAsiaTheme="minorEastAsia" w:hAnsi="Times New Roman" w:cs="Calibri"/>
          <w:sz w:val="28"/>
          <w:szCs w:val="28"/>
        </w:rPr>
        <w:t>://</w:t>
      </w:r>
      <w:proofErr w:type="spellStart"/>
      <w:r w:rsidRPr="003F3C8E">
        <w:rPr>
          <w:rFonts w:ascii="Times New Roman" w:eastAsiaTheme="minorEastAsia" w:hAnsi="Times New Roman" w:cs="Calibri"/>
          <w:sz w:val="28"/>
          <w:szCs w:val="28"/>
          <w:lang w:val="en-US"/>
        </w:rPr>
        <w:t>gosuslugi</w:t>
      </w:r>
      <w:proofErr w:type="spellEnd"/>
      <w:r w:rsidRPr="003F3C8E">
        <w:rPr>
          <w:rFonts w:ascii="Times New Roman" w:eastAsiaTheme="minorEastAsia" w:hAnsi="Times New Roman" w:cs="Calibri"/>
          <w:sz w:val="28"/>
          <w:szCs w:val="28"/>
        </w:rPr>
        <w:t>.</w:t>
      </w:r>
      <w:proofErr w:type="spellStart"/>
      <w:r w:rsidRPr="003F3C8E">
        <w:rPr>
          <w:rFonts w:ascii="Times New Roman" w:eastAsiaTheme="minorEastAsia" w:hAnsi="Times New Roman" w:cs="Calibri"/>
          <w:sz w:val="28"/>
          <w:szCs w:val="28"/>
          <w:lang w:val="en-US"/>
        </w:rPr>
        <w:t>samregion</w:t>
      </w:r>
      <w:proofErr w:type="spellEnd"/>
      <w:r w:rsidRPr="003F3C8E">
        <w:rPr>
          <w:rFonts w:ascii="Times New Roman" w:eastAsiaTheme="minorEastAsia" w:hAnsi="Times New Roman" w:cs="Calibri"/>
          <w:sz w:val="28"/>
          <w:szCs w:val="28"/>
        </w:rPr>
        <w:t>.</w:t>
      </w:r>
      <w:proofErr w:type="spellStart"/>
      <w:r w:rsidRPr="003F3C8E">
        <w:rPr>
          <w:rFonts w:ascii="Times New Roman" w:eastAsiaTheme="minorEastAsia" w:hAnsi="Times New Roman" w:cs="Calibri"/>
          <w:sz w:val="28"/>
          <w:szCs w:val="28"/>
          <w:lang w:val="en-US"/>
        </w:rPr>
        <w:t>ru</w:t>
      </w:r>
      <w:proofErr w:type="spellEnd"/>
      <w:r w:rsidRPr="003F3C8E">
        <w:rPr>
          <w:rFonts w:ascii="Times New Roman" w:eastAsiaTheme="minorEastAsia" w:hAnsi="Times New Roman" w:cs="Calibri"/>
          <w:sz w:val="28"/>
          <w:szCs w:val="28"/>
        </w:rPr>
        <w:t>) (далее – РПГУ)</w:t>
      </w:r>
      <w:r w:rsidRPr="003F3C8E">
        <w:rPr>
          <w:rFonts w:ascii="Times New Roman" w:eastAsiaTheme="minorEastAsia" w:hAnsi="Times New Roman" w:cs="Calibri"/>
          <w:bCs/>
          <w:sz w:val="28"/>
          <w:szCs w:val="28"/>
        </w:rPr>
        <w:t>. Условия регистрации в ЕСИА размещены на ЕПГУ.</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lastRenderedPageBreak/>
        <w:t>1.2.2. Заявителем может выступать получатель лично либо через уполномоченного представителя, выступающего от его имени с заявлением о предоставлении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Полномочия уполномоченного представителя должны подтверждаться нотариально удостоверенной доверенностью (либо доверенностью, приравненной к нотариально удостоверенной) на совершение действий, связанных с получением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От имени заявителей может выступать лицо, которое в силу закона, иного правового акта или в соответствии с учредительными документами, а также на основании доверенности, совершенной в простой письменной форме, уполномочено выступать от его имени.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1.3. Описание порядка информирования о правилах предоставления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cs="Calibri"/>
          <w:sz w:val="28"/>
          <w:szCs w:val="28"/>
        </w:rPr>
      </w:pPr>
      <w:r w:rsidRPr="003F3C8E">
        <w:rPr>
          <w:rFonts w:ascii="Times New Roman" w:eastAsiaTheme="minorEastAsia" w:hAnsi="Times New Roman" w:cs="Calibri"/>
          <w:sz w:val="28"/>
          <w:szCs w:val="28"/>
        </w:rPr>
        <w:t xml:space="preserve">1.3.1. Информирование осуществляется в форме устных консультаций при личном обращении заявителя в </w:t>
      </w:r>
      <w:r w:rsidR="00070F1F" w:rsidRPr="003F3C8E">
        <w:rPr>
          <w:rFonts w:ascii="Times New Roman" w:eastAsiaTheme="minorHAnsi" w:hAnsi="Times New Roman"/>
          <w:sz w:val="28"/>
          <w:szCs w:val="28"/>
          <w:lang w:eastAsia="en-US"/>
        </w:rPr>
        <w:t xml:space="preserve">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w:t>
      </w:r>
      <w:r w:rsidRPr="003F3C8E">
        <w:rPr>
          <w:rFonts w:ascii="Times New Roman" w:eastAsiaTheme="minorEastAsia" w:hAnsi="Times New Roman" w:cs="Calibri"/>
          <w:sz w:val="28"/>
          <w:szCs w:val="28"/>
        </w:rPr>
        <w:t>в департамент градостроительной деятельности администрации городского округа Тольятти (далее – Департамент),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Департамента</w:t>
      </w:r>
      <w:r w:rsidRPr="003F3C8E">
        <w:rPr>
          <w:rFonts w:ascii="Times New Roman" w:eastAsiaTheme="minorEastAsia" w:hAnsi="Times New Roman" w:cs="Calibri"/>
          <w:i/>
          <w:sz w:val="28"/>
          <w:szCs w:val="28"/>
        </w:rPr>
        <w:t>,</w:t>
      </w:r>
      <w:r w:rsidRPr="003F3C8E">
        <w:rPr>
          <w:rFonts w:ascii="Times New Roman" w:eastAsiaTheme="minorEastAsia" w:hAnsi="Times New Roman" w:cs="Calibri"/>
          <w:sz w:val="28"/>
          <w:szCs w:val="28"/>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ЕПГУ и (или) РПГУ.</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1.3.2. Информирование осуществляют специалисты </w:t>
      </w:r>
      <w:r w:rsidRPr="003F3C8E">
        <w:rPr>
          <w:rFonts w:ascii="Times New Roman" w:hAnsi="Times New Roman"/>
          <w:sz w:val="28"/>
          <w:szCs w:val="28"/>
        </w:rPr>
        <w:t>управления архитектуры и градостроительства департамента градостроительной деятельности администрации городского округа Тольятти (далее – Управление)</w:t>
      </w:r>
      <w:r w:rsidRPr="003F3C8E">
        <w:rPr>
          <w:rFonts w:ascii="Times New Roman" w:eastAsiaTheme="minorEastAsia" w:hAnsi="Times New Roman"/>
          <w:sz w:val="28"/>
          <w:szCs w:val="28"/>
        </w:rPr>
        <w:t>, отвечающие за предоставление муниципальной услуги</w:t>
      </w:r>
      <w:r w:rsidR="006369B1" w:rsidRPr="003F3C8E">
        <w:rPr>
          <w:rFonts w:ascii="Times New Roman" w:eastAsiaTheme="minorEastAsia" w:hAnsi="Times New Roman"/>
          <w:sz w:val="28"/>
          <w:szCs w:val="28"/>
        </w:rPr>
        <w:t>, МАУ «МФЦ», ответственные за информирование</w:t>
      </w:r>
      <w:r w:rsidRPr="003F3C8E">
        <w:rPr>
          <w:rFonts w:ascii="Times New Roman" w:eastAsiaTheme="minorEastAsia" w:hAnsi="Times New Roman"/>
          <w:sz w:val="28"/>
          <w:szCs w:val="28"/>
        </w:rPr>
        <w:t>.</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1.3.3. При информировании заявителю должны быть предоставлены полные, точные и понятные ответы на следующие вопросы:</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о сроках предоставления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о перечне документов, необходимых для предоставления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о ходе предоставления муниципальной услуги на момент обращения;</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о результате предоставления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lastRenderedPageBreak/>
        <w:t>1.3.4.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муниципальной услуги не должно превышать 10 минут. Предварительная запись на консультацию не требуется.</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1.3.5. Если специалисты Управления, </w:t>
      </w:r>
      <w:r w:rsidR="006369B1" w:rsidRPr="003F3C8E">
        <w:rPr>
          <w:rFonts w:ascii="Times New Roman" w:eastAsiaTheme="minorEastAsia" w:hAnsi="Times New Roman"/>
          <w:sz w:val="28"/>
          <w:szCs w:val="28"/>
        </w:rPr>
        <w:t xml:space="preserve">МАУ «МФЦ», </w:t>
      </w:r>
      <w:r w:rsidRPr="003F3C8E">
        <w:rPr>
          <w:rFonts w:ascii="Times New Roman" w:eastAsiaTheme="minorEastAsia" w:hAnsi="Times New Roman"/>
          <w:sz w:val="28"/>
          <w:szCs w:val="28"/>
        </w:rPr>
        <w:t>осуществляющие информирование о порядке предоставления муниципальной услуги,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rsidR="00552C85"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1.3.6. Устное консультирование посредством телефонной связи осуществляется </w:t>
      </w:r>
      <w:r w:rsidR="009937F2" w:rsidRPr="003F3C8E">
        <w:rPr>
          <w:rFonts w:ascii="Times New Roman" w:eastAsiaTheme="minorEastAsia" w:hAnsi="Times New Roman"/>
          <w:sz w:val="28"/>
          <w:szCs w:val="28"/>
        </w:rPr>
        <w:t xml:space="preserve">по следующим номерам: </w:t>
      </w:r>
    </w:p>
    <w:p w:rsidR="00552C85" w:rsidRPr="003F3C8E" w:rsidRDefault="00552C85"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 </w:t>
      </w:r>
      <w:r w:rsidR="009937F2" w:rsidRPr="003F3C8E">
        <w:rPr>
          <w:rFonts w:ascii="Times New Roman" w:eastAsiaTheme="minorEastAsia" w:hAnsi="Times New Roman"/>
          <w:sz w:val="28"/>
          <w:szCs w:val="28"/>
        </w:rPr>
        <w:t>(8482) 5444</w:t>
      </w:r>
      <w:r w:rsidR="00D11C7E" w:rsidRPr="003F3C8E">
        <w:rPr>
          <w:rFonts w:ascii="Times New Roman" w:eastAsiaTheme="minorEastAsia" w:hAnsi="Times New Roman"/>
          <w:sz w:val="28"/>
          <w:szCs w:val="28"/>
        </w:rPr>
        <w:t>33 (</w:t>
      </w:r>
      <w:r w:rsidR="009937F2" w:rsidRPr="003F3C8E">
        <w:rPr>
          <w:rFonts w:ascii="Times New Roman" w:eastAsiaTheme="minorEastAsia" w:hAnsi="Times New Roman"/>
          <w:sz w:val="28"/>
          <w:szCs w:val="28"/>
        </w:rPr>
        <w:t>доб.</w:t>
      </w:r>
      <w:r w:rsidR="00D11C7E" w:rsidRPr="003F3C8E">
        <w:rPr>
          <w:rFonts w:ascii="Times New Roman" w:eastAsiaTheme="minorEastAsia" w:hAnsi="Times New Roman"/>
          <w:sz w:val="28"/>
          <w:szCs w:val="28"/>
        </w:rPr>
        <w:t xml:space="preserve"> 3612, 4963) в соответствии с графиком работы Управления, указанным в </w:t>
      </w:r>
      <w:hyperlink w:anchor="P65">
        <w:r w:rsidR="00D11C7E" w:rsidRPr="003F3C8E">
          <w:rPr>
            <w:rFonts w:ascii="Times New Roman" w:eastAsiaTheme="minorEastAsia" w:hAnsi="Times New Roman"/>
            <w:sz w:val="28"/>
            <w:szCs w:val="28"/>
          </w:rPr>
          <w:t>подпункте 2.2.1</w:t>
        </w:r>
      </w:hyperlink>
      <w:r w:rsidR="00D11C7E" w:rsidRPr="003F3C8E">
        <w:rPr>
          <w:rFonts w:ascii="Times New Roman" w:eastAsiaTheme="minorEastAsia" w:hAnsi="Times New Roman"/>
          <w:sz w:val="28"/>
          <w:szCs w:val="28"/>
        </w:rPr>
        <w:t xml:space="preserve"> Административного регламента</w:t>
      </w:r>
      <w:r w:rsidRPr="003F3C8E">
        <w:rPr>
          <w:rFonts w:ascii="Times New Roman" w:eastAsiaTheme="minorEastAsia" w:hAnsi="Times New Roman"/>
          <w:sz w:val="28"/>
          <w:szCs w:val="28"/>
        </w:rPr>
        <w:t>;</w:t>
      </w:r>
    </w:p>
    <w:p w:rsidR="00D11C7E" w:rsidRPr="003F3C8E" w:rsidRDefault="00552C85"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(8482)51-21-21 в соответствии с графиком работы контактного центра МАУ «МФЦ».</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1.3.7. Консультирование по телефону осуществляется в пределах 5 минут. При консультировании специалист, осуществляющий консультирование об оказании муниципальной услуги,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1.3.8. При невозможности самостоятельно ответить на поставленные вопросы специалист, осуществляющий консультирование об оказании муниципальной услуги и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1.3.9. При ответах на телефонные звонки и устные обращения специалисты, осуществляющие консультирование об оказании муниципальной услуги,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w:t>
      </w:r>
      <w:hyperlink r:id="rId11">
        <w:r w:rsidRPr="003F3C8E">
          <w:rPr>
            <w:rFonts w:ascii="Times New Roman" w:eastAsiaTheme="minorEastAsia" w:hAnsi="Times New Roman"/>
            <w:sz w:val="28"/>
            <w:szCs w:val="28"/>
          </w:rPr>
          <w:t>законом</w:t>
        </w:r>
      </w:hyperlink>
      <w:r w:rsidRPr="003F3C8E">
        <w:rPr>
          <w:rFonts w:ascii="Times New Roman" w:eastAsiaTheme="minorEastAsia" w:hAnsi="Times New Roman"/>
          <w:sz w:val="28"/>
          <w:szCs w:val="28"/>
        </w:rPr>
        <w:t xml:space="preserve"> от 02.05.2006 № 59-ФЗ «О порядке рассмотрения обращений граждан Российской Федерации».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lastRenderedPageBreak/>
        <w:t>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rsidR="00D11C7E" w:rsidRPr="003F3C8E" w:rsidRDefault="00D11C7E" w:rsidP="00D11C7E">
      <w:pPr>
        <w:autoSpaceDE w:val="0"/>
        <w:autoSpaceDN w:val="0"/>
        <w:adjustRightInd w:val="0"/>
        <w:spacing w:after="0" w:line="259" w:lineRule="auto"/>
        <w:ind w:firstLine="709"/>
        <w:jc w:val="both"/>
        <w:rPr>
          <w:rFonts w:ascii="Times New Roman" w:hAnsi="Times New Roman"/>
          <w:sz w:val="28"/>
          <w:szCs w:val="28"/>
        </w:rPr>
      </w:pPr>
      <w:r w:rsidRPr="003F3C8E">
        <w:rPr>
          <w:rFonts w:ascii="Times New Roman" w:eastAsiaTheme="minorHAnsi" w:hAnsi="Times New Roman"/>
          <w:sz w:val="28"/>
          <w:szCs w:val="28"/>
          <w:lang w:eastAsia="en-US"/>
        </w:rPr>
        <w:t xml:space="preserve">1.3.12. </w:t>
      </w:r>
      <w:r w:rsidRPr="003F3C8E">
        <w:rPr>
          <w:rFonts w:ascii="Times New Roman" w:hAnsi="Times New Roman"/>
          <w:sz w:val="28"/>
          <w:szCs w:val="28"/>
        </w:rPr>
        <w:t xml:space="preserve">В помещениях Департамента,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размещается следующая информация: </w:t>
      </w:r>
    </w:p>
    <w:p w:rsidR="00D11C7E" w:rsidRPr="003F3C8E" w:rsidRDefault="00D11C7E" w:rsidP="00D11C7E">
      <w:pPr>
        <w:widowControl w:val="0"/>
        <w:autoSpaceDE w:val="0"/>
        <w:autoSpaceDN w:val="0"/>
        <w:spacing w:after="0"/>
        <w:ind w:firstLine="709"/>
        <w:jc w:val="both"/>
        <w:rPr>
          <w:rFonts w:ascii="Times New Roman" w:hAnsi="Times New Roman"/>
          <w:sz w:val="28"/>
          <w:szCs w:val="28"/>
        </w:rPr>
      </w:pPr>
      <w:r w:rsidRPr="003F3C8E">
        <w:rPr>
          <w:rFonts w:ascii="Times New Roman" w:hAnsi="Times New Roman"/>
          <w:sz w:val="28"/>
          <w:szCs w:val="28"/>
        </w:rPr>
        <w:t>- бланки заявлений и образцы их заполнения;</w:t>
      </w:r>
    </w:p>
    <w:p w:rsidR="00D11C7E" w:rsidRPr="003F3C8E" w:rsidRDefault="00D11C7E" w:rsidP="00D11C7E">
      <w:pPr>
        <w:widowControl w:val="0"/>
        <w:autoSpaceDE w:val="0"/>
        <w:autoSpaceDN w:val="0"/>
        <w:spacing w:after="0"/>
        <w:ind w:firstLine="709"/>
        <w:jc w:val="both"/>
        <w:rPr>
          <w:rFonts w:ascii="Times New Roman" w:hAnsi="Times New Roman"/>
          <w:sz w:val="28"/>
          <w:szCs w:val="28"/>
        </w:rPr>
      </w:pPr>
      <w:r w:rsidRPr="003F3C8E">
        <w:rPr>
          <w:rFonts w:ascii="Times New Roman" w:hAnsi="Times New Roman"/>
          <w:sz w:val="28"/>
          <w:szCs w:val="28"/>
        </w:rPr>
        <w:t>- перечень документов, необходимых для предоставления муниципальной услуги.</w:t>
      </w:r>
    </w:p>
    <w:p w:rsidR="00D11C7E" w:rsidRPr="003F3C8E" w:rsidRDefault="00D11C7E" w:rsidP="00D11C7E">
      <w:pPr>
        <w:autoSpaceDE w:val="0"/>
        <w:autoSpaceDN w:val="0"/>
        <w:adjustRightInd w:val="0"/>
        <w:spacing w:after="0" w:line="259" w:lineRule="auto"/>
        <w:ind w:firstLine="709"/>
        <w:jc w:val="both"/>
        <w:rPr>
          <w:rFonts w:ascii="Times New Roman" w:hAnsi="Times New Roman"/>
          <w:sz w:val="28"/>
          <w:szCs w:val="28"/>
        </w:rPr>
      </w:pPr>
      <w:r w:rsidRPr="003F3C8E">
        <w:rPr>
          <w:rFonts w:ascii="Times New Roman" w:eastAsiaTheme="minorHAnsi" w:hAnsi="Times New Roman"/>
          <w:sz w:val="28"/>
          <w:szCs w:val="28"/>
          <w:lang w:eastAsia="en-US"/>
        </w:rPr>
        <w:t xml:space="preserve">1.3.13. </w:t>
      </w:r>
      <w:r w:rsidRPr="003F3C8E">
        <w:rPr>
          <w:rFonts w:ascii="Times New Roman" w:hAnsi="Times New Roman"/>
          <w:sz w:val="28"/>
          <w:szCs w:val="28"/>
        </w:rPr>
        <w:t>Подготовку информации о порядке предоставления муниципальной услуги, подлежащей размещению в помещениях Департамента,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ЕПГУ и (или) РПГУ, осуществляют специалисты Управления.</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1.3.14.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D11C7E" w:rsidRPr="003F3C8E" w:rsidRDefault="00D11C7E" w:rsidP="00D11C7E">
      <w:pPr>
        <w:widowControl w:val="0"/>
        <w:autoSpaceDE w:val="0"/>
        <w:autoSpaceDN w:val="0"/>
        <w:adjustRightInd w:val="0"/>
        <w:spacing w:after="0"/>
        <w:ind w:firstLine="709"/>
        <w:jc w:val="both"/>
        <w:rPr>
          <w:rFonts w:ascii="Times New Roman" w:hAnsi="Times New Roman"/>
          <w:bCs/>
          <w:sz w:val="28"/>
          <w:szCs w:val="28"/>
        </w:rPr>
      </w:pPr>
      <w:r w:rsidRPr="003F3C8E">
        <w:rPr>
          <w:rFonts w:ascii="Times New Roman" w:eastAsia="Calibri" w:hAnsi="Times New Roman"/>
          <w:bCs/>
          <w:sz w:val="28"/>
          <w:szCs w:val="28"/>
        </w:rPr>
        <w:t xml:space="preserve">1.3.15. </w:t>
      </w:r>
      <w:r w:rsidRPr="003F3C8E">
        <w:rPr>
          <w:rFonts w:ascii="Times New Roman" w:hAnsi="Times New Roman"/>
          <w:bCs/>
          <w:sz w:val="28"/>
          <w:szCs w:val="28"/>
        </w:rPr>
        <w:t xml:space="preserve">Ответственность за обновление и актуализацию информации о предоставлении муниципальной услуги несут сотрудники Департамента; ответственность за своевременное размещение актуальной информации несут сотрудники Департамента, ответственность за размещение актуальной информации в помещениях МАУ «МФЦ» и на </w:t>
      </w:r>
      <w:r w:rsidRPr="003F3C8E">
        <w:rPr>
          <w:rFonts w:ascii="Times New Roman" w:hAnsi="Times New Roman"/>
          <w:sz w:val="28"/>
          <w:szCs w:val="28"/>
        </w:rPr>
        <w:t>портале Самарской области</w:t>
      </w:r>
      <w:r w:rsidRPr="003F3C8E">
        <w:rPr>
          <w:rFonts w:ascii="Times New Roman" w:hAnsi="Times New Roman"/>
          <w:bCs/>
          <w:sz w:val="28"/>
          <w:szCs w:val="28"/>
        </w:rPr>
        <w:t xml:space="preserve"> </w:t>
      </w:r>
      <w:r w:rsidRPr="003F3C8E">
        <w:rPr>
          <w:rFonts w:ascii="Times New Roman" w:hAnsi="Times New Roman"/>
          <w:sz w:val="28"/>
          <w:szCs w:val="28"/>
        </w:rPr>
        <w:t xml:space="preserve">«Мои документы» </w:t>
      </w:r>
      <w:r w:rsidR="009937F2" w:rsidRPr="003F3C8E">
        <w:rPr>
          <w:rFonts w:ascii="Times New Roman" w:hAnsi="Times New Roman"/>
          <w:bCs/>
          <w:sz w:val="28"/>
          <w:szCs w:val="28"/>
        </w:rPr>
        <w:t>несут сотрудники МАУ «МФЦ».</w:t>
      </w:r>
    </w:p>
    <w:p w:rsidR="00D11C7E" w:rsidRPr="003F3C8E" w:rsidRDefault="00D11C7E" w:rsidP="00D11C7E">
      <w:pPr>
        <w:autoSpaceDE w:val="0"/>
        <w:autoSpaceDN w:val="0"/>
        <w:adjustRightInd w:val="0"/>
        <w:spacing w:after="0"/>
        <w:ind w:firstLine="709"/>
        <w:jc w:val="both"/>
        <w:rPr>
          <w:rFonts w:ascii="Times New Roman" w:hAnsi="Times New Roman"/>
          <w:sz w:val="28"/>
          <w:szCs w:val="28"/>
        </w:rPr>
      </w:pPr>
      <w:r w:rsidRPr="003F3C8E">
        <w:rPr>
          <w:rFonts w:ascii="Times New Roman" w:eastAsia="Calibri" w:hAnsi="Times New Roman"/>
          <w:bCs/>
          <w:sz w:val="28"/>
          <w:szCs w:val="28"/>
          <w:lang w:eastAsia="en-US"/>
        </w:rPr>
        <w:t xml:space="preserve">1.3.16. </w:t>
      </w:r>
      <w:r w:rsidRPr="003F3C8E">
        <w:rPr>
          <w:rFonts w:ascii="Times New Roman" w:hAnsi="Times New Roman"/>
          <w:sz w:val="28"/>
          <w:szCs w:val="28"/>
        </w:rPr>
        <w:t>Управление обеспечивает направление в личный кабинет заявителя на ЕПГУ сведе</w:t>
      </w:r>
      <w:r w:rsidR="009937F2" w:rsidRPr="003F3C8E">
        <w:rPr>
          <w:rFonts w:ascii="Times New Roman" w:hAnsi="Times New Roman"/>
          <w:sz w:val="28"/>
          <w:szCs w:val="28"/>
        </w:rPr>
        <w:t>ний, предусмотренных пунктами 4,</w:t>
      </w:r>
      <w:r w:rsidRPr="003F3C8E">
        <w:rPr>
          <w:rFonts w:ascii="Times New Roman" w:hAnsi="Times New Roman"/>
          <w:sz w:val="28"/>
          <w:szCs w:val="28"/>
        </w:rPr>
        <w:t xml:space="preserve"> 5 части 3 статьи 21 Федерального закона от 27.07.2010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w:t>
      </w:r>
      <w:r w:rsidR="00C237B1">
        <w:rPr>
          <w:rFonts w:ascii="Times New Roman" w:hAnsi="Times New Roman"/>
          <w:sz w:val="28"/>
          <w:szCs w:val="28"/>
        </w:rPr>
        <w:t>ставления муниципальной услуги.</w:t>
      </w:r>
    </w:p>
    <w:p w:rsidR="00D11C7E" w:rsidRPr="003F3C8E" w:rsidRDefault="00D11C7E" w:rsidP="00D11C7E">
      <w:pPr>
        <w:widowControl w:val="0"/>
        <w:autoSpaceDE w:val="0"/>
        <w:autoSpaceDN w:val="0"/>
        <w:spacing w:after="0" w:line="360" w:lineRule="auto"/>
        <w:ind w:firstLine="709"/>
        <w:jc w:val="center"/>
        <w:outlineLvl w:val="1"/>
        <w:rPr>
          <w:rFonts w:ascii="Times New Roman" w:eastAsiaTheme="minorEastAsia" w:hAnsi="Times New Roman"/>
          <w:b/>
          <w:sz w:val="28"/>
          <w:szCs w:val="28"/>
        </w:rPr>
      </w:pPr>
    </w:p>
    <w:p w:rsidR="00D11C7E" w:rsidRPr="003F3C8E" w:rsidRDefault="00D11C7E" w:rsidP="00D11C7E">
      <w:pPr>
        <w:widowControl w:val="0"/>
        <w:autoSpaceDE w:val="0"/>
        <w:autoSpaceDN w:val="0"/>
        <w:spacing w:after="0" w:line="240" w:lineRule="auto"/>
        <w:ind w:firstLine="709"/>
        <w:jc w:val="center"/>
        <w:outlineLvl w:val="1"/>
        <w:rPr>
          <w:rFonts w:ascii="Times New Roman" w:eastAsiaTheme="minorEastAsia" w:hAnsi="Times New Roman"/>
          <w:b/>
          <w:sz w:val="28"/>
          <w:szCs w:val="28"/>
        </w:rPr>
      </w:pPr>
      <w:r w:rsidRPr="003F3C8E">
        <w:rPr>
          <w:rFonts w:ascii="Times New Roman" w:eastAsiaTheme="minorEastAsia" w:hAnsi="Times New Roman"/>
          <w:b/>
          <w:sz w:val="28"/>
          <w:szCs w:val="28"/>
        </w:rPr>
        <w:t xml:space="preserve">II. СТАНДАРТ ПРЕДОСТАВЛЕНИЯ </w:t>
      </w:r>
    </w:p>
    <w:p w:rsidR="00D11C7E" w:rsidRPr="003F3C8E" w:rsidRDefault="00D11C7E" w:rsidP="00D11C7E">
      <w:pPr>
        <w:widowControl w:val="0"/>
        <w:autoSpaceDE w:val="0"/>
        <w:autoSpaceDN w:val="0"/>
        <w:spacing w:after="0" w:line="240" w:lineRule="auto"/>
        <w:ind w:firstLine="709"/>
        <w:jc w:val="center"/>
        <w:outlineLvl w:val="1"/>
        <w:rPr>
          <w:rFonts w:ascii="Times New Roman" w:eastAsiaTheme="minorEastAsia" w:hAnsi="Times New Roman"/>
          <w:b/>
          <w:sz w:val="28"/>
          <w:szCs w:val="28"/>
        </w:rPr>
      </w:pPr>
      <w:r w:rsidRPr="003F3C8E">
        <w:rPr>
          <w:rFonts w:ascii="Times New Roman" w:eastAsiaTheme="minorEastAsia" w:hAnsi="Times New Roman"/>
          <w:b/>
          <w:sz w:val="28"/>
          <w:szCs w:val="28"/>
        </w:rPr>
        <w:t>МУНИЦИПАЛЬНОЙ УСЛУГИ</w:t>
      </w:r>
    </w:p>
    <w:p w:rsidR="00D11C7E" w:rsidRPr="003F3C8E" w:rsidRDefault="00D11C7E" w:rsidP="00D11C7E">
      <w:pPr>
        <w:widowControl w:val="0"/>
        <w:autoSpaceDE w:val="0"/>
        <w:autoSpaceDN w:val="0"/>
        <w:spacing w:after="0" w:line="360" w:lineRule="auto"/>
        <w:ind w:firstLine="709"/>
        <w:jc w:val="both"/>
        <w:rPr>
          <w:rFonts w:ascii="Times New Roman" w:eastAsiaTheme="minorEastAsia" w:hAnsi="Times New Roman"/>
          <w:sz w:val="16"/>
          <w:szCs w:val="16"/>
        </w:rPr>
      </w:pP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2.1. Наименование муниципальной услуги - предоставление разрешения на условно разрешенный вид использования земельного участка или объекта </w:t>
      </w:r>
      <w:r w:rsidRPr="003F3C8E">
        <w:rPr>
          <w:rFonts w:ascii="Times New Roman" w:eastAsiaTheme="minorEastAsia" w:hAnsi="Times New Roman"/>
          <w:sz w:val="28"/>
          <w:szCs w:val="28"/>
        </w:rPr>
        <w:lastRenderedPageBreak/>
        <w:t>капитального строительства.</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bookmarkStart w:id="1" w:name="P53"/>
      <w:bookmarkEnd w:id="1"/>
      <w:r w:rsidRPr="003F3C8E">
        <w:rPr>
          <w:rFonts w:ascii="Times New Roman" w:eastAsiaTheme="minorEastAsia" w:hAnsi="Times New Roman"/>
          <w:sz w:val="28"/>
          <w:szCs w:val="28"/>
        </w:rPr>
        <w:t>2.2. Наименование органа, предоставляющего муниципальную услугу - администрация городского округа Тольятти (далее - Администрация), расположена по адресу: 445011, Самарская область, город Т</w:t>
      </w:r>
      <w:r w:rsidR="009937F2" w:rsidRPr="003F3C8E">
        <w:rPr>
          <w:rFonts w:ascii="Times New Roman" w:eastAsiaTheme="minorEastAsia" w:hAnsi="Times New Roman"/>
          <w:sz w:val="28"/>
          <w:szCs w:val="28"/>
        </w:rPr>
        <w:t>ольятти, площадь Свободы, дом 4, а</w:t>
      </w:r>
      <w:r w:rsidRPr="003F3C8E">
        <w:rPr>
          <w:rFonts w:ascii="Times New Roman" w:eastAsiaTheme="minorEastAsia" w:hAnsi="Times New Roman"/>
          <w:sz w:val="28"/>
          <w:szCs w:val="28"/>
        </w:rPr>
        <w:t xml:space="preserve">дрес официального </w:t>
      </w:r>
      <w:r w:rsidR="00070F1F" w:rsidRPr="003F3C8E">
        <w:rPr>
          <w:rFonts w:ascii="Times New Roman" w:eastAsiaTheme="minorEastAsia" w:hAnsi="Times New Roman"/>
          <w:sz w:val="28"/>
          <w:szCs w:val="28"/>
        </w:rPr>
        <w:t>сайта</w:t>
      </w:r>
      <w:r w:rsidRPr="003F3C8E">
        <w:rPr>
          <w:rFonts w:ascii="Times New Roman" w:eastAsiaTheme="minorEastAsia" w:hAnsi="Times New Roman"/>
          <w:sz w:val="28"/>
          <w:szCs w:val="28"/>
        </w:rPr>
        <w:t xml:space="preserve"> Администрации в информационно-телекоммуникационной сети Интернет: </w:t>
      </w:r>
      <w:hyperlink r:id="rId12">
        <w:r w:rsidRPr="003F3C8E">
          <w:rPr>
            <w:rFonts w:ascii="Times New Roman" w:eastAsiaTheme="minorEastAsia" w:hAnsi="Times New Roman"/>
            <w:sz w:val="28"/>
            <w:szCs w:val="28"/>
          </w:rPr>
          <w:t>portal.tgl.ru</w:t>
        </w:r>
      </w:hyperlink>
      <w:r w:rsidRPr="003F3C8E">
        <w:rPr>
          <w:rFonts w:ascii="Times New Roman" w:eastAsiaTheme="minorEastAsia" w:hAnsi="Times New Roman"/>
          <w:sz w:val="28"/>
          <w:szCs w:val="28"/>
        </w:rPr>
        <w:t xml:space="preserve">, </w:t>
      </w:r>
      <w:hyperlink r:id="rId13">
        <w:proofErr w:type="spellStart"/>
        <w:r w:rsidRPr="003F3C8E">
          <w:rPr>
            <w:rFonts w:ascii="Times New Roman" w:eastAsiaTheme="minorEastAsia" w:hAnsi="Times New Roman"/>
            <w:sz w:val="28"/>
            <w:szCs w:val="28"/>
          </w:rPr>
          <w:t>тольятти.рф</w:t>
        </w:r>
        <w:proofErr w:type="spellEnd"/>
      </w:hyperlink>
      <w:r w:rsidRPr="003F3C8E">
        <w:rPr>
          <w:rFonts w:ascii="Times New Roman" w:eastAsiaTheme="minorEastAsia" w:hAnsi="Times New Roman"/>
          <w:sz w:val="28"/>
          <w:szCs w:val="28"/>
        </w:rPr>
        <w:t>.</w:t>
      </w:r>
    </w:p>
    <w:p w:rsidR="00D11C7E" w:rsidRPr="003F3C8E" w:rsidRDefault="00D11C7E" w:rsidP="00D11C7E">
      <w:pPr>
        <w:widowControl w:val="0"/>
        <w:autoSpaceDE w:val="0"/>
        <w:autoSpaceDN w:val="0"/>
        <w:spacing w:after="0"/>
        <w:ind w:firstLine="709"/>
        <w:jc w:val="both"/>
        <w:rPr>
          <w:rFonts w:ascii="Times New Roman" w:hAnsi="Times New Roman"/>
          <w:sz w:val="28"/>
          <w:szCs w:val="28"/>
        </w:rPr>
      </w:pPr>
      <w:r w:rsidRPr="003F3C8E">
        <w:rPr>
          <w:rFonts w:ascii="Times New Roman" w:hAnsi="Times New Roman"/>
          <w:sz w:val="28"/>
          <w:szCs w:val="28"/>
        </w:rPr>
        <w:t>2.2.1. Орган администрации, обеспечивающий предоставление муниципальной услуги - департамент градостроительной деятельности, в лице уполномоченного структурного подразделения - управления архитектуры и градостроительства</w:t>
      </w:r>
      <w:r w:rsidR="009937F2" w:rsidRPr="003F3C8E">
        <w:rPr>
          <w:rFonts w:ascii="Times New Roman" w:hAnsi="Times New Roman"/>
          <w:sz w:val="28"/>
          <w:szCs w:val="28"/>
        </w:rPr>
        <w:t xml:space="preserve"> (далее – Управление)</w:t>
      </w:r>
      <w:r w:rsidRPr="003F3C8E">
        <w:rPr>
          <w:rFonts w:ascii="Times New Roman" w:hAnsi="Times New Roman"/>
          <w:sz w:val="28"/>
          <w:szCs w:val="28"/>
        </w:rPr>
        <w:t>.</w:t>
      </w:r>
    </w:p>
    <w:p w:rsidR="00D11C7E" w:rsidRPr="003F3C8E" w:rsidRDefault="00D11C7E" w:rsidP="00D11C7E">
      <w:pPr>
        <w:autoSpaceDE w:val="0"/>
        <w:autoSpaceDN w:val="0"/>
        <w:adjustRightInd w:val="0"/>
        <w:spacing w:after="0"/>
        <w:ind w:firstLine="709"/>
        <w:jc w:val="both"/>
        <w:rPr>
          <w:rFonts w:ascii="Times New Roman" w:eastAsia="Calibri" w:hAnsi="Times New Roman"/>
          <w:bCs/>
          <w:sz w:val="28"/>
          <w:szCs w:val="28"/>
          <w:lang w:eastAsia="en-US"/>
        </w:rPr>
      </w:pPr>
      <w:r w:rsidRPr="003F3C8E">
        <w:rPr>
          <w:rFonts w:ascii="Times New Roman" w:hAnsi="Times New Roman"/>
          <w:sz w:val="28"/>
          <w:szCs w:val="28"/>
        </w:rPr>
        <w:t xml:space="preserve">Информирование заявителей осуществляется Управлением по адресу: </w:t>
      </w:r>
      <w:proofErr w:type="spellStart"/>
      <w:r w:rsidRPr="003F3C8E">
        <w:rPr>
          <w:rFonts w:ascii="Times New Roman" w:hAnsi="Times New Roman"/>
          <w:sz w:val="28"/>
          <w:szCs w:val="28"/>
        </w:rPr>
        <w:t>г.Тольятти</w:t>
      </w:r>
      <w:proofErr w:type="spellEnd"/>
      <w:r w:rsidRPr="003F3C8E">
        <w:rPr>
          <w:rFonts w:ascii="Times New Roman" w:hAnsi="Times New Roman"/>
          <w:sz w:val="28"/>
          <w:szCs w:val="28"/>
        </w:rPr>
        <w:t>, ул. Победы, дом 52.</w:t>
      </w:r>
    </w:p>
    <w:p w:rsidR="00D11C7E" w:rsidRPr="003F3C8E" w:rsidRDefault="00D11C7E" w:rsidP="00D11C7E">
      <w:pPr>
        <w:autoSpaceDE w:val="0"/>
        <w:autoSpaceDN w:val="0"/>
        <w:adjustRightInd w:val="0"/>
        <w:spacing w:after="0"/>
        <w:ind w:firstLine="709"/>
        <w:jc w:val="both"/>
        <w:rPr>
          <w:rFonts w:ascii="Times New Roman" w:hAnsi="Times New Roman"/>
          <w:sz w:val="28"/>
          <w:szCs w:val="28"/>
        </w:rPr>
      </w:pPr>
      <w:r w:rsidRPr="003F3C8E">
        <w:rPr>
          <w:rFonts w:ascii="Times New Roman" w:hAnsi="Times New Roman"/>
          <w:sz w:val="28"/>
          <w:szCs w:val="28"/>
        </w:rPr>
        <w:t>График работы Управления по вопросам предоставления муниципальной услуги: вторник с 9.00 часов до 12.00 часов, четверг с 13.00 часов до 16.00 часов, суббота и воскресенье - нерабочие выходные дни. Продолжительность рабочего дня, непосредственно предшествующего нерабочему праздничному дню, уменьшается на 1 час.</w:t>
      </w:r>
    </w:p>
    <w:p w:rsidR="00D11C7E" w:rsidRPr="003F3C8E" w:rsidRDefault="00D11C7E" w:rsidP="00D11C7E">
      <w:pPr>
        <w:autoSpaceDE w:val="0"/>
        <w:autoSpaceDN w:val="0"/>
        <w:adjustRightInd w:val="0"/>
        <w:spacing w:after="0"/>
        <w:ind w:firstLine="709"/>
        <w:jc w:val="both"/>
        <w:rPr>
          <w:rFonts w:ascii="Times New Roman" w:hAnsi="Times New Roman"/>
          <w:sz w:val="20"/>
          <w:szCs w:val="20"/>
        </w:rPr>
      </w:pPr>
      <w:r w:rsidRPr="003F3C8E">
        <w:rPr>
          <w:rFonts w:ascii="Times New Roman" w:hAnsi="Times New Roman"/>
          <w:sz w:val="28"/>
          <w:szCs w:val="28"/>
        </w:rPr>
        <w:t>Прием заявлений и документов, необходимых для предоставления муниципальной услуги, осуществляет бюро документооборота Департамента, в соответствии с графиком: вторник с 9.00 часов до 12.00 часов, четверг с 13.00 часов до 16.00 часов, суббота и воскресенье - нерабочие выходные дни.</w:t>
      </w:r>
    </w:p>
    <w:p w:rsidR="00D11C7E" w:rsidRPr="003F3C8E" w:rsidRDefault="00D11C7E" w:rsidP="00D11C7E">
      <w:pPr>
        <w:autoSpaceDE w:val="0"/>
        <w:autoSpaceDN w:val="0"/>
        <w:adjustRightInd w:val="0"/>
        <w:spacing w:after="0"/>
        <w:ind w:firstLine="709"/>
        <w:jc w:val="both"/>
        <w:rPr>
          <w:rFonts w:ascii="Times New Roman" w:hAnsi="Times New Roman"/>
          <w:sz w:val="28"/>
          <w:szCs w:val="28"/>
        </w:rPr>
      </w:pPr>
      <w:r w:rsidRPr="003F3C8E">
        <w:rPr>
          <w:rFonts w:ascii="Times New Roman" w:hAnsi="Times New Roman"/>
          <w:sz w:val="28"/>
          <w:szCs w:val="28"/>
        </w:rPr>
        <w:t xml:space="preserve">Адрес бюро документооборота Департамента: ул. Белорусская, 33, </w:t>
      </w:r>
      <w:proofErr w:type="spellStart"/>
      <w:r w:rsidRPr="003F3C8E">
        <w:rPr>
          <w:rFonts w:ascii="Times New Roman" w:hAnsi="Times New Roman"/>
          <w:sz w:val="28"/>
          <w:szCs w:val="28"/>
        </w:rPr>
        <w:t>каб</w:t>
      </w:r>
      <w:proofErr w:type="spellEnd"/>
      <w:r w:rsidRPr="003F3C8E">
        <w:rPr>
          <w:rFonts w:ascii="Times New Roman" w:hAnsi="Times New Roman"/>
          <w:sz w:val="28"/>
          <w:szCs w:val="28"/>
        </w:rPr>
        <w:t>. 14, телефон: 8(8482) 543273, 8(8482) 544433 (</w:t>
      </w:r>
      <w:r w:rsidR="009937F2" w:rsidRPr="003F3C8E">
        <w:rPr>
          <w:rFonts w:ascii="Times New Roman" w:hAnsi="Times New Roman"/>
          <w:sz w:val="28"/>
          <w:szCs w:val="28"/>
        </w:rPr>
        <w:t xml:space="preserve">доб. </w:t>
      </w:r>
      <w:r w:rsidRPr="003F3C8E">
        <w:rPr>
          <w:rFonts w:ascii="Times New Roman" w:hAnsi="Times New Roman"/>
          <w:sz w:val="28"/>
          <w:szCs w:val="28"/>
        </w:rPr>
        <w:t xml:space="preserve">3281). </w:t>
      </w:r>
    </w:p>
    <w:p w:rsidR="00D11C7E" w:rsidRPr="003F3C8E" w:rsidRDefault="00D11C7E" w:rsidP="00D11C7E">
      <w:pPr>
        <w:widowControl w:val="0"/>
        <w:autoSpaceDE w:val="0"/>
        <w:autoSpaceDN w:val="0"/>
        <w:spacing w:after="0"/>
        <w:ind w:firstLine="709"/>
        <w:jc w:val="both"/>
        <w:rPr>
          <w:rFonts w:ascii="Times New Roman" w:hAnsi="Times New Roman"/>
          <w:sz w:val="28"/>
          <w:szCs w:val="28"/>
        </w:rPr>
      </w:pPr>
      <w:r w:rsidRPr="003F3C8E">
        <w:rPr>
          <w:rFonts w:ascii="Times New Roman" w:hAnsi="Times New Roman"/>
          <w:sz w:val="28"/>
          <w:szCs w:val="28"/>
        </w:rPr>
        <w:t xml:space="preserve">Адрес раздела на официальном сайте администрации: </w:t>
      </w:r>
      <w:hyperlink r:id="rId14">
        <w:r w:rsidRPr="003F3C8E">
          <w:rPr>
            <w:rFonts w:ascii="Times New Roman" w:hAnsi="Times New Roman"/>
            <w:sz w:val="28"/>
            <w:szCs w:val="28"/>
          </w:rPr>
          <w:t>http://portal.tgl.ru/structure/department/about-departament-gradostroitelnoy-deyatelnosti/</w:t>
        </w:r>
      </w:hyperlink>
      <w:r w:rsidRPr="003F3C8E">
        <w:rPr>
          <w:rFonts w:ascii="Times New Roman" w:hAnsi="Times New Roman"/>
          <w:sz w:val="28"/>
          <w:szCs w:val="28"/>
        </w:rPr>
        <w:t>.</w:t>
      </w:r>
    </w:p>
    <w:p w:rsidR="00D11C7E" w:rsidRPr="003F3C8E" w:rsidRDefault="00D11C7E" w:rsidP="00D11C7E">
      <w:pPr>
        <w:autoSpaceDE w:val="0"/>
        <w:autoSpaceDN w:val="0"/>
        <w:adjustRightInd w:val="0"/>
        <w:spacing w:after="0"/>
        <w:ind w:firstLine="709"/>
        <w:jc w:val="both"/>
        <w:rPr>
          <w:rFonts w:ascii="Times New Roman" w:eastAsia="Calibri" w:hAnsi="Times New Roman"/>
          <w:bCs/>
          <w:sz w:val="28"/>
          <w:szCs w:val="28"/>
          <w:lang w:eastAsia="en-US"/>
        </w:rPr>
      </w:pPr>
      <w:r w:rsidRPr="003F3C8E">
        <w:rPr>
          <w:rFonts w:ascii="Times New Roman" w:hAnsi="Times New Roman"/>
          <w:sz w:val="28"/>
          <w:szCs w:val="28"/>
        </w:rPr>
        <w:t xml:space="preserve">2.2.2. Орган администрации, участвующий в обеспечении предоставления муниципальной услуги - </w:t>
      </w:r>
      <w:r w:rsidR="00070F1F" w:rsidRPr="003F3C8E">
        <w:rPr>
          <w:rFonts w:ascii="Times New Roman" w:hAnsi="Times New Roman"/>
          <w:sz w:val="28"/>
          <w:szCs w:val="28"/>
        </w:rPr>
        <w:t>к</w:t>
      </w:r>
      <w:r w:rsidRPr="003F3C8E">
        <w:rPr>
          <w:rFonts w:ascii="Times New Roman" w:hAnsi="Times New Roman"/>
          <w:sz w:val="28"/>
          <w:szCs w:val="28"/>
        </w:rPr>
        <w:t>омиссия по подготовке проекта правил землепользования и застройки городского округа Тольятти</w:t>
      </w:r>
      <w:r w:rsidR="00437537" w:rsidRPr="003F3C8E">
        <w:rPr>
          <w:rFonts w:ascii="Times New Roman" w:hAnsi="Times New Roman"/>
          <w:sz w:val="28"/>
          <w:szCs w:val="28"/>
        </w:rPr>
        <w:t>.</w:t>
      </w:r>
      <w:r w:rsidRPr="003F3C8E">
        <w:rPr>
          <w:rFonts w:ascii="Times New Roman" w:hAnsi="Times New Roman"/>
          <w:sz w:val="28"/>
          <w:szCs w:val="28"/>
        </w:rPr>
        <w:t xml:space="preserve"> </w:t>
      </w:r>
    </w:p>
    <w:p w:rsidR="00D11C7E" w:rsidRPr="003F3C8E" w:rsidRDefault="00D11C7E" w:rsidP="00D11C7E">
      <w:pPr>
        <w:widowControl w:val="0"/>
        <w:autoSpaceDE w:val="0"/>
        <w:autoSpaceDN w:val="0"/>
        <w:adjustRightInd w:val="0"/>
        <w:spacing w:after="0"/>
        <w:ind w:firstLine="709"/>
        <w:jc w:val="both"/>
        <w:rPr>
          <w:rFonts w:ascii="Times New Roman" w:hAnsi="Times New Roman"/>
          <w:bCs/>
          <w:sz w:val="28"/>
          <w:szCs w:val="28"/>
        </w:rPr>
      </w:pPr>
      <w:r w:rsidRPr="003F3C8E">
        <w:rPr>
          <w:rFonts w:ascii="Times New Roman" w:hAnsi="Times New Roman"/>
          <w:bCs/>
          <w:sz w:val="28"/>
          <w:szCs w:val="28"/>
        </w:rPr>
        <w:t xml:space="preserve">2.2.3. Организация, уполномоченная на организацию предоставления муниципальной услуги по принципу «одного окна» - </w:t>
      </w:r>
      <w:r w:rsidR="00070F1F" w:rsidRPr="003F3C8E">
        <w:rPr>
          <w:rFonts w:ascii="Times New Roman" w:hAnsi="Times New Roman"/>
          <w:bCs/>
          <w:sz w:val="28"/>
          <w:szCs w:val="28"/>
        </w:rPr>
        <w:t>МАУ «МФЦ».</w:t>
      </w:r>
    </w:p>
    <w:p w:rsidR="00D11C7E" w:rsidRPr="003F3C8E" w:rsidRDefault="00D11C7E" w:rsidP="00D11C7E">
      <w:pPr>
        <w:widowControl w:val="0"/>
        <w:autoSpaceDE w:val="0"/>
        <w:autoSpaceDN w:val="0"/>
        <w:adjustRightInd w:val="0"/>
        <w:spacing w:after="0"/>
        <w:ind w:firstLine="709"/>
        <w:jc w:val="both"/>
        <w:rPr>
          <w:rFonts w:ascii="Times New Roman" w:hAnsi="Times New Roman"/>
          <w:bCs/>
          <w:sz w:val="28"/>
          <w:szCs w:val="28"/>
        </w:rPr>
      </w:pPr>
      <w:r w:rsidRPr="003F3C8E">
        <w:rPr>
          <w:rFonts w:ascii="Times New Roman" w:hAnsi="Times New Roman"/>
          <w:bCs/>
          <w:sz w:val="28"/>
          <w:szCs w:val="28"/>
        </w:rPr>
        <w:t>Информация о МАУ «МФЦ»:</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t>Место нахождения администрации МАУ «МФЦ»: 445010, Самарская обл., г. Тольятти, ул. Советская, 51А.</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t xml:space="preserve">Место нахождения отделения МФЦ по Автозаводскому району: </w:t>
      </w:r>
      <w:proofErr w:type="spellStart"/>
      <w:r w:rsidRPr="003F3C8E">
        <w:rPr>
          <w:rFonts w:ascii="Times New Roman" w:hAnsi="Times New Roman"/>
          <w:bCs/>
          <w:sz w:val="28"/>
          <w:szCs w:val="28"/>
        </w:rPr>
        <w:t>г.Тольятти</w:t>
      </w:r>
      <w:proofErr w:type="spellEnd"/>
      <w:r w:rsidRPr="003F3C8E">
        <w:rPr>
          <w:rFonts w:ascii="Times New Roman" w:hAnsi="Times New Roman"/>
          <w:bCs/>
          <w:sz w:val="28"/>
          <w:szCs w:val="28"/>
        </w:rPr>
        <w:t>, ул. Юбилейная, 4.</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t xml:space="preserve">Место нахождения отделения МФЦ № 2 по Автозаводскому району: </w:t>
      </w:r>
      <w:proofErr w:type="spellStart"/>
      <w:r w:rsidRPr="003F3C8E">
        <w:rPr>
          <w:rFonts w:ascii="Times New Roman" w:hAnsi="Times New Roman"/>
          <w:bCs/>
          <w:sz w:val="28"/>
          <w:szCs w:val="28"/>
        </w:rPr>
        <w:t>г.Тольятти</w:t>
      </w:r>
      <w:proofErr w:type="spellEnd"/>
      <w:r w:rsidRPr="003F3C8E">
        <w:rPr>
          <w:rFonts w:ascii="Times New Roman" w:hAnsi="Times New Roman"/>
          <w:bCs/>
          <w:sz w:val="28"/>
          <w:szCs w:val="28"/>
        </w:rPr>
        <w:t>, ул. Автостроителей, 5.</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lastRenderedPageBreak/>
        <w:t xml:space="preserve">Место нахождения отделения МФЦ по Центральному району: </w:t>
      </w:r>
      <w:proofErr w:type="spellStart"/>
      <w:r w:rsidRPr="003F3C8E">
        <w:rPr>
          <w:rFonts w:ascii="Times New Roman" w:hAnsi="Times New Roman"/>
          <w:bCs/>
          <w:sz w:val="28"/>
          <w:szCs w:val="28"/>
        </w:rPr>
        <w:t>г.Тольятти</w:t>
      </w:r>
      <w:proofErr w:type="spellEnd"/>
      <w:r w:rsidRPr="003F3C8E">
        <w:rPr>
          <w:rFonts w:ascii="Times New Roman" w:hAnsi="Times New Roman"/>
          <w:bCs/>
          <w:sz w:val="28"/>
          <w:szCs w:val="28"/>
        </w:rPr>
        <w:t>, ул. Мира, 84.</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t xml:space="preserve">Место нахождения отделения МФЦ по Комсомольскому району: </w:t>
      </w:r>
      <w:proofErr w:type="spellStart"/>
      <w:r w:rsidRPr="003F3C8E">
        <w:rPr>
          <w:rFonts w:ascii="Times New Roman" w:hAnsi="Times New Roman"/>
          <w:bCs/>
          <w:sz w:val="28"/>
          <w:szCs w:val="28"/>
        </w:rPr>
        <w:t>г.Тольятти</w:t>
      </w:r>
      <w:proofErr w:type="spellEnd"/>
      <w:r w:rsidRPr="003F3C8E">
        <w:rPr>
          <w:rFonts w:ascii="Times New Roman" w:hAnsi="Times New Roman"/>
          <w:bCs/>
          <w:sz w:val="28"/>
          <w:szCs w:val="28"/>
        </w:rPr>
        <w:t>, ул. Ярославская, 35.</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t>Телефон приемной МАУ «МФЦ»: 8(8482) 52-50-50.</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t>Телефон контактного центра МАУ «МФЦ»: 8(8482) 51-21-21.</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t>Адрес портала Самарской области «Мои документы» в информационно-телекоммуникационной сети «Интернет»: http://mfc63.samregion.ru.</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t>Адрес электронной почты (e-</w:t>
      </w:r>
      <w:proofErr w:type="spellStart"/>
      <w:r w:rsidRPr="003F3C8E">
        <w:rPr>
          <w:rFonts w:ascii="Times New Roman" w:hAnsi="Times New Roman"/>
          <w:bCs/>
          <w:sz w:val="28"/>
          <w:szCs w:val="28"/>
        </w:rPr>
        <w:t>mail</w:t>
      </w:r>
      <w:proofErr w:type="spellEnd"/>
      <w:r w:rsidRPr="003F3C8E">
        <w:rPr>
          <w:rFonts w:ascii="Times New Roman" w:hAnsi="Times New Roman"/>
          <w:bCs/>
          <w:sz w:val="28"/>
          <w:szCs w:val="28"/>
        </w:rPr>
        <w:t>): info@mfc63.ru.</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t>Информацию об адресах пунктов приема документов МАУ «МФЦ» и о графике работы МАУ «МФЦ» можно получить:</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t>- по телефону контактного центра МАУ «МФЦ»: 8 (8482) 512121;</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t>- в отделениях МАУ «МФЦ»;</w:t>
      </w:r>
    </w:p>
    <w:p w:rsidR="00D11C7E" w:rsidRDefault="00D11C7E" w:rsidP="00D11C7E">
      <w:pPr>
        <w:autoSpaceDE w:val="0"/>
        <w:autoSpaceDN w:val="0"/>
        <w:adjustRightInd w:val="0"/>
        <w:spacing w:after="0"/>
        <w:ind w:firstLine="709"/>
        <w:jc w:val="both"/>
        <w:rPr>
          <w:rFonts w:ascii="Times New Roman" w:hAnsi="Times New Roman"/>
          <w:bCs/>
          <w:sz w:val="28"/>
          <w:szCs w:val="28"/>
        </w:rPr>
      </w:pPr>
      <w:r w:rsidRPr="003F3C8E">
        <w:rPr>
          <w:rFonts w:ascii="Times New Roman" w:hAnsi="Times New Roman"/>
          <w:bCs/>
          <w:sz w:val="28"/>
          <w:szCs w:val="28"/>
        </w:rPr>
        <w:t>- на портале Самарской области «Мои документы» в информационно-</w:t>
      </w:r>
      <w:r w:rsidRPr="00F938CF">
        <w:rPr>
          <w:rFonts w:ascii="Times New Roman" w:hAnsi="Times New Roman"/>
          <w:bCs/>
          <w:sz w:val="28"/>
          <w:szCs w:val="28"/>
        </w:rPr>
        <w:t xml:space="preserve">телекоммуникационной сети Интернет: </w:t>
      </w:r>
      <w:hyperlink r:id="rId15" w:history="1">
        <w:r w:rsidRPr="00F938CF">
          <w:rPr>
            <w:rFonts w:ascii="Times New Roman" w:hAnsi="Times New Roman"/>
            <w:bCs/>
            <w:sz w:val="28"/>
            <w:szCs w:val="28"/>
          </w:rPr>
          <w:t>http://mfc63.samregion.ru.</w:t>
        </w:r>
      </w:hyperlink>
    </w:p>
    <w:p w:rsidR="00743FF1" w:rsidRPr="00C237B1" w:rsidRDefault="00743FF1" w:rsidP="00C237B1">
      <w:pPr>
        <w:spacing w:after="0"/>
        <w:ind w:firstLine="709"/>
        <w:jc w:val="both"/>
        <w:rPr>
          <w:rFonts w:ascii="Times New Roman" w:eastAsia="Calibri" w:hAnsi="Times New Roman"/>
          <w:sz w:val="28"/>
          <w:szCs w:val="28"/>
          <w:lang w:eastAsia="en-US"/>
        </w:rPr>
      </w:pPr>
      <w:r w:rsidRPr="00C237B1">
        <w:rPr>
          <w:rFonts w:ascii="Times New Roman" w:eastAsia="Calibri" w:hAnsi="Times New Roman"/>
          <w:sz w:val="28"/>
          <w:szCs w:val="28"/>
          <w:lang w:eastAsia="en-US"/>
        </w:rPr>
        <w:t>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w:t>
      </w:r>
    </w:p>
    <w:p w:rsidR="00F938CF" w:rsidRPr="00F938CF" w:rsidRDefault="00F938CF" w:rsidP="00F938CF">
      <w:pPr>
        <w:autoSpaceDE w:val="0"/>
        <w:autoSpaceDN w:val="0"/>
        <w:adjustRightInd w:val="0"/>
        <w:spacing w:after="0"/>
        <w:ind w:firstLine="709"/>
        <w:jc w:val="both"/>
        <w:rPr>
          <w:rFonts w:ascii="Times New Roman" w:hAnsi="Times New Roman"/>
          <w:bCs/>
          <w:sz w:val="28"/>
          <w:szCs w:val="28"/>
        </w:rPr>
      </w:pPr>
      <w:r w:rsidRPr="00F938CF">
        <w:rPr>
          <w:rFonts w:ascii="Times New Roman" w:hAnsi="Times New Roman"/>
          <w:bCs/>
          <w:sz w:val="28"/>
          <w:szCs w:val="28"/>
        </w:rPr>
        <w:t>2.2.4</w:t>
      </w:r>
      <w:r w:rsidR="00743FF1">
        <w:rPr>
          <w:rFonts w:ascii="Times New Roman" w:hAnsi="Times New Roman"/>
          <w:bCs/>
          <w:sz w:val="28"/>
          <w:szCs w:val="28"/>
        </w:rPr>
        <w:t xml:space="preserve">. </w:t>
      </w:r>
      <w:r w:rsidRPr="00F938CF">
        <w:rPr>
          <w:rFonts w:ascii="Times New Roman" w:hAnsi="Times New Roman"/>
          <w:bCs/>
          <w:sz w:val="28"/>
          <w:szCs w:val="28"/>
        </w:rPr>
        <w:t>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F938CF" w:rsidRPr="00F938CF" w:rsidRDefault="00F938CF" w:rsidP="00F938CF">
      <w:pPr>
        <w:autoSpaceDE w:val="0"/>
        <w:autoSpaceDN w:val="0"/>
        <w:adjustRightInd w:val="0"/>
        <w:spacing w:after="0"/>
        <w:ind w:firstLine="709"/>
        <w:jc w:val="both"/>
        <w:rPr>
          <w:rFonts w:ascii="Times New Roman" w:hAnsi="Times New Roman"/>
          <w:bCs/>
          <w:sz w:val="28"/>
          <w:szCs w:val="28"/>
        </w:rPr>
      </w:pPr>
      <w:r w:rsidRPr="00F938CF">
        <w:rPr>
          <w:rFonts w:ascii="Times New Roman" w:hAnsi="Times New Roman"/>
          <w:bCs/>
          <w:sz w:val="28"/>
          <w:szCs w:val="28"/>
        </w:rPr>
        <w:t>-</w:t>
      </w:r>
      <w:r>
        <w:rPr>
          <w:rFonts w:ascii="Times New Roman" w:hAnsi="Times New Roman"/>
          <w:bCs/>
          <w:sz w:val="28"/>
          <w:szCs w:val="28"/>
        </w:rPr>
        <w:t xml:space="preserve"> </w:t>
      </w:r>
      <w:r w:rsidRPr="00F938CF">
        <w:rPr>
          <w:rFonts w:ascii="Times New Roman" w:hAnsi="Times New Roman"/>
          <w:bCs/>
          <w:sz w:val="28"/>
          <w:szCs w:val="28"/>
        </w:rPr>
        <w:t xml:space="preserve">Федеральная служба государственной регистрации, кадастра и картографии (далее - </w:t>
      </w:r>
      <w:proofErr w:type="spellStart"/>
      <w:r w:rsidRPr="00F938CF">
        <w:rPr>
          <w:rFonts w:ascii="Times New Roman" w:hAnsi="Times New Roman"/>
          <w:bCs/>
          <w:sz w:val="28"/>
          <w:szCs w:val="28"/>
        </w:rPr>
        <w:t>Росреестр</w:t>
      </w:r>
      <w:proofErr w:type="spellEnd"/>
      <w:r w:rsidRPr="00F938CF">
        <w:rPr>
          <w:rFonts w:ascii="Times New Roman" w:hAnsi="Times New Roman"/>
          <w:bCs/>
          <w:sz w:val="28"/>
          <w:szCs w:val="28"/>
        </w:rPr>
        <w:t xml:space="preserve">), адрес в  информационно - телекоммуникационной сети «Интернет» </w:t>
      </w:r>
      <w:hyperlink r:id="rId16" w:history="1">
        <w:r w:rsidRPr="00F938CF">
          <w:rPr>
            <w:rStyle w:val="a5"/>
            <w:rFonts w:ascii="Times New Roman" w:hAnsi="Times New Roman"/>
            <w:bCs/>
            <w:color w:val="auto"/>
            <w:sz w:val="28"/>
            <w:szCs w:val="28"/>
            <w:u w:val="none"/>
          </w:rPr>
          <w:t>https://rosreestr.gov.ru</w:t>
        </w:r>
      </w:hyperlink>
      <w:r w:rsidRPr="00F938CF">
        <w:rPr>
          <w:rFonts w:ascii="Times New Roman" w:hAnsi="Times New Roman"/>
          <w:bCs/>
          <w:sz w:val="28"/>
          <w:szCs w:val="28"/>
        </w:rPr>
        <w:t>;</w:t>
      </w:r>
    </w:p>
    <w:p w:rsidR="00F938CF" w:rsidRPr="003F3C8E" w:rsidRDefault="00F938CF" w:rsidP="00F938CF">
      <w:pPr>
        <w:autoSpaceDE w:val="0"/>
        <w:autoSpaceDN w:val="0"/>
        <w:adjustRightInd w:val="0"/>
        <w:spacing w:after="0"/>
        <w:ind w:firstLine="709"/>
        <w:jc w:val="both"/>
        <w:rPr>
          <w:rFonts w:ascii="Times New Roman" w:hAnsi="Times New Roman"/>
          <w:bCs/>
          <w:sz w:val="28"/>
          <w:szCs w:val="28"/>
        </w:rPr>
      </w:pPr>
      <w:r w:rsidRPr="00F938CF">
        <w:rPr>
          <w:rFonts w:ascii="Times New Roman" w:hAnsi="Times New Roman"/>
          <w:bCs/>
          <w:sz w:val="28"/>
          <w:szCs w:val="28"/>
        </w:rPr>
        <w:t>- Федеральная налоговая служба России (далее – ФНС России), адрес в информационно - телекоммуникационной сети «Интернет» https://www.nalog.gov.ru.</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2.3. Результат предоставления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Результатами предоставления муниципальной услуги являются:</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предоставление разрешения на условно разрешенный вид использования земельного участка или объекта капитального строительства;</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отказ в предоставлении разрешения на условно разрешенный вид использования земельного участка или объекта капитального строительства.</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Должностное лицо, уполномоченное принимать решение о предоставлении муниципальной услуги – глава городского округа Тольятти.</w:t>
      </w:r>
    </w:p>
    <w:p w:rsidR="00D11C7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Документ, подтверждающий результат предоставления муниципальной </w:t>
      </w:r>
      <w:r w:rsidRPr="003F3C8E">
        <w:rPr>
          <w:rFonts w:ascii="Times New Roman" w:eastAsiaTheme="minorEastAsia" w:hAnsi="Times New Roman"/>
          <w:sz w:val="28"/>
          <w:szCs w:val="28"/>
        </w:rPr>
        <w:lastRenderedPageBreak/>
        <w:t>услуги – постановление администрации городского округа Тольятти.</w:t>
      </w:r>
    </w:p>
    <w:p w:rsidR="00743FF1" w:rsidRPr="00C237B1" w:rsidRDefault="00743FF1" w:rsidP="00C237B1">
      <w:pPr>
        <w:pStyle w:val="ConsTitle"/>
        <w:numPr>
          <w:ilvl w:val="0"/>
          <w:numId w:val="0"/>
        </w:numPr>
        <w:shd w:val="clear" w:color="auto" w:fill="auto"/>
        <w:spacing w:line="276" w:lineRule="auto"/>
        <w:ind w:firstLine="709"/>
        <w:rPr>
          <w:sz w:val="28"/>
          <w:szCs w:val="28"/>
        </w:rPr>
      </w:pPr>
      <w:r w:rsidRPr="00C237B1">
        <w:rPr>
          <w:rFonts w:eastAsiaTheme="minorEastAsia"/>
          <w:sz w:val="28"/>
          <w:szCs w:val="28"/>
        </w:rPr>
        <w:t xml:space="preserve">Постановление администрации городского округа Тольятти о предоставлении (об отказе в предоставлении) муниципальной услуги </w:t>
      </w:r>
      <w:r w:rsidRPr="00C237B1">
        <w:rPr>
          <w:sz w:val="28"/>
          <w:szCs w:val="28"/>
        </w:rPr>
        <w:t>подлежит регистрации в системе электронного документооборота в соответствии с Регламентом делоп</w:t>
      </w:r>
      <w:r w:rsidR="00C237B1">
        <w:rPr>
          <w:sz w:val="28"/>
          <w:szCs w:val="28"/>
        </w:rPr>
        <w:t xml:space="preserve">роизводства и документооборота </w:t>
      </w:r>
      <w:r w:rsidRPr="00C237B1">
        <w:rPr>
          <w:sz w:val="28"/>
          <w:szCs w:val="28"/>
        </w:rPr>
        <w:t xml:space="preserve">Администрации. </w:t>
      </w:r>
    </w:p>
    <w:p w:rsidR="00D11C7E" w:rsidRPr="00C237B1" w:rsidRDefault="00D11C7E" w:rsidP="00C237B1">
      <w:pPr>
        <w:widowControl w:val="0"/>
        <w:autoSpaceDE w:val="0"/>
        <w:autoSpaceDN w:val="0"/>
        <w:spacing w:after="0"/>
        <w:ind w:firstLine="709"/>
        <w:jc w:val="both"/>
        <w:rPr>
          <w:rFonts w:ascii="Times New Roman" w:eastAsia="Calibri" w:hAnsi="Times New Roman"/>
          <w:bCs/>
          <w:sz w:val="28"/>
          <w:szCs w:val="28"/>
        </w:rPr>
      </w:pPr>
      <w:r w:rsidRPr="00C237B1">
        <w:rPr>
          <w:rFonts w:ascii="Times New Roman" w:eastAsiaTheme="minorEastAsia" w:hAnsi="Times New Roman"/>
          <w:sz w:val="28"/>
          <w:szCs w:val="28"/>
        </w:rPr>
        <w:t xml:space="preserve">2.4. </w:t>
      </w:r>
      <w:r w:rsidRPr="00C237B1">
        <w:rPr>
          <w:rFonts w:ascii="Times New Roman" w:hAnsi="Times New Roman"/>
          <w:sz w:val="28"/>
        </w:rPr>
        <w:t>Срок предоставления муниципальной услуги</w:t>
      </w:r>
      <w:r w:rsidRPr="00C237B1">
        <w:rPr>
          <w:rFonts w:ascii="Times New Roman" w:eastAsia="Calibri" w:hAnsi="Times New Roman"/>
          <w:bCs/>
          <w:sz w:val="28"/>
          <w:szCs w:val="28"/>
        </w:rPr>
        <w:t xml:space="preserve"> - 119 календарных дней, следующих за днем регистрации заявления и пакета документов в бюро документооборота Департамента.</w:t>
      </w:r>
    </w:p>
    <w:p w:rsidR="00D11C7E" w:rsidRPr="00C237B1" w:rsidRDefault="00D11C7E" w:rsidP="00C237B1">
      <w:pPr>
        <w:widowControl w:val="0"/>
        <w:autoSpaceDE w:val="0"/>
        <w:autoSpaceDN w:val="0"/>
        <w:spacing w:after="0"/>
        <w:ind w:firstLine="709"/>
        <w:jc w:val="both"/>
        <w:rPr>
          <w:rFonts w:ascii="Times New Roman" w:eastAsiaTheme="minorEastAsia" w:hAnsi="Times New Roman"/>
          <w:sz w:val="28"/>
          <w:szCs w:val="28"/>
        </w:rPr>
      </w:pPr>
      <w:r w:rsidRPr="00C237B1">
        <w:rPr>
          <w:rFonts w:ascii="Times New Roman" w:eastAsiaTheme="minorEastAsia" w:hAnsi="Times New Roman"/>
          <w:sz w:val="28"/>
          <w:szCs w:val="28"/>
        </w:rPr>
        <w:t>Срок приостановления предоставления муниципальной услуги не предусмотрен, в связи с отсутствием оснований приостановления предоставления муниципальной услуги.</w:t>
      </w:r>
    </w:p>
    <w:p w:rsidR="00D11C7E" w:rsidRPr="00C237B1" w:rsidRDefault="00D11C7E" w:rsidP="00C237B1">
      <w:pPr>
        <w:autoSpaceDE w:val="0"/>
        <w:autoSpaceDN w:val="0"/>
        <w:adjustRightInd w:val="0"/>
        <w:spacing w:after="0"/>
        <w:ind w:firstLine="709"/>
        <w:jc w:val="both"/>
        <w:rPr>
          <w:rFonts w:ascii="Times New Roman" w:eastAsiaTheme="minorHAnsi" w:hAnsi="Times New Roman"/>
          <w:sz w:val="28"/>
          <w:szCs w:val="28"/>
          <w:lang w:eastAsia="en-US"/>
        </w:rPr>
      </w:pPr>
      <w:r w:rsidRPr="00C237B1">
        <w:rPr>
          <w:rFonts w:ascii="Times New Roman" w:eastAsiaTheme="minorHAnsi" w:hAnsi="Times New Roman"/>
          <w:sz w:val="28"/>
          <w:szCs w:val="28"/>
          <w:lang w:eastAsia="en-US"/>
        </w:rPr>
        <w:t>В случае обращения заявителя за предоставлением муниципальной услуги в МАУ «МФЦ», срок предоставления муниципальной услуги исчисляется с</w:t>
      </w:r>
      <w:r w:rsidR="00743FF1" w:rsidRPr="00C237B1">
        <w:rPr>
          <w:rFonts w:ascii="Times New Roman" w:eastAsiaTheme="minorHAnsi" w:hAnsi="Times New Roman"/>
          <w:sz w:val="28"/>
          <w:szCs w:val="28"/>
          <w:lang w:eastAsia="en-US"/>
        </w:rPr>
        <w:t>о</w:t>
      </w:r>
      <w:r w:rsidRPr="00C237B1">
        <w:rPr>
          <w:rFonts w:ascii="Times New Roman" w:eastAsiaTheme="minorHAnsi" w:hAnsi="Times New Roman"/>
          <w:sz w:val="28"/>
          <w:szCs w:val="28"/>
          <w:lang w:eastAsia="en-US"/>
        </w:rPr>
        <w:t xml:space="preserve"> </w:t>
      </w:r>
      <w:r w:rsidR="00743FF1" w:rsidRPr="00C237B1">
        <w:rPr>
          <w:rFonts w:ascii="Times New Roman" w:eastAsiaTheme="minorHAnsi" w:hAnsi="Times New Roman"/>
          <w:sz w:val="28"/>
          <w:szCs w:val="28"/>
          <w:lang w:eastAsia="en-US"/>
        </w:rPr>
        <w:t>дня, следующего за днем</w:t>
      </w:r>
      <w:r w:rsidRPr="00C237B1">
        <w:rPr>
          <w:rFonts w:ascii="Times New Roman" w:eastAsiaTheme="minorHAnsi" w:hAnsi="Times New Roman"/>
          <w:sz w:val="28"/>
          <w:szCs w:val="28"/>
          <w:lang w:eastAsia="en-US"/>
        </w:rPr>
        <w:t xml:space="preserve"> регистрации заявления и пакета документов в органе администрации, обеспечивающем предоставление муниципальной услуги.</w:t>
      </w:r>
    </w:p>
    <w:p w:rsidR="00D11C7E" w:rsidRPr="003F3C8E" w:rsidRDefault="00D11C7E" w:rsidP="00C237B1">
      <w:pPr>
        <w:widowControl w:val="0"/>
        <w:autoSpaceDE w:val="0"/>
        <w:autoSpaceDN w:val="0"/>
        <w:adjustRightInd w:val="0"/>
        <w:spacing w:after="0"/>
        <w:ind w:firstLine="709"/>
        <w:jc w:val="both"/>
        <w:rPr>
          <w:rFonts w:ascii="Times New Roman" w:hAnsi="Times New Roman"/>
          <w:bCs/>
          <w:sz w:val="28"/>
          <w:szCs w:val="28"/>
        </w:rPr>
      </w:pPr>
      <w:r w:rsidRPr="00C237B1">
        <w:rPr>
          <w:rFonts w:ascii="Times New Roman" w:hAnsi="Times New Roman"/>
          <w:bCs/>
          <w:sz w:val="28"/>
          <w:szCs w:val="28"/>
        </w:rPr>
        <w:t>Срок исправления опечаток и ошибок в выданных в результате предоставления муниципальной услуги документах составляет 30 календарных дней</w:t>
      </w:r>
      <w:r w:rsidR="00743FF1" w:rsidRPr="00C237B1">
        <w:rPr>
          <w:rFonts w:ascii="Times New Roman" w:eastAsiaTheme="minorHAnsi" w:hAnsi="Times New Roman"/>
          <w:sz w:val="28"/>
          <w:szCs w:val="28"/>
          <w:lang w:eastAsia="en-US"/>
        </w:rPr>
        <w:t xml:space="preserve"> со дня, следующего за днем</w:t>
      </w:r>
      <w:r w:rsidRPr="00C237B1">
        <w:rPr>
          <w:rFonts w:ascii="Times New Roman" w:hAnsi="Times New Roman"/>
          <w:bCs/>
          <w:sz w:val="28"/>
          <w:szCs w:val="28"/>
        </w:rPr>
        <w:t xml:space="preserve"> регистрации </w:t>
      </w:r>
      <w:r w:rsidRPr="003F3C8E">
        <w:rPr>
          <w:rFonts w:ascii="Times New Roman" w:hAnsi="Times New Roman"/>
          <w:bCs/>
          <w:sz w:val="28"/>
          <w:szCs w:val="28"/>
        </w:rPr>
        <w:t>заявления в канцелярии Департамента заявителем.</w:t>
      </w:r>
    </w:p>
    <w:p w:rsidR="00D11C7E" w:rsidRPr="003F3C8E" w:rsidRDefault="00D11C7E" w:rsidP="00D11C7E">
      <w:pPr>
        <w:autoSpaceDE w:val="0"/>
        <w:autoSpaceDN w:val="0"/>
        <w:adjustRightInd w:val="0"/>
        <w:ind w:firstLine="709"/>
        <w:contextualSpacing/>
        <w:jc w:val="both"/>
        <w:rPr>
          <w:rFonts w:ascii="Times New Roman" w:eastAsia="Calibri" w:hAnsi="Times New Roman"/>
          <w:sz w:val="28"/>
          <w:szCs w:val="28"/>
        </w:rPr>
      </w:pPr>
      <w:r w:rsidRPr="003F3C8E">
        <w:rPr>
          <w:rFonts w:ascii="Times New Roman" w:eastAsia="Calibri" w:hAnsi="Times New Roman"/>
          <w:sz w:val="28"/>
          <w:szCs w:val="28"/>
        </w:rPr>
        <w:t>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D11C7E" w:rsidRPr="003F3C8E" w:rsidRDefault="00D11C7E" w:rsidP="00D11C7E">
      <w:pPr>
        <w:widowControl w:val="0"/>
        <w:autoSpaceDE w:val="0"/>
        <w:autoSpaceDN w:val="0"/>
        <w:spacing w:after="0"/>
        <w:ind w:firstLine="709"/>
        <w:jc w:val="both"/>
        <w:rPr>
          <w:rFonts w:ascii="Times New Roman" w:eastAsia="Calibri" w:hAnsi="Times New Roman"/>
          <w:sz w:val="28"/>
          <w:szCs w:val="28"/>
        </w:rPr>
      </w:pPr>
      <w:bookmarkStart w:id="2" w:name="P121"/>
      <w:bookmarkEnd w:id="2"/>
      <w:r w:rsidRPr="003F3C8E">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том числе подлежащих предоставлению заявителями самостоятельно) - указан в Приложении № 1 к Административному регламенту.</w:t>
      </w:r>
    </w:p>
    <w:p w:rsidR="005D6AE2" w:rsidRPr="00C237B1" w:rsidRDefault="005D6AE2" w:rsidP="005D6AE2">
      <w:pPr>
        <w:widowControl w:val="0"/>
        <w:autoSpaceDE w:val="0"/>
        <w:autoSpaceDN w:val="0"/>
        <w:spacing w:after="0"/>
        <w:ind w:firstLine="539"/>
        <w:jc w:val="both"/>
        <w:rPr>
          <w:rFonts w:ascii="Times New Roman" w:eastAsia="Calibri" w:hAnsi="Times New Roman"/>
          <w:sz w:val="28"/>
          <w:szCs w:val="28"/>
          <w:lang w:eastAsia="en-US"/>
        </w:rPr>
      </w:pPr>
      <w:r w:rsidRPr="00C237B1">
        <w:rPr>
          <w:rFonts w:ascii="Times New Roman" w:eastAsia="Calibri" w:hAnsi="Times New Roman"/>
          <w:sz w:val="28"/>
          <w:szCs w:val="28"/>
        </w:rPr>
        <w:t xml:space="preserve">2.5.1. </w:t>
      </w:r>
      <w:r w:rsidRPr="00C237B1">
        <w:rPr>
          <w:rFonts w:ascii="Times New Roman" w:hAnsi="Times New Roman"/>
          <w:sz w:val="28"/>
          <w:szCs w:val="28"/>
        </w:rPr>
        <w:t>В случае предоставления муниципальной услуги в МАУ «МФЦ» в рамках комплексного запроса заявление на получение муниципальной услуги составляется уполномоченным сотрудником МАУ «МФЦ» на основании комплексного запроса заявителя, подписывается уполномоченным сотрудником МАУ «МФЦ» и скрепляется печатью МАУ «МФЦ».</w:t>
      </w:r>
    </w:p>
    <w:p w:rsidR="00D11C7E" w:rsidRPr="003F3C8E" w:rsidRDefault="00743FF1" w:rsidP="00D11C7E">
      <w:pPr>
        <w:autoSpaceDE w:val="0"/>
        <w:autoSpaceDN w:val="0"/>
        <w:adjustRightInd w:val="0"/>
        <w:spacing w:after="0"/>
        <w:ind w:firstLine="709"/>
        <w:jc w:val="both"/>
        <w:rPr>
          <w:rFonts w:ascii="Times New Roman" w:eastAsia="Calibri" w:hAnsi="Times New Roman"/>
          <w:sz w:val="28"/>
          <w:szCs w:val="28"/>
        </w:rPr>
      </w:pPr>
      <w:r w:rsidRPr="00C237B1">
        <w:rPr>
          <w:rFonts w:ascii="Times New Roman" w:eastAsia="Calibri" w:hAnsi="Times New Roman"/>
          <w:sz w:val="28"/>
          <w:szCs w:val="28"/>
        </w:rPr>
        <w:t xml:space="preserve">2.5.2. </w:t>
      </w:r>
      <w:r w:rsidR="00D11C7E" w:rsidRPr="00C237B1">
        <w:rPr>
          <w:rFonts w:ascii="Times New Roman" w:eastAsia="Calibri" w:hAnsi="Times New Roman"/>
          <w:sz w:val="28"/>
          <w:szCs w:val="28"/>
        </w:rPr>
        <w:t xml:space="preserve">При получении администрацией (Департаментом) электронных дубликатов документов, направленных заявителем вместе с заявлением </w:t>
      </w:r>
      <w:r w:rsidR="00D11C7E" w:rsidRPr="003F3C8E">
        <w:rPr>
          <w:rFonts w:ascii="Times New Roman" w:eastAsia="Calibri" w:hAnsi="Times New Roman"/>
          <w:sz w:val="28"/>
          <w:szCs w:val="28"/>
        </w:rPr>
        <w:t xml:space="preserve">о предоставлении муниципальной услуги, администрация (Департамент) не вправе требовать от заявителей представления оригиналов документов и информации, предусмотренных перечнем документов и информации, в </w:t>
      </w:r>
      <w:r w:rsidR="00D11C7E" w:rsidRPr="003F3C8E">
        <w:rPr>
          <w:rFonts w:ascii="Times New Roman" w:eastAsia="Calibri" w:hAnsi="Times New Roman"/>
          <w:sz w:val="28"/>
          <w:szCs w:val="28"/>
        </w:rPr>
        <w:lastRenderedPageBreak/>
        <w:t xml:space="preserve">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rsidR="00D11C7E" w:rsidRPr="003F3C8E" w:rsidRDefault="00D11C7E" w:rsidP="00D11C7E">
      <w:pPr>
        <w:autoSpaceDE w:val="0"/>
        <w:autoSpaceDN w:val="0"/>
        <w:adjustRightInd w:val="0"/>
        <w:spacing w:after="0"/>
        <w:ind w:firstLine="709"/>
        <w:jc w:val="both"/>
        <w:rPr>
          <w:rFonts w:ascii="Times New Roman" w:eastAsia="Calibri" w:hAnsi="Times New Roman"/>
          <w:sz w:val="28"/>
          <w:szCs w:val="28"/>
        </w:rPr>
      </w:pPr>
      <w:r w:rsidRPr="003F3C8E">
        <w:rPr>
          <w:rFonts w:ascii="Times New Roman" w:eastAsia="Calibri" w:hAnsi="Times New Roman"/>
          <w:sz w:val="28"/>
          <w:szCs w:val="28"/>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(Департамент)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D11C7E" w:rsidRPr="003F3C8E" w:rsidRDefault="00D11C7E" w:rsidP="00D11C7E">
      <w:pPr>
        <w:autoSpaceDE w:val="0"/>
        <w:autoSpaceDN w:val="0"/>
        <w:adjustRightInd w:val="0"/>
        <w:spacing w:after="0"/>
        <w:ind w:firstLine="709"/>
        <w:jc w:val="both"/>
        <w:rPr>
          <w:rFonts w:ascii="Times New Roman" w:eastAsia="Calibri" w:hAnsi="Times New Roman"/>
          <w:sz w:val="28"/>
          <w:szCs w:val="28"/>
        </w:rPr>
      </w:pPr>
      <w:r w:rsidRPr="003F3C8E">
        <w:rPr>
          <w:rFonts w:ascii="Times New Roman" w:eastAsia="Calibri" w:hAnsi="Times New Roman"/>
          <w:sz w:val="28"/>
          <w:szCs w:val="28"/>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D11C7E" w:rsidRDefault="00D11C7E" w:rsidP="00D11C7E">
      <w:pPr>
        <w:widowControl w:val="0"/>
        <w:autoSpaceDE w:val="0"/>
        <w:autoSpaceDN w:val="0"/>
        <w:adjustRightInd w:val="0"/>
        <w:spacing w:after="0"/>
        <w:ind w:firstLine="709"/>
        <w:jc w:val="both"/>
        <w:rPr>
          <w:rFonts w:ascii="Times New Roman" w:eastAsia="Calibri" w:hAnsi="Times New Roman"/>
          <w:bCs/>
          <w:sz w:val="28"/>
          <w:szCs w:val="28"/>
        </w:rPr>
      </w:pPr>
      <w:r w:rsidRPr="003F3C8E">
        <w:rPr>
          <w:rFonts w:ascii="Times New Roman" w:eastAsia="Calibri" w:hAnsi="Times New Roman"/>
          <w:bCs/>
          <w:sz w:val="28"/>
          <w:szCs w:val="28"/>
        </w:rPr>
        <w:t>2.5.</w:t>
      </w:r>
      <w:r w:rsidR="005D6AE2">
        <w:rPr>
          <w:rFonts w:ascii="Times New Roman" w:eastAsia="Calibri" w:hAnsi="Times New Roman"/>
          <w:bCs/>
          <w:sz w:val="28"/>
          <w:szCs w:val="28"/>
        </w:rPr>
        <w:t>3</w:t>
      </w:r>
      <w:r w:rsidRPr="003F3C8E">
        <w:rPr>
          <w:rFonts w:ascii="Times New Roman" w:eastAsia="Calibri" w:hAnsi="Times New Roman"/>
          <w:bCs/>
          <w:sz w:val="28"/>
          <w:szCs w:val="28"/>
        </w:rPr>
        <w:t xml:space="preserve">. </w:t>
      </w:r>
      <w:r w:rsidRPr="003F3C8E">
        <w:rPr>
          <w:rFonts w:ascii="Times New Roman" w:hAnsi="Times New Roman"/>
          <w:bCs/>
          <w:sz w:val="28"/>
          <w:szCs w:val="28"/>
        </w:rPr>
        <w:t>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w:t>
      </w:r>
      <w:r w:rsidR="00BF2426" w:rsidRPr="003F3C8E">
        <w:rPr>
          <w:rFonts w:ascii="Times New Roman" w:hAnsi="Times New Roman"/>
          <w:bCs/>
          <w:sz w:val="28"/>
          <w:szCs w:val="28"/>
        </w:rPr>
        <w:t>рального закона от 27.07.2010 №</w:t>
      </w:r>
      <w:r w:rsidRPr="003F3C8E">
        <w:rPr>
          <w:rFonts w:ascii="Times New Roman" w:hAnsi="Times New Roman"/>
          <w:bCs/>
          <w:sz w:val="28"/>
          <w:szCs w:val="28"/>
        </w:rPr>
        <w:t>210-ФЗ «Об организации предоставления государственных и муниципальных услуг</w:t>
      </w:r>
      <w:r w:rsidRPr="003F3C8E">
        <w:rPr>
          <w:rFonts w:ascii="Times New Roman" w:eastAsia="Calibri" w:hAnsi="Times New Roman"/>
          <w:bCs/>
          <w:sz w:val="28"/>
          <w:szCs w:val="28"/>
        </w:rPr>
        <w:t>».</w:t>
      </w:r>
    </w:p>
    <w:p w:rsidR="005D34AB" w:rsidRDefault="005D34AB" w:rsidP="005D34AB">
      <w:pPr>
        <w:widowControl w:val="0"/>
        <w:autoSpaceDE w:val="0"/>
        <w:autoSpaceDN w:val="0"/>
        <w:adjustRightInd w:val="0"/>
        <w:spacing w:after="0"/>
        <w:ind w:firstLine="709"/>
        <w:jc w:val="both"/>
        <w:rPr>
          <w:rFonts w:ascii="Times New Roman" w:eastAsia="Calibri" w:hAnsi="Times New Roman"/>
          <w:bCs/>
          <w:sz w:val="28"/>
          <w:szCs w:val="28"/>
        </w:rPr>
      </w:pPr>
      <w:r w:rsidRPr="005D34AB">
        <w:rPr>
          <w:rFonts w:ascii="Times New Roman" w:eastAsia="Calibri" w:hAnsi="Times New Roman"/>
          <w:bCs/>
          <w:sz w:val="28"/>
          <w:szCs w:val="28"/>
        </w:rPr>
        <w:t>2.6. Перечень документов (сведений), формируемых в процессе предоставления муниципальной услуги и подлежащих передаче в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5D34AB" w:rsidRPr="005D34AB" w:rsidRDefault="005D34AB" w:rsidP="005D34AB">
      <w:pPr>
        <w:widowControl w:val="0"/>
        <w:autoSpaceDE w:val="0"/>
        <w:autoSpaceDN w:val="0"/>
        <w:adjustRightInd w:val="0"/>
        <w:spacing w:after="0"/>
        <w:ind w:firstLine="709"/>
        <w:jc w:val="both"/>
        <w:rPr>
          <w:rFonts w:ascii="Times New Roman" w:eastAsia="Calibri" w:hAnsi="Times New Roman"/>
          <w:bCs/>
          <w:sz w:val="16"/>
          <w:szCs w:val="16"/>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984"/>
        <w:gridCol w:w="1418"/>
        <w:gridCol w:w="1559"/>
        <w:gridCol w:w="1417"/>
        <w:gridCol w:w="1276"/>
        <w:gridCol w:w="1418"/>
      </w:tblGrid>
      <w:tr w:rsidR="005D34AB" w:rsidRPr="005D34AB" w:rsidTr="005D34AB">
        <w:trPr>
          <w:trHeight w:val="2573"/>
        </w:trPr>
        <w:tc>
          <w:tcPr>
            <w:tcW w:w="426" w:type="dxa"/>
            <w:shd w:val="clear" w:color="auto" w:fill="auto"/>
          </w:tcPr>
          <w:p w:rsidR="005D34AB" w:rsidRPr="005D34AB" w:rsidRDefault="005D34AB" w:rsidP="00C608EC">
            <w:pPr>
              <w:autoSpaceDE w:val="0"/>
              <w:autoSpaceDN w:val="0"/>
              <w:adjustRightInd w:val="0"/>
              <w:spacing w:after="0" w:line="240" w:lineRule="auto"/>
              <w:ind w:right="-143"/>
              <w:jc w:val="center"/>
              <w:rPr>
                <w:rFonts w:ascii="Times New Roman" w:eastAsia="Calibri" w:hAnsi="Times New Roman"/>
              </w:rPr>
            </w:pPr>
            <w:r w:rsidRPr="005D34AB">
              <w:rPr>
                <w:rFonts w:ascii="Times New Roman" w:eastAsia="Calibri" w:hAnsi="Times New Roman"/>
              </w:rPr>
              <w:lastRenderedPageBreak/>
              <w:t>№ п/п</w:t>
            </w:r>
          </w:p>
        </w:tc>
        <w:tc>
          <w:tcPr>
            <w:tcW w:w="1984" w:type="dxa"/>
            <w:shd w:val="clear" w:color="auto" w:fill="auto"/>
          </w:tcPr>
          <w:p w:rsidR="005D34AB" w:rsidRPr="005D34AB" w:rsidRDefault="005D34AB" w:rsidP="00C608EC">
            <w:pPr>
              <w:autoSpaceDE w:val="0"/>
              <w:autoSpaceDN w:val="0"/>
              <w:adjustRightInd w:val="0"/>
              <w:spacing w:after="0" w:line="240" w:lineRule="auto"/>
              <w:ind w:right="-143"/>
              <w:jc w:val="center"/>
              <w:rPr>
                <w:rFonts w:ascii="Times New Roman" w:eastAsia="Calibri" w:hAnsi="Times New Roman"/>
              </w:rPr>
            </w:pPr>
            <w:r w:rsidRPr="005D34AB">
              <w:rPr>
                <w:rFonts w:ascii="Times New Roman" w:eastAsia="Calibri" w:hAnsi="Times New Roman"/>
              </w:rPr>
              <w:t>Унифицированное наименование вида документа (сведений) для использования</w:t>
            </w:r>
          </w:p>
          <w:p w:rsidR="005D34AB" w:rsidRPr="005D34AB" w:rsidRDefault="005D34AB" w:rsidP="00C608EC">
            <w:pPr>
              <w:autoSpaceDE w:val="0"/>
              <w:autoSpaceDN w:val="0"/>
              <w:adjustRightInd w:val="0"/>
              <w:spacing w:after="0" w:line="240" w:lineRule="auto"/>
              <w:ind w:right="-143"/>
              <w:jc w:val="center"/>
              <w:rPr>
                <w:rFonts w:ascii="Times New Roman" w:eastAsia="Calibri" w:hAnsi="Times New Roman"/>
              </w:rPr>
            </w:pPr>
            <w:r w:rsidRPr="005D34AB">
              <w:rPr>
                <w:rFonts w:ascii="Times New Roman" w:eastAsia="Calibri" w:hAnsi="Times New Roman"/>
              </w:rPr>
              <w:t>в информационных системах</w:t>
            </w:r>
          </w:p>
        </w:tc>
        <w:tc>
          <w:tcPr>
            <w:tcW w:w="1418" w:type="dxa"/>
            <w:shd w:val="clear" w:color="auto" w:fill="auto"/>
          </w:tcPr>
          <w:p w:rsidR="005D34AB" w:rsidRPr="005D34AB" w:rsidRDefault="005D34AB" w:rsidP="00C608EC">
            <w:pPr>
              <w:autoSpaceDE w:val="0"/>
              <w:autoSpaceDN w:val="0"/>
              <w:adjustRightInd w:val="0"/>
              <w:spacing w:after="0" w:line="240" w:lineRule="auto"/>
              <w:jc w:val="center"/>
              <w:rPr>
                <w:rFonts w:ascii="Times New Roman" w:eastAsia="Calibri" w:hAnsi="Times New Roman"/>
              </w:rPr>
            </w:pPr>
            <w:r w:rsidRPr="005D34AB">
              <w:rPr>
                <w:rFonts w:ascii="Times New Roman" w:eastAsia="Calibri" w:hAnsi="Times New Roman"/>
              </w:rPr>
              <w:t>Наименование вида документа (сведений) в соответствии с нормативными правовыми актами</w:t>
            </w:r>
          </w:p>
        </w:tc>
        <w:tc>
          <w:tcPr>
            <w:tcW w:w="1559" w:type="dxa"/>
            <w:shd w:val="clear" w:color="auto" w:fill="auto"/>
          </w:tcPr>
          <w:p w:rsidR="005D34AB" w:rsidRPr="005D34AB" w:rsidRDefault="005D34AB" w:rsidP="00C608EC">
            <w:pPr>
              <w:autoSpaceDE w:val="0"/>
              <w:autoSpaceDN w:val="0"/>
              <w:adjustRightInd w:val="0"/>
              <w:spacing w:after="0" w:line="240" w:lineRule="auto"/>
              <w:jc w:val="center"/>
              <w:rPr>
                <w:rFonts w:ascii="Times New Roman" w:eastAsia="Calibri" w:hAnsi="Times New Roman"/>
              </w:rPr>
            </w:pPr>
            <w:r w:rsidRPr="005D34AB">
              <w:rPr>
                <w:rFonts w:ascii="Times New Roman" w:eastAsia="Calibri" w:hAnsi="Times New Roman"/>
              </w:rPr>
              <w:t>Форма направления документа (сведений) (оригинал/копия/в форме электронного документа/XML формат)</w:t>
            </w:r>
          </w:p>
        </w:tc>
        <w:tc>
          <w:tcPr>
            <w:tcW w:w="1417" w:type="dxa"/>
            <w:shd w:val="clear" w:color="auto" w:fill="auto"/>
          </w:tcPr>
          <w:p w:rsidR="005D34AB" w:rsidRPr="005D34AB" w:rsidRDefault="005D34AB" w:rsidP="00C608EC">
            <w:pPr>
              <w:autoSpaceDE w:val="0"/>
              <w:autoSpaceDN w:val="0"/>
              <w:adjustRightInd w:val="0"/>
              <w:spacing w:after="0" w:line="240" w:lineRule="auto"/>
              <w:jc w:val="center"/>
              <w:rPr>
                <w:rFonts w:ascii="Times New Roman" w:eastAsia="Calibri" w:hAnsi="Times New Roman"/>
              </w:rPr>
            </w:pPr>
            <w:r w:rsidRPr="005D34AB">
              <w:rPr>
                <w:rFonts w:ascii="Times New Roman" w:eastAsia="Calibri" w:hAnsi="Times New Roman"/>
              </w:rPr>
              <w:t>Основания направления документа (сведений) (номер статьи, наименование нормативного правового акта)</w:t>
            </w:r>
          </w:p>
        </w:tc>
        <w:tc>
          <w:tcPr>
            <w:tcW w:w="1276" w:type="dxa"/>
            <w:shd w:val="clear" w:color="auto" w:fill="auto"/>
          </w:tcPr>
          <w:p w:rsidR="005D34AB" w:rsidRPr="005D34AB" w:rsidRDefault="005D34AB" w:rsidP="00C608EC">
            <w:pPr>
              <w:autoSpaceDE w:val="0"/>
              <w:autoSpaceDN w:val="0"/>
              <w:adjustRightInd w:val="0"/>
              <w:spacing w:after="0" w:line="240" w:lineRule="auto"/>
              <w:jc w:val="center"/>
              <w:rPr>
                <w:rFonts w:ascii="Times New Roman" w:eastAsia="Calibri" w:hAnsi="Times New Roman"/>
              </w:rPr>
            </w:pPr>
            <w:r w:rsidRPr="005D34AB">
              <w:rPr>
                <w:rFonts w:ascii="Times New Roman" w:eastAsia="Calibri" w:hAnsi="Times New Roman"/>
              </w:rPr>
              <w:t>Орган, потребитель сведений</w:t>
            </w:r>
          </w:p>
        </w:tc>
        <w:tc>
          <w:tcPr>
            <w:tcW w:w="1418" w:type="dxa"/>
            <w:shd w:val="clear" w:color="auto" w:fill="auto"/>
          </w:tcPr>
          <w:p w:rsidR="005D34AB" w:rsidRPr="005D34AB" w:rsidRDefault="005D34AB" w:rsidP="00C608EC">
            <w:pPr>
              <w:autoSpaceDE w:val="0"/>
              <w:autoSpaceDN w:val="0"/>
              <w:adjustRightInd w:val="0"/>
              <w:spacing w:after="0" w:line="240" w:lineRule="auto"/>
              <w:jc w:val="center"/>
              <w:rPr>
                <w:rFonts w:ascii="Times New Roman" w:eastAsia="Calibri" w:hAnsi="Times New Roman"/>
              </w:rPr>
            </w:pPr>
            <w:r w:rsidRPr="005D34AB">
              <w:rPr>
                <w:rFonts w:ascii="Times New Roman" w:eastAsia="Calibri" w:hAnsi="Times New Roman"/>
              </w:rPr>
              <w:t>Источник направления документа (сведений) (в порядке  межведомственного/внутриведомственного взаимодействии)</w:t>
            </w:r>
          </w:p>
        </w:tc>
      </w:tr>
      <w:tr w:rsidR="005D34AB" w:rsidRPr="005D34AB" w:rsidTr="005D34AB">
        <w:trPr>
          <w:trHeight w:val="275"/>
        </w:trPr>
        <w:tc>
          <w:tcPr>
            <w:tcW w:w="426" w:type="dxa"/>
            <w:shd w:val="clear" w:color="auto" w:fill="auto"/>
          </w:tcPr>
          <w:p w:rsidR="005D34AB" w:rsidRPr="005D34AB" w:rsidRDefault="005D34AB" w:rsidP="00C608EC">
            <w:pPr>
              <w:autoSpaceDE w:val="0"/>
              <w:autoSpaceDN w:val="0"/>
              <w:adjustRightInd w:val="0"/>
              <w:spacing w:after="0" w:line="240" w:lineRule="auto"/>
              <w:jc w:val="both"/>
              <w:rPr>
                <w:rFonts w:ascii="Times New Roman" w:eastAsia="Calibri" w:hAnsi="Times New Roman"/>
                <w:color w:val="000000" w:themeColor="text1"/>
              </w:rPr>
            </w:pPr>
            <w:r w:rsidRPr="005D34AB">
              <w:rPr>
                <w:rFonts w:ascii="Times New Roman" w:eastAsia="Calibri" w:hAnsi="Times New Roman"/>
                <w:color w:val="000000" w:themeColor="text1"/>
              </w:rPr>
              <w:t>1</w:t>
            </w:r>
          </w:p>
        </w:tc>
        <w:tc>
          <w:tcPr>
            <w:tcW w:w="1984" w:type="dxa"/>
            <w:shd w:val="clear" w:color="auto" w:fill="auto"/>
          </w:tcPr>
          <w:p w:rsidR="005D34AB" w:rsidRPr="005D34AB" w:rsidRDefault="00C608EC" w:rsidP="00C608EC">
            <w:pPr>
              <w:autoSpaceDE w:val="0"/>
              <w:autoSpaceDN w:val="0"/>
              <w:adjustRightInd w:val="0"/>
              <w:spacing w:after="0" w:line="240" w:lineRule="auto"/>
              <w:jc w:val="both"/>
              <w:rPr>
                <w:rFonts w:ascii="Times New Roman" w:eastAsia="Calibri" w:hAnsi="Times New Roman"/>
                <w:color w:val="000000" w:themeColor="text1"/>
              </w:rPr>
            </w:pPr>
            <w:r>
              <w:rPr>
                <w:rFonts w:ascii="Times New Roman" w:eastAsia="Calibri" w:hAnsi="Times New Roman"/>
                <w:color w:val="000000" w:themeColor="text1"/>
              </w:rPr>
              <w:t>п</w:t>
            </w:r>
            <w:r w:rsidR="005D34AB" w:rsidRPr="005D34AB">
              <w:rPr>
                <w:rFonts w:ascii="Times New Roman" w:eastAsia="Calibri" w:hAnsi="Times New Roman"/>
                <w:color w:val="000000" w:themeColor="text1"/>
              </w:rPr>
              <w:t>ередача сведений в ФГИС ЕГРН</w:t>
            </w:r>
          </w:p>
        </w:tc>
        <w:tc>
          <w:tcPr>
            <w:tcW w:w="1418" w:type="dxa"/>
            <w:shd w:val="clear" w:color="auto" w:fill="auto"/>
          </w:tcPr>
          <w:p w:rsidR="005D34AB" w:rsidRPr="005D34AB" w:rsidRDefault="00C608EC" w:rsidP="00C608EC">
            <w:pPr>
              <w:autoSpaceDE w:val="0"/>
              <w:autoSpaceDN w:val="0"/>
              <w:adjustRightInd w:val="0"/>
              <w:spacing w:after="0" w:line="240" w:lineRule="auto"/>
              <w:jc w:val="both"/>
              <w:rPr>
                <w:rFonts w:ascii="Times New Roman" w:eastAsia="Calibri" w:hAnsi="Times New Roman"/>
                <w:color w:val="000000" w:themeColor="text1"/>
              </w:rPr>
            </w:pPr>
            <w:r>
              <w:rPr>
                <w:rFonts w:ascii="Times New Roman" w:eastAsia="Calibri" w:hAnsi="Times New Roman"/>
                <w:color w:val="000000" w:themeColor="text1"/>
              </w:rPr>
              <w:t>постановление</w:t>
            </w:r>
          </w:p>
        </w:tc>
        <w:tc>
          <w:tcPr>
            <w:tcW w:w="1559" w:type="dxa"/>
            <w:shd w:val="clear" w:color="auto" w:fill="auto"/>
          </w:tcPr>
          <w:p w:rsidR="005D34AB" w:rsidRPr="005D34AB" w:rsidRDefault="00C608EC" w:rsidP="00C608EC">
            <w:pPr>
              <w:autoSpaceDE w:val="0"/>
              <w:autoSpaceDN w:val="0"/>
              <w:adjustRightInd w:val="0"/>
              <w:spacing w:after="0" w:line="240" w:lineRule="auto"/>
              <w:jc w:val="both"/>
              <w:rPr>
                <w:rFonts w:ascii="Times New Roman" w:eastAsia="Calibri" w:hAnsi="Times New Roman"/>
                <w:color w:val="000000" w:themeColor="text1"/>
              </w:rPr>
            </w:pPr>
            <w:r>
              <w:rPr>
                <w:rFonts w:ascii="Times New Roman" w:eastAsia="Calibri" w:hAnsi="Times New Roman"/>
                <w:color w:val="000000" w:themeColor="text1"/>
              </w:rPr>
              <w:t>в</w:t>
            </w:r>
            <w:r w:rsidR="005D34AB" w:rsidRPr="005D34AB">
              <w:rPr>
                <w:rFonts w:ascii="Times New Roman" w:eastAsia="Calibri" w:hAnsi="Times New Roman"/>
                <w:color w:val="000000" w:themeColor="text1"/>
              </w:rPr>
              <w:t xml:space="preserve"> форме электронного документа</w:t>
            </w:r>
          </w:p>
        </w:tc>
        <w:tc>
          <w:tcPr>
            <w:tcW w:w="1417" w:type="dxa"/>
            <w:shd w:val="clear" w:color="auto" w:fill="auto"/>
          </w:tcPr>
          <w:p w:rsidR="005D34AB" w:rsidRPr="005D34AB" w:rsidRDefault="00C608EC" w:rsidP="00B9721B">
            <w:pPr>
              <w:autoSpaceDE w:val="0"/>
              <w:autoSpaceDN w:val="0"/>
              <w:adjustRightInd w:val="0"/>
              <w:spacing w:after="0" w:line="240" w:lineRule="auto"/>
              <w:jc w:val="both"/>
              <w:rPr>
                <w:rFonts w:ascii="Times New Roman" w:eastAsia="Calibri" w:hAnsi="Times New Roman"/>
                <w:color w:val="000000" w:themeColor="text1"/>
              </w:rPr>
            </w:pPr>
            <w:r>
              <w:rPr>
                <w:rFonts w:ascii="Times New Roman" w:eastAsia="Calibri" w:hAnsi="Times New Roman"/>
                <w:color w:val="000000" w:themeColor="text1"/>
              </w:rPr>
              <w:t xml:space="preserve">статья 32 </w:t>
            </w:r>
            <w:r w:rsidRPr="00C608EC">
              <w:rPr>
                <w:rFonts w:ascii="Times New Roman" w:eastAsia="Calibri" w:hAnsi="Times New Roman"/>
                <w:color w:val="000000" w:themeColor="text1"/>
              </w:rPr>
              <w:t>Федеральн</w:t>
            </w:r>
            <w:r>
              <w:rPr>
                <w:rFonts w:ascii="Times New Roman" w:eastAsia="Calibri" w:hAnsi="Times New Roman"/>
                <w:color w:val="000000" w:themeColor="text1"/>
              </w:rPr>
              <w:t>о</w:t>
            </w:r>
            <w:r w:rsidR="00B9721B">
              <w:rPr>
                <w:rFonts w:ascii="Times New Roman" w:eastAsia="Calibri" w:hAnsi="Times New Roman"/>
                <w:color w:val="000000" w:themeColor="text1"/>
              </w:rPr>
              <w:t>го</w:t>
            </w:r>
            <w:r>
              <w:rPr>
                <w:rFonts w:ascii="Times New Roman" w:eastAsia="Calibri" w:hAnsi="Times New Roman"/>
                <w:color w:val="000000" w:themeColor="text1"/>
              </w:rPr>
              <w:t xml:space="preserve"> закона от 13.07.2015 № 218-ФЗ «</w:t>
            </w:r>
            <w:r w:rsidRPr="00C608EC">
              <w:rPr>
                <w:rFonts w:ascii="Times New Roman" w:eastAsia="Calibri" w:hAnsi="Times New Roman"/>
                <w:color w:val="000000" w:themeColor="text1"/>
              </w:rPr>
              <w:t>О государственной регистрации недвижимости</w:t>
            </w:r>
            <w:r>
              <w:rPr>
                <w:rFonts w:ascii="Times New Roman" w:eastAsia="Calibri" w:hAnsi="Times New Roman"/>
                <w:color w:val="000000" w:themeColor="text1"/>
              </w:rPr>
              <w:t>»</w:t>
            </w:r>
          </w:p>
        </w:tc>
        <w:tc>
          <w:tcPr>
            <w:tcW w:w="1276" w:type="dxa"/>
            <w:shd w:val="clear" w:color="auto" w:fill="auto"/>
          </w:tcPr>
          <w:p w:rsidR="005D34AB" w:rsidRPr="005D34AB" w:rsidRDefault="005D34AB" w:rsidP="00C608EC">
            <w:pPr>
              <w:autoSpaceDE w:val="0"/>
              <w:autoSpaceDN w:val="0"/>
              <w:adjustRightInd w:val="0"/>
              <w:spacing w:after="0" w:line="240" w:lineRule="auto"/>
              <w:jc w:val="both"/>
              <w:rPr>
                <w:rFonts w:ascii="Times New Roman" w:eastAsia="Calibri" w:hAnsi="Times New Roman"/>
                <w:color w:val="000000" w:themeColor="text1"/>
              </w:rPr>
            </w:pPr>
            <w:proofErr w:type="spellStart"/>
            <w:r w:rsidRPr="005D34AB">
              <w:rPr>
                <w:rFonts w:ascii="Times New Roman" w:eastAsia="Calibri" w:hAnsi="Times New Roman"/>
                <w:color w:val="000000" w:themeColor="text1"/>
              </w:rPr>
              <w:t>Росреестр</w:t>
            </w:r>
            <w:proofErr w:type="spellEnd"/>
          </w:p>
        </w:tc>
        <w:tc>
          <w:tcPr>
            <w:tcW w:w="1418" w:type="dxa"/>
            <w:shd w:val="clear" w:color="auto" w:fill="auto"/>
          </w:tcPr>
          <w:p w:rsidR="005D34AB" w:rsidRPr="005D34AB" w:rsidRDefault="00C608EC" w:rsidP="00C608EC">
            <w:pPr>
              <w:autoSpaceDE w:val="0"/>
              <w:autoSpaceDN w:val="0"/>
              <w:adjustRightInd w:val="0"/>
              <w:spacing w:after="0" w:line="240" w:lineRule="auto"/>
              <w:jc w:val="both"/>
              <w:rPr>
                <w:rFonts w:ascii="Times New Roman" w:eastAsia="Calibri" w:hAnsi="Times New Roman"/>
                <w:color w:val="000000" w:themeColor="text1"/>
              </w:rPr>
            </w:pPr>
            <w:r>
              <w:rPr>
                <w:rFonts w:ascii="Times New Roman" w:eastAsia="Calibri" w:hAnsi="Times New Roman"/>
                <w:color w:val="000000" w:themeColor="text1"/>
              </w:rPr>
              <w:t>в</w:t>
            </w:r>
            <w:r w:rsidR="005D34AB" w:rsidRPr="005D34AB">
              <w:rPr>
                <w:rFonts w:ascii="Times New Roman" w:eastAsia="Calibri" w:hAnsi="Times New Roman"/>
                <w:color w:val="000000" w:themeColor="text1"/>
              </w:rPr>
              <w:t xml:space="preserve"> порядке межведомственного взаимодействия</w:t>
            </w:r>
          </w:p>
        </w:tc>
      </w:tr>
    </w:tbl>
    <w:p w:rsidR="005D34AB" w:rsidRPr="003F3C8E" w:rsidRDefault="005D34AB" w:rsidP="00D11C7E">
      <w:pPr>
        <w:widowControl w:val="0"/>
        <w:autoSpaceDE w:val="0"/>
        <w:autoSpaceDN w:val="0"/>
        <w:adjustRightInd w:val="0"/>
        <w:spacing w:after="0"/>
        <w:ind w:firstLine="709"/>
        <w:jc w:val="both"/>
        <w:rPr>
          <w:rFonts w:ascii="Times New Roman" w:eastAsia="Calibri" w:hAnsi="Times New Roman"/>
          <w:bCs/>
          <w:sz w:val="28"/>
          <w:szCs w:val="28"/>
        </w:rPr>
      </w:pP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w:t>
      </w:r>
      <w:r w:rsidR="00C608EC">
        <w:rPr>
          <w:rFonts w:ascii="Times New Roman" w:eastAsiaTheme="minorEastAsia" w:hAnsi="Times New Roman"/>
          <w:sz w:val="28"/>
          <w:szCs w:val="28"/>
        </w:rPr>
        <w:t>7</w:t>
      </w:r>
      <w:r w:rsidRPr="003F3C8E">
        <w:rPr>
          <w:rFonts w:ascii="Times New Roman" w:eastAsiaTheme="minorEastAsia" w:hAnsi="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D11C7E" w:rsidRPr="003F3C8E" w:rsidRDefault="00D11C7E" w:rsidP="00D11C7E">
      <w:pPr>
        <w:autoSpaceDE w:val="0"/>
        <w:autoSpaceDN w:val="0"/>
        <w:adjustRightInd w:val="0"/>
        <w:spacing w:after="0"/>
        <w:ind w:firstLine="709"/>
        <w:jc w:val="both"/>
        <w:rPr>
          <w:rFonts w:ascii="Times New Roman" w:eastAsia="Calibri" w:hAnsi="Times New Roman"/>
          <w:sz w:val="28"/>
          <w:szCs w:val="28"/>
        </w:rPr>
      </w:pPr>
      <w:bookmarkStart w:id="3" w:name="P128"/>
      <w:bookmarkEnd w:id="3"/>
      <w:r w:rsidRPr="003F3C8E">
        <w:rPr>
          <w:rFonts w:ascii="Times New Roman" w:eastAsia="Calibri" w:hAnsi="Times New Roman"/>
          <w:sz w:val="28"/>
          <w:szCs w:val="28"/>
        </w:rPr>
        <w:t>2.</w:t>
      </w:r>
      <w:r w:rsidR="00B9721B">
        <w:rPr>
          <w:rFonts w:ascii="Times New Roman" w:eastAsia="Calibri" w:hAnsi="Times New Roman"/>
          <w:sz w:val="28"/>
          <w:szCs w:val="28"/>
        </w:rPr>
        <w:t>7</w:t>
      </w:r>
      <w:r w:rsidRPr="003F3C8E">
        <w:rPr>
          <w:rFonts w:ascii="Times New Roman" w:eastAsia="Calibri" w:hAnsi="Times New Roman"/>
          <w:sz w:val="28"/>
          <w:szCs w:val="28"/>
        </w:rPr>
        <w:t>.1. Основаниями для отказа в приеме документов, необходимых для предоставления муниципальной услуги, являются:</w:t>
      </w:r>
    </w:p>
    <w:p w:rsidR="00D11C7E" w:rsidRPr="003F3C8E" w:rsidRDefault="00D11C7E" w:rsidP="00D11C7E">
      <w:pPr>
        <w:shd w:val="clear" w:color="auto" w:fill="FFFFFF"/>
        <w:spacing w:after="0" w:line="240" w:lineRule="auto"/>
        <w:ind w:firstLine="709"/>
        <w:jc w:val="both"/>
        <w:rPr>
          <w:rFonts w:ascii="Times New Roman" w:hAnsi="Times New Roman"/>
          <w:sz w:val="28"/>
          <w:szCs w:val="28"/>
          <w:lang w:eastAsia="en-US"/>
        </w:rPr>
      </w:pPr>
      <w:r w:rsidRPr="003F3C8E">
        <w:rPr>
          <w:rFonts w:ascii="Times New Roman" w:eastAsia="Calibri" w:hAnsi="Times New Roman"/>
          <w:sz w:val="28"/>
          <w:szCs w:val="28"/>
        </w:rPr>
        <w:t xml:space="preserve">1) с заявлением обратилось лицо, </w:t>
      </w:r>
      <w:r w:rsidRPr="003F3C8E">
        <w:rPr>
          <w:rFonts w:ascii="Times New Roman" w:hAnsi="Times New Roman"/>
          <w:sz w:val="28"/>
          <w:szCs w:val="28"/>
          <w:lang w:eastAsia="en-US"/>
        </w:rPr>
        <w:t>не соответствующее требованиям п</w:t>
      </w:r>
      <w:r w:rsidR="009937F2" w:rsidRPr="003F3C8E">
        <w:rPr>
          <w:rFonts w:ascii="Times New Roman" w:hAnsi="Times New Roman"/>
          <w:sz w:val="28"/>
          <w:szCs w:val="28"/>
          <w:lang w:eastAsia="en-US"/>
        </w:rPr>
        <w:t>ункта 1.2.2 А</w:t>
      </w:r>
      <w:r w:rsidRPr="003F3C8E">
        <w:rPr>
          <w:rFonts w:ascii="Times New Roman" w:hAnsi="Times New Roman"/>
          <w:sz w:val="28"/>
          <w:szCs w:val="28"/>
          <w:lang w:eastAsia="en-US"/>
        </w:rPr>
        <w:t>дминистративного регламента;</w:t>
      </w:r>
    </w:p>
    <w:p w:rsidR="00D11C7E" w:rsidRPr="003F3C8E" w:rsidRDefault="00D11C7E" w:rsidP="00D11C7E">
      <w:pPr>
        <w:shd w:val="clear" w:color="auto" w:fill="FFFFFF"/>
        <w:spacing w:after="0" w:line="240" w:lineRule="auto"/>
        <w:ind w:firstLine="709"/>
        <w:jc w:val="both"/>
        <w:rPr>
          <w:rFonts w:ascii="Times New Roman" w:hAnsi="Times New Roman"/>
          <w:sz w:val="28"/>
          <w:szCs w:val="28"/>
          <w:lang w:eastAsia="en-US"/>
        </w:rPr>
      </w:pPr>
      <w:r w:rsidRPr="003F3C8E">
        <w:rPr>
          <w:rFonts w:ascii="Times New Roman" w:hAnsi="Times New Roman"/>
          <w:sz w:val="28"/>
          <w:szCs w:val="28"/>
          <w:lang w:eastAsia="en-US"/>
        </w:rPr>
        <w:t>2) отсутствие возможности установить личность заявителя (представителя заявителя);</w:t>
      </w:r>
    </w:p>
    <w:p w:rsidR="00D11C7E" w:rsidRPr="003F3C8E" w:rsidRDefault="00D11C7E" w:rsidP="00D11C7E">
      <w:pPr>
        <w:shd w:val="clear" w:color="auto" w:fill="FFFFFF"/>
        <w:spacing w:after="0" w:line="240" w:lineRule="auto"/>
        <w:ind w:firstLine="709"/>
        <w:jc w:val="both"/>
        <w:rPr>
          <w:rFonts w:ascii="Times New Roman" w:hAnsi="Times New Roman"/>
          <w:sz w:val="28"/>
          <w:szCs w:val="28"/>
          <w:lang w:eastAsia="en-US"/>
        </w:rPr>
      </w:pPr>
      <w:r w:rsidRPr="003F3C8E">
        <w:rPr>
          <w:rFonts w:ascii="Times New Roman" w:hAnsi="Times New Roman"/>
          <w:sz w:val="28"/>
          <w:szCs w:val="28"/>
          <w:lang w:eastAsia="en-US"/>
        </w:rPr>
        <w:t>3) отсутствие полномочий у представителя заявителя подавать заявление и пакет документов на предоставление услуги;</w:t>
      </w:r>
    </w:p>
    <w:p w:rsidR="00D11C7E" w:rsidRPr="003F3C8E" w:rsidRDefault="00D11C7E" w:rsidP="00D11C7E">
      <w:pPr>
        <w:widowControl w:val="0"/>
        <w:autoSpaceDE w:val="0"/>
        <w:autoSpaceDN w:val="0"/>
        <w:spacing w:after="0"/>
        <w:ind w:firstLine="709"/>
        <w:jc w:val="both"/>
        <w:rPr>
          <w:rFonts w:ascii="Times New Roman" w:eastAsia="Calibri" w:hAnsi="Times New Roman"/>
          <w:sz w:val="28"/>
          <w:szCs w:val="28"/>
        </w:rPr>
      </w:pPr>
      <w:r w:rsidRPr="003F3C8E">
        <w:rPr>
          <w:rFonts w:ascii="Times New Roman" w:eastAsia="Calibri" w:hAnsi="Times New Roman"/>
          <w:sz w:val="28"/>
          <w:szCs w:val="28"/>
        </w:rPr>
        <w:t>4) отсутствие документов, предоставляемых заявителями самостоятельно, предусмотренных пунктами 1-3 Перечня необходимых документов для предоставления муниципальной услуги (Приложение № 1 к Административному регламенту);</w:t>
      </w:r>
    </w:p>
    <w:p w:rsidR="00D11C7E" w:rsidRPr="003F3C8E" w:rsidRDefault="00D11C7E" w:rsidP="00D11C7E">
      <w:pPr>
        <w:shd w:val="clear" w:color="auto" w:fill="FFFFFF"/>
        <w:spacing w:after="0"/>
        <w:ind w:firstLine="709"/>
        <w:jc w:val="both"/>
        <w:rPr>
          <w:rFonts w:ascii="Times New Roman" w:hAnsi="Times New Roman"/>
          <w:sz w:val="28"/>
          <w:szCs w:val="28"/>
          <w:lang w:eastAsia="en-US"/>
        </w:rPr>
      </w:pPr>
      <w:r w:rsidRPr="003F3C8E">
        <w:rPr>
          <w:rFonts w:ascii="Times New Roman" w:hAnsi="Times New Roman"/>
          <w:sz w:val="28"/>
          <w:szCs w:val="28"/>
          <w:lang w:eastAsia="en-US"/>
        </w:rPr>
        <w:t xml:space="preserve">5) ненадлежащее оформление документов, </w:t>
      </w:r>
      <w:r w:rsidRPr="003F3C8E">
        <w:rPr>
          <w:rFonts w:ascii="Times New Roman" w:eastAsia="Calibri" w:hAnsi="Times New Roman"/>
          <w:sz w:val="28"/>
          <w:szCs w:val="28"/>
        </w:rPr>
        <w:t>предоставляемых заявителями самостоятельно,</w:t>
      </w:r>
      <w:r w:rsidRPr="003F3C8E">
        <w:rPr>
          <w:rFonts w:ascii="Times New Roman" w:hAnsi="Times New Roman"/>
          <w:sz w:val="28"/>
          <w:szCs w:val="28"/>
          <w:lang w:eastAsia="en-US"/>
        </w:rPr>
        <w:t xml:space="preserve"> в том числе ненадлежащее оформление заявления (при отсутствии сведений о заявителе, подписи заявителя (получателя), неполное заполнение полей формы заявления), несоответствия приложенных к заявлению документов документам, указанным в заявлении, неразборчивость написанного (при заполнении заявления от руки прописными буквами), а также наличие специально не оговоренных подчисток, приписок и исправлений в документах, прилагаемых к заявлению, обязанность по предоставлению которых возложена на заявителя;</w:t>
      </w:r>
    </w:p>
    <w:p w:rsidR="00D11C7E" w:rsidRPr="003F3C8E" w:rsidRDefault="00D11C7E" w:rsidP="00D11C7E">
      <w:pPr>
        <w:shd w:val="clear" w:color="auto" w:fill="FFFFFF"/>
        <w:spacing w:after="0"/>
        <w:ind w:firstLine="709"/>
        <w:jc w:val="both"/>
        <w:rPr>
          <w:rFonts w:ascii="Times New Roman" w:hAnsi="Times New Roman"/>
          <w:sz w:val="28"/>
          <w:szCs w:val="28"/>
          <w:lang w:eastAsia="en-US"/>
        </w:rPr>
      </w:pPr>
      <w:r w:rsidRPr="003F3C8E">
        <w:rPr>
          <w:rFonts w:ascii="Times New Roman" w:hAnsi="Times New Roman"/>
          <w:sz w:val="28"/>
          <w:szCs w:val="28"/>
          <w:lang w:eastAsia="en-US"/>
        </w:rPr>
        <w:lastRenderedPageBreak/>
        <w:t>6) представленные в электронной форме документы содержат повреждения, наличие которых не позволяет в полной мере получить информацию и сведения, содержащиеся в документах;</w:t>
      </w:r>
    </w:p>
    <w:p w:rsidR="00D11C7E" w:rsidRPr="003F3C8E" w:rsidRDefault="00D11C7E" w:rsidP="00D11C7E">
      <w:pPr>
        <w:shd w:val="clear" w:color="auto" w:fill="FFFFFF"/>
        <w:spacing w:after="0"/>
        <w:ind w:firstLine="709"/>
        <w:jc w:val="both"/>
        <w:rPr>
          <w:rFonts w:ascii="Times New Roman" w:hAnsi="Times New Roman"/>
          <w:sz w:val="28"/>
          <w:szCs w:val="28"/>
          <w:lang w:eastAsia="en-US"/>
        </w:rPr>
      </w:pPr>
      <w:r w:rsidRPr="003F3C8E">
        <w:rPr>
          <w:rFonts w:ascii="Times New Roman" w:hAnsi="Times New Roman"/>
          <w:sz w:val="28"/>
          <w:szCs w:val="28"/>
          <w:lang w:eastAsia="en-US"/>
        </w:rPr>
        <w:t xml:space="preserve">7) выявлено несоблюдение установленных статьей 11 </w:t>
      </w:r>
      <w:r w:rsidR="004833B9" w:rsidRPr="003F3C8E">
        <w:rPr>
          <w:rFonts w:ascii="Times New Roman" w:hAnsi="Times New Roman"/>
          <w:sz w:val="28"/>
          <w:szCs w:val="28"/>
          <w:lang w:eastAsia="en-US"/>
        </w:rPr>
        <w:t>Федерального закона от 06.04.2011 № 63-ФЗ «Об электронной подписи»</w:t>
      </w:r>
      <w:r w:rsidRPr="003F3C8E">
        <w:rPr>
          <w:rFonts w:ascii="Times New Roman" w:hAnsi="Times New Roman"/>
          <w:sz w:val="28"/>
          <w:szCs w:val="28"/>
          <w:lang w:eastAsia="en-US"/>
        </w:rPr>
        <w:t xml:space="preserve"> условий признания квалифицированной электронной подписи действительной в документах, представленных в электронной форме.</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w:t>
      </w:r>
      <w:r w:rsidR="00B9721B">
        <w:rPr>
          <w:rFonts w:ascii="Times New Roman" w:eastAsiaTheme="minorEastAsia" w:hAnsi="Times New Roman"/>
          <w:sz w:val="28"/>
          <w:szCs w:val="28"/>
        </w:rPr>
        <w:t>8</w:t>
      </w:r>
      <w:r w:rsidRPr="003F3C8E">
        <w:rPr>
          <w:rFonts w:ascii="Times New Roman" w:eastAsiaTheme="minorEastAsia" w:hAnsi="Times New Roman"/>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w:t>
      </w:r>
      <w:r w:rsidR="00B9721B">
        <w:rPr>
          <w:rFonts w:ascii="Times New Roman" w:eastAsiaTheme="minorEastAsia" w:hAnsi="Times New Roman"/>
          <w:sz w:val="28"/>
          <w:szCs w:val="28"/>
        </w:rPr>
        <w:t>8</w:t>
      </w:r>
      <w:r w:rsidRPr="003F3C8E">
        <w:rPr>
          <w:rFonts w:ascii="Times New Roman" w:eastAsiaTheme="minorEastAsia" w:hAnsi="Times New Roman"/>
          <w:sz w:val="28"/>
          <w:szCs w:val="28"/>
        </w:rPr>
        <w:t>.1. Основания для приостановления предоставления муниципальной услуги – отсутствуют.</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w:t>
      </w:r>
      <w:r w:rsidR="00B9721B">
        <w:rPr>
          <w:rFonts w:ascii="Times New Roman" w:eastAsiaTheme="minorEastAsia" w:hAnsi="Times New Roman"/>
          <w:sz w:val="28"/>
          <w:szCs w:val="28"/>
        </w:rPr>
        <w:t>8</w:t>
      </w:r>
      <w:r w:rsidRPr="003F3C8E">
        <w:rPr>
          <w:rFonts w:ascii="Times New Roman" w:eastAsiaTheme="minorEastAsia" w:hAnsi="Times New Roman"/>
          <w:sz w:val="28"/>
          <w:szCs w:val="28"/>
        </w:rPr>
        <w:t>.2. Основаниями для отказа в предоставлении муниципальной услуги являются:</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1) заявитель представил недостоверные, искаженные, неточные или неполные сведения;</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3) наличие судебных актов, препятствующих предоставлению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4) несоответствие требований техническим регламентам, иным нормативным документам (согласно </w:t>
      </w:r>
      <w:hyperlink r:id="rId17">
        <w:r w:rsidRPr="003F3C8E">
          <w:rPr>
            <w:rFonts w:ascii="Times New Roman" w:eastAsiaTheme="minorEastAsia" w:hAnsi="Times New Roman"/>
            <w:sz w:val="28"/>
            <w:szCs w:val="28"/>
          </w:rPr>
          <w:t>части 3 статьи 37</w:t>
        </w:r>
      </w:hyperlink>
      <w:r w:rsidRPr="003F3C8E">
        <w:rPr>
          <w:rFonts w:ascii="Times New Roman" w:eastAsiaTheme="minorEastAsia" w:hAnsi="Times New Roman"/>
          <w:sz w:val="28"/>
          <w:szCs w:val="28"/>
        </w:rPr>
        <w:t xml:space="preserve"> Гр</w:t>
      </w:r>
      <w:r w:rsidR="004833B9" w:rsidRPr="003F3C8E">
        <w:rPr>
          <w:rFonts w:ascii="Times New Roman" w:eastAsiaTheme="minorEastAsia" w:hAnsi="Times New Roman"/>
          <w:sz w:val="28"/>
          <w:szCs w:val="28"/>
        </w:rPr>
        <w:t xml:space="preserve">адостроительного кодекса </w:t>
      </w:r>
      <w:r w:rsidRPr="003F3C8E">
        <w:rPr>
          <w:rFonts w:ascii="Times New Roman" w:eastAsiaTheme="minorEastAsia" w:hAnsi="Times New Roman"/>
          <w:sz w:val="28"/>
          <w:szCs w:val="28"/>
        </w:rPr>
        <w:t>Р</w:t>
      </w:r>
      <w:r w:rsidR="004833B9" w:rsidRPr="003F3C8E">
        <w:rPr>
          <w:rFonts w:ascii="Times New Roman" w:eastAsiaTheme="minorEastAsia" w:hAnsi="Times New Roman"/>
          <w:sz w:val="28"/>
          <w:szCs w:val="28"/>
        </w:rPr>
        <w:t xml:space="preserve">оссийской </w:t>
      </w:r>
      <w:r w:rsidRPr="003F3C8E">
        <w:rPr>
          <w:rFonts w:ascii="Times New Roman" w:eastAsiaTheme="minorEastAsia" w:hAnsi="Times New Roman"/>
          <w:sz w:val="28"/>
          <w:szCs w:val="28"/>
        </w:rPr>
        <w:t>Ф</w:t>
      </w:r>
      <w:r w:rsidR="004833B9" w:rsidRPr="003F3C8E">
        <w:rPr>
          <w:rFonts w:ascii="Times New Roman" w:eastAsiaTheme="minorEastAsia" w:hAnsi="Times New Roman"/>
          <w:sz w:val="28"/>
          <w:szCs w:val="28"/>
        </w:rPr>
        <w:t>едерации</w:t>
      </w:r>
      <w:r w:rsidRPr="003F3C8E">
        <w:rPr>
          <w:rFonts w:ascii="Times New Roman" w:eastAsiaTheme="minorEastAsia" w:hAnsi="Times New Roman"/>
          <w:sz w:val="28"/>
          <w:szCs w:val="28"/>
        </w:rPr>
        <w:t xml:space="preserve">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5) </w:t>
      </w:r>
      <w:r w:rsidRPr="003F3C8E">
        <w:rPr>
          <w:rFonts w:ascii="Times New Roman" w:eastAsiaTheme="minorEastAsia" w:hAnsi="Times New Roman" w:cs="Calibri"/>
          <w:sz w:val="28"/>
          <w:szCs w:val="28"/>
        </w:rPr>
        <w:t>отсутствует согласие собственника (собственников) земельного участка, собственника (собственников) объекта капитального строительства</w:t>
      </w:r>
      <w:r w:rsidRPr="003F3C8E">
        <w:rPr>
          <w:rFonts w:ascii="Times New Roman" w:eastAsiaTheme="minorEastAsia" w:hAnsi="Times New Roman"/>
          <w:sz w:val="28"/>
          <w:szCs w:val="28"/>
        </w:rPr>
        <w:t>;</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6) несоответствие запрашиваемого вида разрешенного использования земельного участка или объекта капитального строительства градостроительным регламентам, установленным Правилами землепользования в отношении территориальной зоны, в пределах которой располагается земельный участок, в отношении которого запрашивается разрешение на условно разрешенный вид использования;</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7) поступление в администрацию городского округа Тольятти уведомления о выявлении самовольной постройки на земельном участке, в отношении которого запрашивается разрешение, от исполнительного органа </w:t>
      </w:r>
      <w:r w:rsidRPr="003F3C8E">
        <w:rPr>
          <w:rFonts w:ascii="Times New Roman" w:eastAsiaTheme="minorEastAsia" w:hAnsi="Times New Roman"/>
          <w:sz w:val="28"/>
          <w:szCs w:val="28"/>
        </w:rPr>
        <w:lastRenderedPageBreak/>
        <w:t xml:space="preserve">государственной власти, должностного лица, государственного учреждения или органа местного самоуправления, указанных в </w:t>
      </w:r>
      <w:hyperlink r:id="rId18">
        <w:r w:rsidRPr="003F3C8E">
          <w:rPr>
            <w:rFonts w:ascii="Times New Roman" w:eastAsiaTheme="minorEastAsia" w:hAnsi="Times New Roman"/>
            <w:sz w:val="28"/>
            <w:szCs w:val="28"/>
          </w:rPr>
          <w:t>части 2 статьи 55.32</w:t>
        </w:r>
      </w:hyperlink>
      <w:r w:rsidRPr="003F3C8E">
        <w:rPr>
          <w:rFonts w:ascii="Times New Roman" w:eastAsiaTheme="minorEastAsia" w:hAnsi="Times New Roman"/>
          <w:sz w:val="28"/>
          <w:szCs w:val="28"/>
        </w:rPr>
        <w:t xml:space="preserve"> Градостроительного кодекса Российской Федерации,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9">
        <w:r w:rsidRPr="003F3C8E">
          <w:rPr>
            <w:rFonts w:ascii="Times New Roman" w:eastAsiaTheme="minorEastAsia" w:hAnsi="Times New Roman"/>
            <w:sz w:val="28"/>
            <w:szCs w:val="28"/>
          </w:rPr>
          <w:t>части 2 статьи 55.32</w:t>
        </w:r>
      </w:hyperlink>
      <w:r w:rsidRPr="003F3C8E">
        <w:rPr>
          <w:rFonts w:ascii="Times New Roman" w:eastAsiaTheme="minorEastAsia" w:hAnsi="Times New Roman"/>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D11C7E" w:rsidRPr="003F3C8E" w:rsidRDefault="00D11C7E" w:rsidP="00D11C7E">
      <w:pPr>
        <w:spacing w:after="0"/>
        <w:ind w:right="-1" w:firstLine="709"/>
        <w:jc w:val="both"/>
        <w:rPr>
          <w:rFonts w:ascii="Times New Roman" w:eastAsia="Calibri" w:hAnsi="Times New Roman"/>
          <w:sz w:val="28"/>
          <w:szCs w:val="28"/>
          <w:lang w:eastAsia="en-US"/>
        </w:rPr>
      </w:pPr>
      <w:r w:rsidRPr="003F3C8E">
        <w:rPr>
          <w:rFonts w:ascii="Times New Roman" w:eastAsia="Calibri" w:hAnsi="Times New Roman"/>
          <w:iCs/>
          <w:sz w:val="28"/>
          <w:szCs w:val="28"/>
          <w:lang w:eastAsia="en-US"/>
        </w:rPr>
        <w:t xml:space="preserve">8) </w:t>
      </w:r>
      <w:r w:rsidRPr="003F3C8E">
        <w:rPr>
          <w:rFonts w:ascii="Times New Roman" w:eastAsia="Calibri" w:hAnsi="Times New Roman"/>
          <w:sz w:val="28"/>
          <w:szCs w:val="28"/>
          <w:lang w:eastAsia="en-US"/>
        </w:rPr>
        <w:t xml:space="preserve">земельный участок расположен в границах зон с особыми условиями использования и запрашиваемый условно разрешенный вид использования </w:t>
      </w:r>
      <w:r w:rsidRPr="003F3C8E">
        <w:rPr>
          <w:rFonts w:ascii="Times New Roman" w:eastAsia="Calibri" w:hAnsi="Times New Roman"/>
          <w:bCs/>
          <w:iCs/>
          <w:sz w:val="28"/>
          <w:szCs w:val="28"/>
          <w:lang w:eastAsia="en-US"/>
        </w:rPr>
        <w:t xml:space="preserve">противоречит </w:t>
      </w:r>
      <w:r w:rsidRPr="003F3C8E">
        <w:rPr>
          <w:rFonts w:ascii="Times New Roman" w:eastAsia="Calibri" w:hAnsi="Times New Roman"/>
          <w:sz w:val="28"/>
          <w:szCs w:val="28"/>
          <w:lang w:eastAsia="en-US"/>
        </w:rPr>
        <w:t>ограничениям в границах данных зон;</w:t>
      </w:r>
    </w:p>
    <w:p w:rsidR="00D11C7E" w:rsidRPr="003F3C8E" w:rsidRDefault="00D11C7E" w:rsidP="00D11C7E">
      <w:pPr>
        <w:spacing w:after="0"/>
        <w:ind w:right="-1" w:firstLine="709"/>
        <w:jc w:val="both"/>
        <w:rPr>
          <w:rFonts w:ascii="Times New Roman" w:eastAsia="Calibri" w:hAnsi="Times New Roman"/>
          <w:sz w:val="28"/>
          <w:szCs w:val="28"/>
          <w:lang w:eastAsia="en-US"/>
        </w:rPr>
      </w:pPr>
      <w:r w:rsidRPr="003F3C8E">
        <w:rPr>
          <w:rFonts w:ascii="Times New Roman" w:eastAsia="Calibri" w:hAnsi="Times New Roman"/>
          <w:sz w:val="28"/>
          <w:szCs w:val="28"/>
          <w:lang w:eastAsia="en-US"/>
        </w:rPr>
        <w:t xml:space="preserve">9) </w:t>
      </w:r>
      <w:r w:rsidRPr="003F3C8E">
        <w:rPr>
          <w:rFonts w:ascii="Times New Roman" w:hAnsi="Times New Roman"/>
          <w:sz w:val="28"/>
          <w:szCs w:val="28"/>
        </w:rPr>
        <w:t>сведения, указанные в заявлении, не подтверждены сведениями, полученными в рамках межведомственного взаимодействия;</w:t>
      </w:r>
    </w:p>
    <w:p w:rsidR="00D11C7E" w:rsidRPr="003F3C8E" w:rsidRDefault="00D11C7E" w:rsidP="00D11C7E">
      <w:pPr>
        <w:spacing w:after="0"/>
        <w:ind w:right="-1" w:firstLine="709"/>
        <w:jc w:val="both"/>
        <w:rPr>
          <w:rFonts w:ascii="Times New Roman" w:eastAsia="Calibri" w:hAnsi="Times New Roman"/>
          <w:sz w:val="28"/>
          <w:szCs w:val="28"/>
          <w:lang w:eastAsia="en-US"/>
        </w:rPr>
      </w:pPr>
      <w:r w:rsidRPr="003F3C8E">
        <w:rPr>
          <w:rFonts w:ascii="Times New Roman" w:eastAsia="Calibri" w:hAnsi="Times New Roman"/>
          <w:sz w:val="28"/>
          <w:szCs w:val="28"/>
          <w:lang w:eastAsia="en-US"/>
        </w:rPr>
        <w:t>10)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D11C7E" w:rsidRPr="003F3C8E" w:rsidRDefault="00D11C7E" w:rsidP="00D11C7E">
      <w:pPr>
        <w:spacing w:after="0"/>
        <w:ind w:right="-1" w:firstLine="709"/>
        <w:jc w:val="both"/>
        <w:rPr>
          <w:rFonts w:ascii="Times New Roman" w:eastAsia="Calibri" w:hAnsi="Times New Roman"/>
          <w:sz w:val="28"/>
          <w:szCs w:val="28"/>
          <w:lang w:eastAsia="en-US"/>
        </w:rPr>
      </w:pPr>
      <w:r w:rsidRPr="003F3C8E">
        <w:rPr>
          <w:rFonts w:ascii="Times New Roman" w:eastAsia="Calibri" w:hAnsi="Times New Roman"/>
          <w:bCs/>
          <w:iCs/>
          <w:sz w:val="28"/>
          <w:szCs w:val="28"/>
          <w:lang w:eastAsia="en-US"/>
        </w:rPr>
        <w:t xml:space="preserve">11) земельный участок, в отношении которого запрашивается разрешение на </w:t>
      </w:r>
      <w:r w:rsidRPr="003F3C8E">
        <w:rPr>
          <w:rFonts w:ascii="Times New Roman" w:eastAsia="Calibri" w:hAnsi="Times New Roman"/>
          <w:sz w:val="28"/>
          <w:szCs w:val="28"/>
          <w:lang w:eastAsia="en-US"/>
        </w:rPr>
        <w:t>условно разрешенный вид использования, имеет пересечение с границами земель лесного фонда;</w:t>
      </w:r>
    </w:p>
    <w:p w:rsidR="00D11C7E" w:rsidRPr="003F3C8E" w:rsidRDefault="00D11C7E" w:rsidP="00D11C7E">
      <w:pPr>
        <w:spacing w:after="0"/>
        <w:ind w:right="-1" w:firstLine="709"/>
        <w:jc w:val="both"/>
        <w:rPr>
          <w:rFonts w:ascii="Times New Roman" w:eastAsia="Calibri" w:hAnsi="Times New Roman"/>
          <w:sz w:val="28"/>
          <w:szCs w:val="28"/>
          <w:lang w:eastAsia="en-US"/>
        </w:rPr>
      </w:pPr>
      <w:r w:rsidRPr="003F3C8E">
        <w:rPr>
          <w:rFonts w:ascii="Times New Roman" w:eastAsia="Calibri" w:hAnsi="Times New Roman"/>
          <w:sz w:val="28"/>
          <w:szCs w:val="28"/>
          <w:lang w:eastAsia="en-US"/>
        </w:rPr>
        <w:t>12) запрашиваемый условно разрешенный вид использования не соответствует целевому назначению, установленному для данной категории земель;</w:t>
      </w:r>
    </w:p>
    <w:p w:rsidR="00D11C7E" w:rsidRPr="003F3C8E" w:rsidRDefault="00D11C7E" w:rsidP="00D11C7E">
      <w:pPr>
        <w:spacing w:after="0"/>
        <w:ind w:firstLine="709"/>
        <w:jc w:val="both"/>
        <w:rPr>
          <w:rFonts w:ascii="Times New Roman" w:hAnsi="Times New Roman"/>
          <w:sz w:val="28"/>
          <w:szCs w:val="28"/>
        </w:rPr>
      </w:pPr>
      <w:r w:rsidRPr="003F3C8E">
        <w:rPr>
          <w:rFonts w:ascii="Times New Roman" w:hAnsi="Times New Roman"/>
          <w:sz w:val="28"/>
          <w:szCs w:val="28"/>
        </w:rPr>
        <w:t xml:space="preserve">13) границы земельного участка, </w:t>
      </w:r>
      <w:r w:rsidRPr="003F3C8E">
        <w:rPr>
          <w:rFonts w:ascii="Times New Roman" w:eastAsia="Calibri" w:hAnsi="Times New Roman"/>
          <w:sz w:val="28"/>
          <w:szCs w:val="28"/>
          <w:lang w:eastAsia="en-US"/>
        </w:rPr>
        <w:t xml:space="preserve">в отношении которого запрашивается разрешение, не установлены в Едином государственном реестре недвижимости и отсутствует решение </w:t>
      </w:r>
      <w:r w:rsidRPr="003F3C8E">
        <w:rPr>
          <w:rFonts w:ascii="Times New Roman" w:hAnsi="Times New Roman"/>
          <w:sz w:val="28"/>
          <w:szCs w:val="28"/>
        </w:rPr>
        <w:t>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Отказ в предоставлении муниципальной услуги по иным основаниям, не предусмотренным </w:t>
      </w:r>
      <w:r w:rsidR="00120D3E" w:rsidRPr="003F3C8E">
        <w:rPr>
          <w:rFonts w:ascii="Times New Roman" w:eastAsiaTheme="minorEastAsia" w:hAnsi="Times New Roman"/>
          <w:sz w:val="28"/>
          <w:szCs w:val="28"/>
        </w:rPr>
        <w:t xml:space="preserve">Административным </w:t>
      </w:r>
      <w:r w:rsidRPr="003F3C8E">
        <w:rPr>
          <w:rFonts w:ascii="Times New Roman" w:eastAsiaTheme="minorEastAsia" w:hAnsi="Times New Roman"/>
          <w:sz w:val="28"/>
          <w:szCs w:val="28"/>
        </w:rPr>
        <w:t>регламентом, не допускается. Запрещается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Заявитель вправе повторно обратиться с заявлением после устранения </w:t>
      </w:r>
      <w:r w:rsidRPr="003F3C8E">
        <w:rPr>
          <w:rFonts w:ascii="Times New Roman" w:eastAsiaTheme="minorEastAsia" w:hAnsi="Times New Roman"/>
          <w:sz w:val="28"/>
          <w:szCs w:val="28"/>
        </w:rPr>
        <w:lastRenderedPageBreak/>
        <w:t>замечаний.</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w:t>
      </w:r>
      <w:r w:rsidR="00B9721B">
        <w:rPr>
          <w:rFonts w:ascii="Times New Roman" w:eastAsiaTheme="minorEastAsia" w:hAnsi="Times New Roman"/>
          <w:sz w:val="28"/>
          <w:szCs w:val="28"/>
        </w:rPr>
        <w:t>9</w:t>
      </w:r>
      <w:r w:rsidRPr="003F3C8E">
        <w:rPr>
          <w:rFonts w:ascii="Times New Roman" w:eastAsiaTheme="minorEastAsia" w:hAnsi="Times New Roman"/>
          <w:sz w:val="28"/>
          <w:szCs w:val="28"/>
        </w:rPr>
        <w:t>. Предоставление муниципальной услуги осуществляется на бесплатной основе.</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Расходы, связанные с организацией и проведением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несет заявитель в соответствии с </w:t>
      </w:r>
      <w:hyperlink r:id="rId20">
        <w:r w:rsidRPr="003F3C8E">
          <w:rPr>
            <w:rFonts w:ascii="Times New Roman" w:eastAsiaTheme="minorEastAsia" w:hAnsi="Times New Roman"/>
            <w:sz w:val="28"/>
            <w:szCs w:val="28"/>
          </w:rPr>
          <w:t>пунктом 10 статьи 39</w:t>
        </w:r>
      </w:hyperlink>
      <w:r w:rsidRPr="003F3C8E">
        <w:rPr>
          <w:rFonts w:ascii="Times New Roman" w:eastAsiaTheme="minorEastAsia" w:hAnsi="Times New Roman"/>
          <w:sz w:val="28"/>
          <w:szCs w:val="28"/>
        </w:rPr>
        <w:t xml:space="preserve"> Градостроительного кодекса Российской Федерации.</w:t>
      </w:r>
    </w:p>
    <w:p w:rsidR="005D6AE2" w:rsidRPr="00C237B1" w:rsidRDefault="005D6AE2" w:rsidP="00C237B1">
      <w:pPr>
        <w:pStyle w:val="ConsTitle"/>
        <w:numPr>
          <w:ilvl w:val="0"/>
          <w:numId w:val="0"/>
        </w:numPr>
        <w:shd w:val="clear" w:color="auto" w:fill="auto"/>
        <w:spacing w:line="276" w:lineRule="auto"/>
        <w:ind w:firstLine="709"/>
        <w:rPr>
          <w:sz w:val="28"/>
          <w:szCs w:val="28"/>
        </w:rPr>
      </w:pPr>
      <w:r w:rsidRPr="00C237B1">
        <w:rPr>
          <w:rFonts w:eastAsiaTheme="minorEastAsia"/>
          <w:sz w:val="28"/>
          <w:szCs w:val="28"/>
        </w:rPr>
        <w:t xml:space="preserve">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r w:rsidRPr="00C237B1">
        <w:rPr>
          <w:sz w:val="28"/>
          <w:szCs w:val="28"/>
        </w:rPr>
        <w:t>в случае обращения заявителя непосредственно в орган, предоставляющий муниципальную услугу, или МФЦ.</w:t>
      </w:r>
    </w:p>
    <w:p w:rsidR="005D6AE2" w:rsidRPr="00C237B1" w:rsidRDefault="005D6AE2" w:rsidP="00C237B1">
      <w:pPr>
        <w:pStyle w:val="ConsTitle"/>
        <w:numPr>
          <w:ilvl w:val="0"/>
          <w:numId w:val="0"/>
        </w:numPr>
        <w:shd w:val="clear" w:color="auto" w:fill="auto"/>
        <w:spacing w:line="276" w:lineRule="auto"/>
        <w:ind w:firstLine="709"/>
        <w:rPr>
          <w:sz w:val="28"/>
          <w:szCs w:val="28"/>
        </w:rPr>
      </w:pPr>
      <w:r w:rsidRPr="00C237B1">
        <w:rPr>
          <w:rFonts w:eastAsiaTheme="minorEastAsia"/>
          <w:sz w:val="28"/>
          <w:szCs w:val="28"/>
        </w:rPr>
        <w:t xml:space="preserve">2.10.1. Максимальный срок ожидания в очереди заявителя при подаче заявления о предоставлении муниципальной услуги </w:t>
      </w:r>
      <w:r w:rsidRPr="00C237B1">
        <w:rPr>
          <w:sz w:val="28"/>
          <w:szCs w:val="28"/>
        </w:rPr>
        <w:t xml:space="preserve">в случае обращения заявителя непосредственно в орган, предоставляющий муниципальную услугу, или МФЦ, </w:t>
      </w:r>
      <w:r w:rsidRPr="00C237B1">
        <w:rPr>
          <w:rFonts w:eastAsiaTheme="minorEastAsia"/>
          <w:sz w:val="28"/>
          <w:szCs w:val="28"/>
        </w:rPr>
        <w:t>составляет 15 минут.</w:t>
      </w:r>
    </w:p>
    <w:p w:rsidR="005D6AE2" w:rsidRPr="00C237B1" w:rsidRDefault="005D6AE2" w:rsidP="00C237B1">
      <w:pPr>
        <w:pStyle w:val="ConsTitle"/>
        <w:numPr>
          <w:ilvl w:val="0"/>
          <w:numId w:val="0"/>
        </w:numPr>
        <w:shd w:val="clear" w:color="auto" w:fill="auto"/>
        <w:spacing w:line="276" w:lineRule="auto"/>
        <w:ind w:firstLine="709"/>
        <w:rPr>
          <w:sz w:val="28"/>
          <w:szCs w:val="28"/>
        </w:rPr>
      </w:pPr>
      <w:r w:rsidRPr="00C237B1">
        <w:rPr>
          <w:rFonts w:eastAsiaTheme="minorEastAsia"/>
          <w:sz w:val="28"/>
          <w:szCs w:val="28"/>
        </w:rPr>
        <w:t xml:space="preserve">2.10.2. Максимальный срок ожидания в очереди при получении результата предоставления муниципальной услуги составляет </w:t>
      </w:r>
      <w:r w:rsidRPr="00C237B1">
        <w:rPr>
          <w:sz w:val="28"/>
          <w:szCs w:val="28"/>
        </w:rPr>
        <w:t xml:space="preserve">в случае обращения заявителя непосредственно в орган, предоставляющий муниципальную услугу, или МФЦ, </w:t>
      </w:r>
      <w:r w:rsidRPr="00C237B1">
        <w:rPr>
          <w:rFonts w:eastAsiaTheme="minorEastAsia"/>
          <w:sz w:val="28"/>
          <w:szCs w:val="28"/>
        </w:rPr>
        <w:t>не более 15 минут.</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2.1</w:t>
      </w:r>
      <w:r w:rsidR="00B9721B">
        <w:rPr>
          <w:rFonts w:ascii="Times New Roman" w:eastAsiaTheme="minorEastAsia" w:hAnsi="Times New Roman"/>
          <w:sz w:val="28"/>
          <w:szCs w:val="28"/>
        </w:rPr>
        <w:t>1</w:t>
      </w:r>
      <w:r w:rsidRPr="003F3C8E">
        <w:rPr>
          <w:rFonts w:ascii="Times New Roman" w:eastAsiaTheme="minorEastAsia" w:hAnsi="Times New Roman"/>
          <w:sz w:val="28"/>
          <w:szCs w:val="28"/>
        </w:rPr>
        <w:t>. Срок регистрации заявления о предоставлении муниципальной услуги составляет:</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1) не более 30 минут при личном обращении;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2) не более одного рабочего дня со дня поступления заявления в орган, при подаче заявления посредством </w:t>
      </w:r>
      <w:r w:rsidR="000867A1" w:rsidRPr="003F3C8E">
        <w:rPr>
          <w:rFonts w:ascii="Times New Roman" w:eastAsiaTheme="minorEastAsia" w:hAnsi="Times New Roman"/>
          <w:sz w:val="28"/>
          <w:szCs w:val="28"/>
        </w:rPr>
        <w:t>РПГУ.</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2.1</w:t>
      </w:r>
      <w:r w:rsidR="00B9721B">
        <w:rPr>
          <w:rFonts w:ascii="Times New Roman" w:eastAsiaTheme="minorEastAsia" w:hAnsi="Times New Roman"/>
          <w:sz w:val="28"/>
          <w:szCs w:val="28"/>
        </w:rPr>
        <w:t>2</w:t>
      </w:r>
      <w:r w:rsidRPr="003F3C8E">
        <w:rPr>
          <w:rFonts w:ascii="Times New Roman" w:eastAsiaTheme="minorEastAsia" w:hAnsi="Times New Roman"/>
          <w:sz w:val="28"/>
          <w:szCs w:val="28"/>
        </w:rPr>
        <w:t>. Требования к помещениям, в которых предоставляется муниципальная услуга.</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2.1</w:t>
      </w:r>
      <w:r w:rsidR="00B9721B">
        <w:rPr>
          <w:rFonts w:ascii="Times New Roman" w:eastAsiaTheme="minorEastAsia" w:hAnsi="Times New Roman"/>
          <w:sz w:val="28"/>
          <w:szCs w:val="28"/>
        </w:rPr>
        <w:t>2</w:t>
      </w:r>
      <w:r w:rsidRPr="003F3C8E">
        <w:rPr>
          <w:rFonts w:ascii="Times New Roman" w:eastAsiaTheme="minorEastAsia" w:hAnsi="Times New Roman"/>
          <w:sz w:val="28"/>
          <w:szCs w:val="28"/>
        </w:rPr>
        <w:t>.1. Муниципальная услуга предоставляется в помещени</w:t>
      </w:r>
      <w:r w:rsidR="00552C85" w:rsidRPr="003F3C8E">
        <w:rPr>
          <w:rFonts w:ascii="Times New Roman" w:eastAsiaTheme="minorEastAsia" w:hAnsi="Times New Roman"/>
          <w:sz w:val="28"/>
          <w:szCs w:val="28"/>
        </w:rPr>
        <w:t xml:space="preserve">ях, </w:t>
      </w:r>
      <w:r w:rsidRPr="003F3C8E">
        <w:rPr>
          <w:rFonts w:ascii="Times New Roman" w:eastAsiaTheme="minorEastAsia" w:hAnsi="Times New Roman"/>
          <w:sz w:val="28"/>
          <w:szCs w:val="28"/>
        </w:rPr>
        <w:t>расположенн</w:t>
      </w:r>
      <w:r w:rsidR="00552C85" w:rsidRPr="003F3C8E">
        <w:rPr>
          <w:rFonts w:ascii="Times New Roman" w:eastAsiaTheme="minorEastAsia" w:hAnsi="Times New Roman"/>
          <w:sz w:val="28"/>
          <w:szCs w:val="28"/>
        </w:rPr>
        <w:t>ых</w:t>
      </w:r>
      <w:r w:rsidRPr="003F3C8E">
        <w:rPr>
          <w:rFonts w:ascii="Times New Roman" w:eastAsiaTheme="minorEastAsia" w:hAnsi="Times New Roman"/>
          <w:sz w:val="28"/>
          <w:szCs w:val="28"/>
        </w:rPr>
        <w:t xml:space="preserve"> по адрес</w:t>
      </w:r>
      <w:r w:rsidR="00552C85" w:rsidRPr="003F3C8E">
        <w:rPr>
          <w:rFonts w:ascii="Times New Roman" w:eastAsiaTheme="minorEastAsia" w:hAnsi="Times New Roman"/>
          <w:sz w:val="28"/>
          <w:szCs w:val="28"/>
        </w:rPr>
        <w:t>ам</w:t>
      </w:r>
      <w:r w:rsidRPr="003F3C8E">
        <w:rPr>
          <w:rFonts w:ascii="Times New Roman" w:eastAsiaTheme="minorEastAsia" w:hAnsi="Times New Roman"/>
          <w:sz w:val="28"/>
          <w:szCs w:val="28"/>
        </w:rPr>
        <w:t>, указанн</w:t>
      </w:r>
      <w:r w:rsidR="00552C85" w:rsidRPr="003F3C8E">
        <w:rPr>
          <w:rFonts w:ascii="Times New Roman" w:eastAsiaTheme="minorEastAsia" w:hAnsi="Times New Roman"/>
          <w:sz w:val="28"/>
          <w:szCs w:val="28"/>
        </w:rPr>
        <w:t>ым</w:t>
      </w:r>
      <w:r w:rsidRPr="003F3C8E">
        <w:rPr>
          <w:rFonts w:ascii="Times New Roman" w:eastAsiaTheme="minorEastAsia" w:hAnsi="Times New Roman"/>
          <w:sz w:val="28"/>
          <w:szCs w:val="28"/>
        </w:rPr>
        <w:t xml:space="preserve"> в </w:t>
      </w:r>
      <w:hyperlink w:anchor="P65">
        <w:r w:rsidRPr="003F3C8E">
          <w:rPr>
            <w:rFonts w:ascii="Times New Roman" w:eastAsiaTheme="minorEastAsia" w:hAnsi="Times New Roman"/>
            <w:sz w:val="28"/>
            <w:szCs w:val="28"/>
          </w:rPr>
          <w:t>подпункт</w:t>
        </w:r>
        <w:r w:rsidR="00552C85" w:rsidRPr="003F3C8E">
          <w:rPr>
            <w:rFonts w:ascii="Times New Roman" w:eastAsiaTheme="minorEastAsia" w:hAnsi="Times New Roman"/>
            <w:sz w:val="28"/>
            <w:szCs w:val="28"/>
          </w:rPr>
          <w:t>ах</w:t>
        </w:r>
        <w:r w:rsidRPr="003F3C8E">
          <w:rPr>
            <w:rFonts w:ascii="Times New Roman" w:eastAsiaTheme="minorEastAsia" w:hAnsi="Times New Roman"/>
            <w:sz w:val="28"/>
            <w:szCs w:val="28"/>
          </w:rPr>
          <w:t xml:space="preserve"> 2.2.1</w:t>
        </w:r>
      </w:hyperlink>
      <w:r w:rsidR="00552C85" w:rsidRPr="003F3C8E">
        <w:rPr>
          <w:rFonts w:ascii="Times New Roman" w:eastAsiaTheme="minorEastAsia" w:hAnsi="Times New Roman"/>
          <w:sz w:val="28"/>
          <w:szCs w:val="28"/>
        </w:rPr>
        <w:t>, 2.2.3</w:t>
      </w:r>
      <w:r w:rsidRPr="003F3C8E">
        <w:rPr>
          <w:rFonts w:ascii="Times New Roman" w:eastAsiaTheme="minorEastAsia" w:hAnsi="Times New Roman"/>
          <w:sz w:val="28"/>
          <w:szCs w:val="28"/>
        </w:rPr>
        <w:t xml:space="preserve"> пункта 2.1 Административного регламента.</w:t>
      </w:r>
    </w:p>
    <w:p w:rsidR="00D11C7E" w:rsidRPr="003F3C8E" w:rsidRDefault="00D11C7E" w:rsidP="00D11C7E">
      <w:pPr>
        <w:autoSpaceDE w:val="0"/>
        <w:autoSpaceDN w:val="0"/>
        <w:adjustRightInd w:val="0"/>
        <w:spacing w:after="0"/>
        <w:ind w:firstLine="709"/>
        <w:jc w:val="both"/>
        <w:rPr>
          <w:rFonts w:ascii="Times New Roman" w:eastAsia="Calibri" w:hAnsi="Times New Roman"/>
          <w:sz w:val="28"/>
          <w:szCs w:val="28"/>
        </w:rPr>
      </w:pPr>
      <w:r w:rsidRPr="003F3C8E">
        <w:rPr>
          <w:rFonts w:ascii="Times New Roman" w:eastAsiaTheme="minorHAnsi" w:hAnsi="Times New Roman"/>
          <w:sz w:val="28"/>
          <w:szCs w:val="28"/>
          <w:lang w:eastAsia="en-US"/>
        </w:rPr>
        <w:t>2.1</w:t>
      </w:r>
      <w:r w:rsidR="00B9721B">
        <w:rPr>
          <w:rFonts w:ascii="Times New Roman" w:eastAsiaTheme="minorHAnsi" w:hAnsi="Times New Roman"/>
          <w:sz w:val="28"/>
          <w:szCs w:val="28"/>
          <w:lang w:eastAsia="en-US"/>
        </w:rPr>
        <w:t>2</w:t>
      </w:r>
      <w:r w:rsidRPr="003F3C8E">
        <w:rPr>
          <w:rFonts w:ascii="Times New Roman" w:eastAsiaTheme="minorHAnsi" w:hAnsi="Times New Roman"/>
          <w:sz w:val="28"/>
          <w:szCs w:val="28"/>
          <w:lang w:eastAsia="en-US"/>
        </w:rPr>
        <w:t xml:space="preserve">.2. </w:t>
      </w:r>
      <w:r w:rsidRPr="003F3C8E">
        <w:rPr>
          <w:rFonts w:ascii="Times New Roman" w:hAnsi="Times New Roman"/>
          <w:sz w:val="28"/>
          <w:szCs w:val="28"/>
        </w:rPr>
        <w:t xml:space="preserve">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w:t>
      </w:r>
      <w:r w:rsidRPr="003F3C8E">
        <w:rPr>
          <w:rFonts w:ascii="Times New Roman" w:hAnsi="Times New Roman"/>
          <w:sz w:val="28"/>
          <w:szCs w:val="28"/>
        </w:rPr>
        <w:lastRenderedPageBreak/>
        <w:t>предоставления государственных и муниципальных услуг, утвержденным Постановлением Правительства Российской Федерации от 22.12.2012 № 1376.</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2.1</w:t>
      </w:r>
      <w:r w:rsidR="00B9721B">
        <w:rPr>
          <w:rFonts w:ascii="Times New Roman" w:eastAsiaTheme="minorEastAsia" w:hAnsi="Times New Roman"/>
          <w:sz w:val="28"/>
          <w:szCs w:val="28"/>
        </w:rPr>
        <w:t>2</w:t>
      </w:r>
      <w:r w:rsidRPr="003F3C8E">
        <w:rPr>
          <w:rFonts w:ascii="Times New Roman" w:eastAsiaTheme="minorEastAsia" w:hAnsi="Times New Roman"/>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D11C7E" w:rsidRPr="003F3C8E" w:rsidRDefault="00D11C7E" w:rsidP="005D6AE2">
      <w:pPr>
        <w:autoSpaceDE w:val="0"/>
        <w:autoSpaceDN w:val="0"/>
        <w:adjustRightInd w:val="0"/>
        <w:spacing w:after="0"/>
        <w:ind w:firstLine="709"/>
        <w:jc w:val="both"/>
        <w:rPr>
          <w:rFonts w:ascii="Times New Roman" w:eastAsia="Calibri" w:hAnsi="Times New Roman"/>
          <w:sz w:val="28"/>
          <w:szCs w:val="28"/>
        </w:rPr>
      </w:pPr>
      <w:r w:rsidRPr="00C237B1">
        <w:rPr>
          <w:rFonts w:ascii="Times New Roman" w:eastAsiaTheme="minorHAnsi" w:hAnsi="Times New Roman"/>
          <w:sz w:val="28"/>
          <w:szCs w:val="28"/>
          <w:lang w:eastAsia="en-US"/>
        </w:rPr>
        <w:t>2.1</w:t>
      </w:r>
      <w:r w:rsidR="00B9721B" w:rsidRPr="00C237B1">
        <w:rPr>
          <w:rFonts w:ascii="Times New Roman" w:eastAsiaTheme="minorHAnsi" w:hAnsi="Times New Roman"/>
          <w:sz w:val="28"/>
          <w:szCs w:val="28"/>
          <w:lang w:eastAsia="en-US"/>
        </w:rPr>
        <w:t>2</w:t>
      </w:r>
      <w:r w:rsidRPr="00C237B1">
        <w:rPr>
          <w:rFonts w:ascii="Times New Roman" w:eastAsiaTheme="minorHAnsi" w:hAnsi="Times New Roman"/>
          <w:sz w:val="28"/>
          <w:szCs w:val="28"/>
          <w:lang w:eastAsia="en-US"/>
        </w:rPr>
        <w:t xml:space="preserve">.4. </w:t>
      </w:r>
      <w:r w:rsidRPr="00C237B1">
        <w:rPr>
          <w:rFonts w:ascii="Times New Roman" w:hAnsi="Times New Roman"/>
          <w:sz w:val="28"/>
          <w:szCs w:val="28"/>
        </w:rPr>
        <w:t>На территории, прилегающей к местам предоставления муниципальной услуги, оборудуются места для па</w:t>
      </w:r>
      <w:r w:rsidR="005D6AE2" w:rsidRPr="00C237B1">
        <w:rPr>
          <w:rFonts w:ascii="Times New Roman" w:hAnsi="Times New Roman"/>
          <w:sz w:val="28"/>
          <w:szCs w:val="28"/>
        </w:rPr>
        <w:t>рковки автотранспортных средств</w:t>
      </w:r>
      <w:r w:rsidRPr="00C237B1">
        <w:rPr>
          <w:rFonts w:ascii="Times New Roman" w:hAnsi="Times New Roman"/>
          <w:sz w:val="28"/>
          <w:szCs w:val="28"/>
        </w:rPr>
        <w:t xml:space="preserve">, из них не менее 10% (но не менее одного </w:t>
      </w:r>
      <w:proofErr w:type="spellStart"/>
      <w:r w:rsidRPr="00C237B1">
        <w:rPr>
          <w:rFonts w:ascii="Times New Roman" w:hAnsi="Times New Roman"/>
          <w:sz w:val="28"/>
          <w:szCs w:val="28"/>
        </w:rPr>
        <w:t>машино</w:t>
      </w:r>
      <w:proofErr w:type="spellEnd"/>
      <w:r w:rsidRPr="00C237B1">
        <w:rPr>
          <w:rFonts w:ascii="Times New Roman" w:hAnsi="Times New Roman"/>
          <w:sz w:val="28"/>
          <w:szCs w:val="28"/>
        </w:rPr>
        <w:t xml:space="preserve">-места)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w:t>
      </w:r>
      <w:r w:rsidRPr="003F3C8E">
        <w:rPr>
          <w:rFonts w:ascii="Times New Roman" w:hAnsi="Times New Roman"/>
          <w:sz w:val="28"/>
          <w:szCs w:val="28"/>
        </w:rPr>
        <w:t>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w:t>
      </w:r>
    </w:p>
    <w:p w:rsidR="00D11C7E" w:rsidRPr="003F3C8E" w:rsidRDefault="00D11C7E" w:rsidP="00D11C7E">
      <w:pPr>
        <w:autoSpaceDE w:val="0"/>
        <w:autoSpaceDN w:val="0"/>
        <w:adjustRightInd w:val="0"/>
        <w:spacing w:after="0"/>
        <w:ind w:firstLine="709"/>
        <w:jc w:val="both"/>
        <w:rPr>
          <w:rFonts w:ascii="Times New Roman" w:hAnsi="Times New Roman"/>
          <w:sz w:val="28"/>
          <w:szCs w:val="28"/>
        </w:rPr>
      </w:pPr>
      <w:r w:rsidRPr="003F3C8E">
        <w:rPr>
          <w:rFonts w:ascii="Times New Roman" w:hAnsi="Times New Roman"/>
          <w:sz w:val="28"/>
          <w:szCs w:val="28"/>
        </w:rPr>
        <w:t>Доступ заявителей (в том числе заявителей-инвалидов) к парковочным местам является бесплатным.</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2.1</w:t>
      </w:r>
      <w:r w:rsidR="00B9721B">
        <w:rPr>
          <w:rFonts w:ascii="Times New Roman" w:eastAsiaTheme="minorEastAsia" w:hAnsi="Times New Roman"/>
          <w:sz w:val="28"/>
          <w:szCs w:val="28"/>
        </w:rPr>
        <w:t>2</w:t>
      </w:r>
      <w:r w:rsidRPr="003F3C8E">
        <w:rPr>
          <w:rFonts w:ascii="Times New Roman" w:eastAsiaTheme="minorEastAsia" w:hAnsi="Times New Roman"/>
          <w:sz w:val="28"/>
          <w:szCs w:val="28"/>
        </w:rPr>
        <w:t>.5. Входы в здания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помещение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2.1</w:t>
      </w:r>
      <w:r w:rsidR="00B9721B">
        <w:rPr>
          <w:rFonts w:ascii="Times New Roman" w:eastAsiaTheme="minorEastAsia" w:hAnsi="Times New Roman"/>
          <w:sz w:val="28"/>
          <w:szCs w:val="28"/>
        </w:rPr>
        <w:t>2</w:t>
      </w:r>
      <w:r w:rsidRPr="003F3C8E">
        <w:rPr>
          <w:rFonts w:ascii="Times New Roman" w:eastAsiaTheme="minorEastAsia" w:hAnsi="Times New Roman"/>
          <w:sz w:val="28"/>
          <w:szCs w:val="28"/>
        </w:rPr>
        <w:t>.6.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2.1</w:t>
      </w:r>
      <w:r w:rsidR="00B9721B">
        <w:rPr>
          <w:rFonts w:ascii="Times New Roman" w:eastAsiaTheme="minorEastAsia" w:hAnsi="Times New Roman"/>
          <w:sz w:val="28"/>
          <w:szCs w:val="28"/>
        </w:rPr>
        <w:t>2</w:t>
      </w:r>
      <w:r w:rsidRPr="003F3C8E">
        <w:rPr>
          <w:rFonts w:ascii="Times New Roman" w:eastAsiaTheme="minorEastAsia" w:hAnsi="Times New Roman"/>
          <w:sz w:val="28"/>
          <w:szCs w:val="28"/>
        </w:rPr>
        <w:t>.7. 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Инвалидам, имеющим стойкие расстройства функции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lastRenderedPageBreak/>
        <w:t>2.1</w:t>
      </w:r>
      <w:r w:rsidR="00B9721B">
        <w:rPr>
          <w:rFonts w:ascii="Times New Roman" w:eastAsiaTheme="minorEastAsia" w:hAnsi="Times New Roman"/>
          <w:sz w:val="28"/>
          <w:szCs w:val="28"/>
        </w:rPr>
        <w:t>2</w:t>
      </w:r>
      <w:r w:rsidRPr="003F3C8E">
        <w:rPr>
          <w:rFonts w:ascii="Times New Roman" w:eastAsiaTheme="minorEastAsia" w:hAnsi="Times New Roman"/>
          <w:sz w:val="28"/>
          <w:szCs w:val="28"/>
        </w:rPr>
        <w:t>.8.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В здании предоставления муниципальной услуги должен быть обеспечен допуск </w:t>
      </w:r>
      <w:proofErr w:type="spellStart"/>
      <w:r w:rsidRPr="003F3C8E">
        <w:rPr>
          <w:rFonts w:ascii="Times New Roman" w:eastAsiaTheme="minorEastAsia" w:hAnsi="Times New Roman"/>
          <w:sz w:val="28"/>
          <w:szCs w:val="28"/>
        </w:rPr>
        <w:t>сурдопереводчика</w:t>
      </w:r>
      <w:proofErr w:type="spellEnd"/>
      <w:r w:rsidRPr="003F3C8E">
        <w:rPr>
          <w:rFonts w:ascii="Times New Roman" w:eastAsiaTheme="minorEastAsia" w:hAnsi="Times New Roman"/>
          <w:sz w:val="28"/>
          <w:szCs w:val="28"/>
        </w:rPr>
        <w:t xml:space="preserve"> и </w:t>
      </w:r>
      <w:proofErr w:type="spellStart"/>
      <w:r w:rsidRPr="003F3C8E">
        <w:rPr>
          <w:rFonts w:ascii="Times New Roman" w:eastAsiaTheme="minorEastAsia" w:hAnsi="Times New Roman"/>
          <w:sz w:val="28"/>
          <w:szCs w:val="28"/>
        </w:rPr>
        <w:t>тифлосурдопереводчика</w:t>
      </w:r>
      <w:proofErr w:type="spellEnd"/>
      <w:r w:rsidRPr="003F3C8E">
        <w:rPr>
          <w:rFonts w:ascii="Times New Roman" w:eastAsiaTheme="minorEastAsia" w:hAnsi="Times New Roman"/>
          <w:sz w:val="28"/>
          <w:szCs w:val="28"/>
        </w:rPr>
        <w:t>, а также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2.1</w:t>
      </w:r>
      <w:r w:rsidR="00B9721B">
        <w:rPr>
          <w:rFonts w:ascii="Times New Roman" w:eastAsiaTheme="minorEastAsia" w:hAnsi="Times New Roman"/>
          <w:sz w:val="28"/>
          <w:szCs w:val="28"/>
        </w:rPr>
        <w:t>2</w:t>
      </w:r>
      <w:r w:rsidRPr="003F3C8E">
        <w:rPr>
          <w:rFonts w:ascii="Times New Roman" w:eastAsiaTheme="minorEastAsia" w:hAnsi="Times New Roman"/>
          <w:sz w:val="28"/>
          <w:szCs w:val="28"/>
        </w:rPr>
        <w:t>.9.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2.1</w:t>
      </w:r>
      <w:r w:rsidR="00B9721B">
        <w:rPr>
          <w:rFonts w:ascii="Times New Roman" w:eastAsiaTheme="minorEastAsia" w:hAnsi="Times New Roman"/>
          <w:sz w:val="28"/>
          <w:szCs w:val="28"/>
        </w:rPr>
        <w:t>3</w:t>
      </w:r>
      <w:r w:rsidRPr="003F3C8E">
        <w:rPr>
          <w:rFonts w:ascii="Times New Roman" w:eastAsiaTheme="minorEastAsia" w:hAnsi="Times New Roman"/>
          <w:sz w:val="28"/>
          <w:szCs w:val="28"/>
        </w:rPr>
        <w:t>. Показатели доступности и качества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степень удовлетворенности граждан качеством и доступностью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среднее количество обращений заявителя в орган администрации, необходимых для получения одной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соответствие установленным нормативным срокам приема заявителя при подаче документов;</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 </w:t>
      </w:r>
      <w:r w:rsidR="006C19A7" w:rsidRPr="003F3C8E">
        <w:rPr>
          <w:rFonts w:ascii="Times New Roman" w:eastAsiaTheme="minorEastAsia" w:hAnsi="Times New Roman"/>
          <w:sz w:val="28"/>
          <w:szCs w:val="28"/>
        </w:rPr>
        <w:t xml:space="preserve">соблюдение </w:t>
      </w:r>
      <w:r w:rsidRPr="003F3C8E">
        <w:rPr>
          <w:rFonts w:ascii="Times New Roman" w:eastAsiaTheme="minorEastAsia" w:hAnsi="Times New Roman"/>
          <w:sz w:val="28"/>
          <w:szCs w:val="28"/>
        </w:rPr>
        <w:t>установленных нормативных сроков приема заявителя при выдаче результата предоставления услуги;</w:t>
      </w:r>
    </w:p>
    <w:p w:rsidR="00D11C7E" w:rsidRPr="003F3C8E" w:rsidRDefault="003F3C8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w:t>
      </w:r>
      <w:r w:rsidR="006C19A7" w:rsidRPr="003F3C8E">
        <w:rPr>
          <w:rFonts w:ascii="Times New Roman" w:eastAsiaTheme="minorEastAsia" w:hAnsi="Times New Roman"/>
          <w:sz w:val="28"/>
          <w:szCs w:val="28"/>
        </w:rPr>
        <w:t xml:space="preserve"> соблюдение </w:t>
      </w:r>
      <w:r w:rsidR="00D11C7E" w:rsidRPr="003F3C8E">
        <w:rPr>
          <w:rFonts w:ascii="Times New Roman" w:eastAsiaTheme="minorEastAsia" w:hAnsi="Times New Roman"/>
          <w:sz w:val="28"/>
          <w:szCs w:val="28"/>
        </w:rPr>
        <w:t>установленных нормативных сроков ожидания в очереди при подаче запроса;</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 </w:t>
      </w:r>
      <w:r w:rsidR="006C19A7" w:rsidRPr="003F3C8E">
        <w:rPr>
          <w:rFonts w:ascii="Times New Roman" w:eastAsiaTheme="minorEastAsia" w:hAnsi="Times New Roman"/>
          <w:sz w:val="28"/>
          <w:szCs w:val="28"/>
        </w:rPr>
        <w:t>соблюдение</w:t>
      </w:r>
      <w:r w:rsidRPr="003F3C8E">
        <w:rPr>
          <w:rFonts w:ascii="Times New Roman" w:eastAsiaTheme="minorEastAsia" w:hAnsi="Times New Roman"/>
          <w:sz w:val="28"/>
          <w:szCs w:val="28"/>
        </w:rPr>
        <w:t xml:space="preserve"> установленных нормативных сроков ожидания в очереди при получении результата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 </w:t>
      </w:r>
      <w:r w:rsidR="006C19A7" w:rsidRPr="003F3C8E">
        <w:rPr>
          <w:rFonts w:ascii="Times New Roman" w:eastAsiaTheme="minorEastAsia" w:hAnsi="Times New Roman"/>
          <w:sz w:val="28"/>
          <w:szCs w:val="28"/>
        </w:rPr>
        <w:t>соблюдение</w:t>
      </w:r>
      <w:r w:rsidRPr="003F3C8E">
        <w:rPr>
          <w:rFonts w:ascii="Times New Roman" w:eastAsiaTheme="minorEastAsia" w:hAnsi="Times New Roman"/>
          <w:sz w:val="28"/>
          <w:szCs w:val="28"/>
        </w:rPr>
        <w:t xml:space="preserve"> установленных нормативных сроков предоставления </w:t>
      </w:r>
      <w:r w:rsidRPr="003F3C8E">
        <w:rPr>
          <w:rFonts w:ascii="Times New Roman" w:eastAsiaTheme="minorEastAsia" w:hAnsi="Times New Roman"/>
          <w:sz w:val="28"/>
          <w:szCs w:val="28"/>
        </w:rPr>
        <w:lastRenderedPageBreak/>
        <w:t>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 </w:t>
      </w:r>
      <w:r w:rsidR="006C19A7" w:rsidRPr="003F3C8E">
        <w:rPr>
          <w:rFonts w:ascii="Times New Roman" w:eastAsiaTheme="minorEastAsia" w:hAnsi="Times New Roman"/>
          <w:sz w:val="28"/>
          <w:szCs w:val="28"/>
        </w:rPr>
        <w:t>соблюдение</w:t>
      </w:r>
      <w:r w:rsidRPr="003F3C8E">
        <w:rPr>
          <w:rFonts w:ascii="Times New Roman" w:eastAsiaTheme="minorEastAsia" w:hAnsi="Times New Roman"/>
          <w:sz w:val="28"/>
          <w:szCs w:val="28"/>
        </w:rPr>
        <w:t xml:space="preserve"> установленных нормативных сроков информирования заявителей об изменении порядка предоставления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отсутствие обоснованных жалоб со стороны заявителей на качество предоставления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проведение мониторинга качества предоставления муниципальной услуги от общего количества муниципальных услуг;</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доля заявителей, которым услуга предоставлена в установленный срок;</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информация об услуге размещена в федеральной государс</w:t>
      </w:r>
      <w:r w:rsidR="004A4137" w:rsidRPr="003F3C8E">
        <w:rPr>
          <w:rFonts w:ascii="Times New Roman" w:eastAsiaTheme="minorEastAsia" w:hAnsi="Times New Roman"/>
          <w:sz w:val="28"/>
          <w:szCs w:val="28"/>
        </w:rPr>
        <w:t>твенной информационной системе «</w:t>
      </w:r>
      <w:r w:rsidRPr="003F3C8E">
        <w:rPr>
          <w:rFonts w:ascii="Times New Roman" w:eastAsiaTheme="minorEastAsia" w:hAnsi="Times New Roman"/>
          <w:sz w:val="28"/>
          <w:szCs w:val="28"/>
        </w:rPr>
        <w:t>Федеральный реестр государственных и муниципальных услуг (функций)</w:t>
      </w:r>
      <w:r w:rsidR="004A4137" w:rsidRPr="003F3C8E">
        <w:rPr>
          <w:rFonts w:ascii="Times New Roman" w:eastAsiaTheme="minorEastAsia" w:hAnsi="Times New Roman"/>
          <w:sz w:val="28"/>
          <w:szCs w:val="28"/>
        </w:rPr>
        <w:t>»</w:t>
      </w:r>
      <w:r w:rsidRPr="003F3C8E">
        <w:rPr>
          <w:rFonts w:ascii="Times New Roman" w:eastAsiaTheme="minorEastAsia" w:hAnsi="Times New Roman"/>
          <w:sz w:val="28"/>
          <w:szCs w:val="28"/>
        </w:rPr>
        <w:t>;</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rsidR="00D11C7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rsidR="005D6AE2" w:rsidRPr="00C237B1" w:rsidRDefault="005D6AE2" w:rsidP="005D6AE2">
      <w:pPr>
        <w:widowControl w:val="0"/>
        <w:autoSpaceDE w:val="0"/>
        <w:autoSpaceDN w:val="0"/>
        <w:spacing w:after="0"/>
        <w:ind w:firstLine="709"/>
        <w:jc w:val="both"/>
        <w:rPr>
          <w:rFonts w:ascii="Times New Roman" w:eastAsiaTheme="minorEastAsia" w:hAnsi="Times New Roman"/>
          <w:sz w:val="28"/>
          <w:szCs w:val="28"/>
        </w:rPr>
      </w:pPr>
      <w:r w:rsidRPr="00C237B1">
        <w:rPr>
          <w:rFonts w:ascii="Times New Roman" w:eastAsiaTheme="minorEastAsia" w:hAnsi="Times New Roman"/>
          <w:sz w:val="28"/>
          <w:szCs w:val="28"/>
        </w:rPr>
        <w:t xml:space="preserve">2.14. </w:t>
      </w:r>
      <w:r w:rsidRPr="00C237B1">
        <w:rPr>
          <w:rFonts w:ascii="Times New Roman" w:eastAsia="Calibri" w:hAnsi="Times New Roman"/>
          <w:bCs/>
          <w:sz w:val="28"/>
          <w:szCs w:val="28"/>
          <w:lang w:eastAsia="en-US"/>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11C7E" w:rsidRPr="00C237B1" w:rsidRDefault="005D6AE2" w:rsidP="005D6AE2">
      <w:pPr>
        <w:widowControl w:val="0"/>
        <w:autoSpaceDE w:val="0"/>
        <w:autoSpaceDN w:val="0"/>
        <w:spacing w:after="0"/>
        <w:ind w:firstLine="709"/>
        <w:jc w:val="both"/>
        <w:rPr>
          <w:rFonts w:ascii="Times New Roman" w:eastAsiaTheme="minorEastAsia" w:hAnsi="Times New Roman"/>
          <w:sz w:val="28"/>
          <w:szCs w:val="28"/>
        </w:rPr>
      </w:pPr>
      <w:r w:rsidRPr="00C237B1">
        <w:rPr>
          <w:rFonts w:ascii="Times New Roman" w:eastAsiaTheme="minorEastAsia" w:hAnsi="Times New Roman"/>
          <w:sz w:val="28"/>
          <w:szCs w:val="28"/>
        </w:rPr>
        <w:t xml:space="preserve">2.14.1. </w:t>
      </w:r>
      <w:r w:rsidR="00D11C7E" w:rsidRPr="00C237B1">
        <w:rPr>
          <w:rFonts w:ascii="Times New Roman" w:eastAsiaTheme="minorEastAsia" w:hAnsi="Times New Roman"/>
          <w:sz w:val="28"/>
          <w:szCs w:val="28"/>
        </w:rPr>
        <w:t>Способы предоставления муниципальной услуги.</w:t>
      </w:r>
    </w:p>
    <w:p w:rsidR="00D11C7E" w:rsidRPr="00C237B1"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C237B1">
        <w:rPr>
          <w:rFonts w:ascii="Times New Roman" w:eastAsiaTheme="minorEastAsia" w:hAnsi="Times New Roman"/>
          <w:sz w:val="28"/>
          <w:szCs w:val="28"/>
        </w:rPr>
        <w:t>2.1</w:t>
      </w:r>
      <w:r w:rsidR="00B9721B" w:rsidRPr="00C237B1">
        <w:rPr>
          <w:rFonts w:ascii="Times New Roman" w:eastAsiaTheme="minorEastAsia" w:hAnsi="Times New Roman"/>
          <w:sz w:val="28"/>
          <w:szCs w:val="28"/>
        </w:rPr>
        <w:t>4</w:t>
      </w:r>
      <w:r w:rsidRPr="00C237B1">
        <w:rPr>
          <w:rFonts w:ascii="Times New Roman" w:eastAsiaTheme="minorEastAsia" w:hAnsi="Times New Roman"/>
          <w:sz w:val="28"/>
          <w:szCs w:val="28"/>
        </w:rPr>
        <w:t>.1. Форма предоставления заявления и документов, необходимых для предоставления муниципальной услуги:</w:t>
      </w:r>
    </w:p>
    <w:p w:rsidR="00D11C7E" w:rsidRPr="00C237B1"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C237B1">
        <w:rPr>
          <w:rFonts w:ascii="Times New Roman" w:eastAsiaTheme="minorEastAsia" w:hAnsi="Times New Roman"/>
          <w:sz w:val="28"/>
          <w:szCs w:val="28"/>
        </w:rPr>
        <w:t>а) на бумажном носителе:</w:t>
      </w:r>
    </w:p>
    <w:p w:rsidR="003F3C8E" w:rsidRPr="00C237B1" w:rsidRDefault="00D11C7E" w:rsidP="00D11C7E">
      <w:pPr>
        <w:widowControl w:val="0"/>
        <w:autoSpaceDE w:val="0"/>
        <w:autoSpaceDN w:val="0"/>
        <w:spacing w:after="0"/>
        <w:ind w:firstLine="709"/>
        <w:jc w:val="both"/>
        <w:rPr>
          <w:rFonts w:ascii="Times New Roman" w:eastAsiaTheme="minorEastAsia" w:hAnsi="Times New Roman"/>
          <w:strike/>
          <w:sz w:val="28"/>
          <w:szCs w:val="28"/>
        </w:rPr>
      </w:pPr>
      <w:r w:rsidRPr="00C237B1">
        <w:rPr>
          <w:rFonts w:ascii="Times New Roman" w:eastAsiaTheme="minorEastAsia" w:hAnsi="Times New Roman"/>
          <w:sz w:val="28"/>
          <w:szCs w:val="28"/>
        </w:rPr>
        <w:t xml:space="preserve">- при личном обращении </w:t>
      </w:r>
      <w:r w:rsidR="000867A1" w:rsidRPr="00C237B1">
        <w:rPr>
          <w:rFonts w:ascii="Times New Roman" w:eastAsiaTheme="minorEastAsia" w:hAnsi="Times New Roman"/>
          <w:sz w:val="28"/>
          <w:szCs w:val="28"/>
        </w:rPr>
        <w:t>заявителя в Департамент, в МАУ «</w:t>
      </w:r>
      <w:r w:rsidRPr="00C237B1">
        <w:rPr>
          <w:rFonts w:ascii="Times New Roman" w:eastAsiaTheme="minorEastAsia" w:hAnsi="Times New Roman"/>
          <w:sz w:val="28"/>
          <w:szCs w:val="28"/>
        </w:rPr>
        <w:t>МФЦ</w:t>
      </w:r>
      <w:r w:rsidR="000867A1" w:rsidRPr="00C237B1">
        <w:rPr>
          <w:rFonts w:ascii="Times New Roman" w:eastAsiaTheme="minorEastAsia" w:hAnsi="Times New Roman"/>
          <w:sz w:val="28"/>
          <w:szCs w:val="28"/>
        </w:rPr>
        <w:t>»</w:t>
      </w:r>
      <w:r w:rsidR="005D6AE2" w:rsidRPr="00C237B1">
        <w:rPr>
          <w:rFonts w:ascii="Times New Roman" w:eastAsiaTheme="minorEastAsia" w:hAnsi="Times New Roman"/>
          <w:sz w:val="28"/>
          <w:szCs w:val="28"/>
        </w:rPr>
        <w:t>, МФЦ на территории Самарской области;</w:t>
      </w:r>
      <w:r w:rsidR="003F3C8E" w:rsidRPr="00C237B1">
        <w:rPr>
          <w:rFonts w:ascii="Times New Roman" w:eastAsiaTheme="minorEastAsia" w:hAnsi="Times New Roman"/>
          <w:sz w:val="28"/>
          <w:szCs w:val="28"/>
        </w:rPr>
        <w:t xml:space="preserve"> </w:t>
      </w:r>
    </w:p>
    <w:p w:rsidR="00D11C7E" w:rsidRPr="00C237B1"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C237B1">
        <w:rPr>
          <w:rFonts w:ascii="Times New Roman" w:eastAsiaTheme="minorEastAsia" w:hAnsi="Times New Roman"/>
          <w:sz w:val="28"/>
          <w:szCs w:val="28"/>
        </w:rPr>
        <w:t>- почтовым отправлением;</w:t>
      </w:r>
    </w:p>
    <w:p w:rsidR="00D11C7E" w:rsidRPr="00C237B1" w:rsidRDefault="00D11C7E" w:rsidP="003F3C8E">
      <w:pPr>
        <w:widowControl w:val="0"/>
        <w:autoSpaceDE w:val="0"/>
        <w:autoSpaceDN w:val="0"/>
        <w:spacing w:after="0"/>
        <w:ind w:firstLine="709"/>
        <w:jc w:val="both"/>
        <w:rPr>
          <w:rFonts w:ascii="Times New Roman" w:eastAsiaTheme="minorEastAsia" w:hAnsi="Times New Roman"/>
          <w:sz w:val="28"/>
          <w:szCs w:val="28"/>
        </w:rPr>
      </w:pPr>
      <w:r w:rsidRPr="00C237B1">
        <w:rPr>
          <w:rFonts w:ascii="Times New Roman" w:eastAsiaTheme="minorEastAsia" w:hAnsi="Times New Roman"/>
          <w:sz w:val="28"/>
          <w:szCs w:val="28"/>
        </w:rPr>
        <w:t>б) в форме электронных документов, подписанных электронной подписью:</w:t>
      </w:r>
    </w:p>
    <w:p w:rsidR="00D11C7E" w:rsidRPr="00C237B1" w:rsidRDefault="00D11C7E" w:rsidP="003F3C8E">
      <w:pPr>
        <w:widowControl w:val="0"/>
        <w:autoSpaceDE w:val="0"/>
        <w:autoSpaceDN w:val="0"/>
        <w:spacing w:after="0"/>
        <w:ind w:firstLine="709"/>
        <w:jc w:val="both"/>
        <w:rPr>
          <w:rFonts w:ascii="Times New Roman" w:eastAsiaTheme="minorEastAsia" w:hAnsi="Times New Roman"/>
          <w:sz w:val="28"/>
          <w:szCs w:val="28"/>
        </w:rPr>
      </w:pPr>
      <w:r w:rsidRPr="00C237B1">
        <w:rPr>
          <w:rFonts w:ascii="Times New Roman" w:eastAsiaTheme="minorEastAsia" w:hAnsi="Times New Roman"/>
          <w:sz w:val="28"/>
          <w:szCs w:val="28"/>
        </w:rPr>
        <w:t>1) при личном обращении заявителя в Департамент;</w:t>
      </w:r>
    </w:p>
    <w:p w:rsidR="00D11C7E" w:rsidRPr="003F3C8E" w:rsidRDefault="00D11C7E" w:rsidP="003F3C8E">
      <w:pPr>
        <w:autoSpaceDE w:val="0"/>
        <w:autoSpaceDN w:val="0"/>
        <w:adjustRightInd w:val="0"/>
        <w:spacing w:after="0"/>
        <w:ind w:firstLine="709"/>
        <w:jc w:val="both"/>
        <w:rPr>
          <w:rFonts w:ascii="Times New Roman" w:hAnsi="Times New Roman"/>
          <w:bCs/>
          <w:sz w:val="28"/>
          <w:szCs w:val="28"/>
        </w:rPr>
      </w:pPr>
      <w:r w:rsidRPr="00C237B1">
        <w:rPr>
          <w:rFonts w:ascii="Times New Roman" w:eastAsia="Calibri" w:hAnsi="Times New Roman"/>
          <w:sz w:val="28"/>
          <w:szCs w:val="28"/>
          <w:lang w:eastAsia="en-US"/>
        </w:rPr>
        <w:t xml:space="preserve">2) </w:t>
      </w:r>
      <w:r w:rsidRPr="00C237B1">
        <w:rPr>
          <w:rFonts w:ascii="Times New Roman" w:hAnsi="Times New Roman"/>
          <w:sz w:val="28"/>
          <w:szCs w:val="28"/>
        </w:rPr>
        <w:t xml:space="preserve">при обращении в информационно-телекоммуникационной сети </w:t>
      </w:r>
      <w:r w:rsidRPr="003F3C8E">
        <w:rPr>
          <w:rFonts w:ascii="Times New Roman" w:hAnsi="Times New Roman"/>
          <w:sz w:val="28"/>
          <w:szCs w:val="28"/>
        </w:rPr>
        <w:t xml:space="preserve">Интернет посредством ЕПГУ или </w:t>
      </w:r>
      <w:r w:rsidR="00C237B1">
        <w:rPr>
          <w:rFonts w:ascii="Times New Roman" w:eastAsia="Calibri" w:hAnsi="Times New Roman"/>
          <w:sz w:val="28"/>
          <w:szCs w:val="28"/>
          <w:lang w:eastAsia="en-US"/>
        </w:rPr>
        <w:t>РПГУ.</w:t>
      </w:r>
    </w:p>
    <w:p w:rsidR="00D11C7E" w:rsidRPr="003F3C8E" w:rsidRDefault="00D11C7E" w:rsidP="00B9721B">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2.1</w:t>
      </w:r>
      <w:r w:rsidR="00B9721B">
        <w:rPr>
          <w:rFonts w:ascii="Times New Roman" w:eastAsiaTheme="minorEastAsia" w:hAnsi="Times New Roman"/>
          <w:sz w:val="28"/>
          <w:szCs w:val="28"/>
        </w:rPr>
        <w:t>4</w:t>
      </w:r>
      <w:r w:rsidRPr="003F3C8E">
        <w:rPr>
          <w:rFonts w:ascii="Times New Roman" w:eastAsiaTheme="minorEastAsia" w:hAnsi="Times New Roman"/>
          <w:sz w:val="28"/>
          <w:szCs w:val="28"/>
        </w:rPr>
        <w:t>.2. Форма предоставления результата муниципальной услуги:</w:t>
      </w:r>
    </w:p>
    <w:p w:rsidR="00D11C7E" w:rsidRPr="003F3C8E" w:rsidRDefault="00D11C7E" w:rsidP="00B9721B">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на бумажном носителе - при личном обращении заявителя в Департамент или путем направления в адрес заявителя почтового отправления;</w:t>
      </w:r>
    </w:p>
    <w:p w:rsidR="00D11C7E" w:rsidRPr="003F3C8E" w:rsidRDefault="00D11C7E" w:rsidP="00B9721B">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в форме электронного документа, подписанного усиленной квалифицированной электронной подписью - при личном обращении заявителя в Департамент, если иное не установлено федеральными законами, регулирующими правоотношения в установленной сфере деятельности;</w:t>
      </w:r>
    </w:p>
    <w:p w:rsidR="00D11C7E" w:rsidRPr="00C237B1" w:rsidRDefault="00D11C7E" w:rsidP="00C237B1">
      <w:pPr>
        <w:autoSpaceDE w:val="0"/>
        <w:autoSpaceDN w:val="0"/>
        <w:adjustRightInd w:val="0"/>
        <w:spacing w:after="0"/>
        <w:ind w:firstLine="709"/>
        <w:jc w:val="both"/>
        <w:rPr>
          <w:rFonts w:ascii="Times New Roman" w:hAnsi="Times New Roman"/>
          <w:bCs/>
          <w:sz w:val="28"/>
          <w:szCs w:val="28"/>
        </w:rPr>
      </w:pPr>
      <w:r w:rsidRPr="003F3C8E">
        <w:rPr>
          <w:rFonts w:ascii="Times New Roman" w:eastAsia="Calibri" w:hAnsi="Times New Roman"/>
          <w:sz w:val="28"/>
          <w:szCs w:val="28"/>
          <w:lang w:eastAsia="en-US"/>
        </w:rPr>
        <w:lastRenderedPageBreak/>
        <w:t xml:space="preserve">- </w:t>
      </w:r>
      <w:r w:rsidRPr="003F3C8E">
        <w:rPr>
          <w:rFonts w:ascii="Times New Roman" w:hAnsi="Times New Roman"/>
          <w:bCs/>
          <w:sz w:val="28"/>
          <w:szCs w:val="28"/>
        </w:rPr>
        <w:t xml:space="preserve">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Департамент за документом на бумажном </w:t>
      </w:r>
      <w:r w:rsidRPr="00C237B1">
        <w:rPr>
          <w:rFonts w:ascii="Times New Roman" w:hAnsi="Times New Roman"/>
          <w:bCs/>
          <w:sz w:val="28"/>
          <w:szCs w:val="28"/>
        </w:rPr>
        <w:t>носителе.</w:t>
      </w:r>
    </w:p>
    <w:p w:rsidR="005D6AE2" w:rsidRPr="00C237B1" w:rsidRDefault="005D6AE2" w:rsidP="00C237B1">
      <w:pPr>
        <w:tabs>
          <w:tab w:val="left" w:pos="0"/>
        </w:tabs>
        <w:autoSpaceDE w:val="0"/>
        <w:autoSpaceDN w:val="0"/>
        <w:adjustRightInd w:val="0"/>
        <w:spacing w:after="0"/>
        <w:ind w:firstLine="709"/>
        <w:jc w:val="both"/>
        <w:rPr>
          <w:rFonts w:ascii="Times New Roman" w:eastAsia="Calibri" w:hAnsi="Times New Roman"/>
          <w:sz w:val="28"/>
          <w:szCs w:val="28"/>
        </w:rPr>
      </w:pPr>
      <w:r w:rsidRPr="00C237B1">
        <w:rPr>
          <w:rFonts w:ascii="Times New Roman" w:eastAsia="Calibri" w:hAnsi="Times New Roman"/>
          <w:bCs/>
          <w:sz w:val="28"/>
          <w:szCs w:val="28"/>
          <w:lang w:eastAsia="en-US"/>
        </w:rPr>
        <w:t xml:space="preserve">2.14.1.3. </w:t>
      </w:r>
      <w:r w:rsidRPr="00C237B1">
        <w:rPr>
          <w:rFonts w:ascii="Times New Roman" w:eastAsia="Calibri" w:hAnsi="Times New Roman"/>
          <w:sz w:val="28"/>
          <w:szCs w:val="28"/>
        </w:rPr>
        <w:t>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уполномоченным должностным лицом и размещается в едином региональном хранилище без направления заявителю результата предоставления муниципальной услуги на бумажном носителе.</w:t>
      </w:r>
    </w:p>
    <w:p w:rsidR="005D6AE2" w:rsidRPr="00C237B1" w:rsidRDefault="005D6AE2" w:rsidP="00C237B1">
      <w:pPr>
        <w:tabs>
          <w:tab w:val="left" w:pos="0"/>
        </w:tabs>
        <w:autoSpaceDE w:val="0"/>
        <w:autoSpaceDN w:val="0"/>
        <w:adjustRightInd w:val="0"/>
        <w:spacing w:after="0"/>
        <w:ind w:firstLine="709"/>
        <w:jc w:val="both"/>
        <w:rPr>
          <w:rFonts w:ascii="Times New Roman" w:eastAsia="Calibri" w:hAnsi="Times New Roman"/>
          <w:sz w:val="28"/>
          <w:szCs w:val="28"/>
        </w:rPr>
      </w:pPr>
      <w:r w:rsidRPr="00C237B1">
        <w:rPr>
          <w:rFonts w:ascii="Times New Roman" w:eastAsia="Calibri" w:hAnsi="Times New Roman"/>
          <w:sz w:val="28"/>
          <w:szCs w:val="28"/>
        </w:rPr>
        <w:t>При этом заявитель для получения результата предоставления муниципальной услуги на бумажном носителе имеет право обратиться в администрацию городского округа Тольятти.</w:t>
      </w:r>
    </w:p>
    <w:p w:rsidR="005D6AE2" w:rsidRPr="00C237B1" w:rsidRDefault="005D6AE2" w:rsidP="00C237B1">
      <w:pPr>
        <w:tabs>
          <w:tab w:val="left" w:pos="0"/>
        </w:tabs>
        <w:autoSpaceDE w:val="0"/>
        <w:autoSpaceDN w:val="0"/>
        <w:adjustRightInd w:val="0"/>
        <w:spacing w:after="0"/>
        <w:ind w:firstLine="709"/>
        <w:jc w:val="both"/>
        <w:rPr>
          <w:rFonts w:ascii="Times New Roman" w:hAnsi="Times New Roman"/>
          <w:sz w:val="28"/>
          <w:szCs w:val="28"/>
        </w:rPr>
      </w:pPr>
      <w:r w:rsidRPr="00C237B1">
        <w:rPr>
          <w:rFonts w:ascii="Times New Roman" w:hAnsi="Times New Roman"/>
          <w:sz w:val="28"/>
          <w:szCs w:val="28"/>
        </w:rPr>
        <w:t xml:space="preserve">2.14.1.4. Заявитель вправе получить муниципальную услугу при однократном обращении в МАУ «МФЦ» с запросом о предоставлении нескольких (двух и более) государственных и (или) муниципальных услуг в рамках комплексного запроса. </w:t>
      </w:r>
    </w:p>
    <w:p w:rsidR="005D6AE2" w:rsidRPr="00C237B1" w:rsidRDefault="005D6AE2" w:rsidP="00C237B1">
      <w:pPr>
        <w:autoSpaceDE w:val="0"/>
        <w:autoSpaceDN w:val="0"/>
        <w:adjustRightInd w:val="0"/>
        <w:spacing w:after="0"/>
        <w:ind w:firstLine="709"/>
        <w:jc w:val="both"/>
        <w:rPr>
          <w:rFonts w:ascii="Times New Roman" w:hAnsi="Times New Roman"/>
          <w:sz w:val="28"/>
          <w:szCs w:val="28"/>
        </w:rPr>
      </w:pPr>
      <w:r w:rsidRPr="00C237B1">
        <w:rPr>
          <w:rFonts w:ascii="Times New Roman" w:hAnsi="Times New Roman"/>
          <w:sz w:val="28"/>
          <w:szCs w:val="28"/>
        </w:rPr>
        <w:t xml:space="preserve">МАУ «МФЦ» осуществляет информирование заявителей о порядке предоставления государственных и (или) муниципальных услуг посредством комплексного запроса, в том числе предоставляет сведения об исчерпывающем перечне государственных и (или) муниципальных услуг, получение которых возможно в рамках комплексного запроса. </w:t>
      </w:r>
    </w:p>
    <w:p w:rsidR="005D6AE2" w:rsidRPr="00C237B1" w:rsidRDefault="005D6AE2" w:rsidP="00C237B1">
      <w:pPr>
        <w:tabs>
          <w:tab w:val="left" w:pos="0"/>
        </w:tabs>
        <w:autoSpaceDE w:val="0"/>
        <w:autoSpaceDN w:val="0"/>
        <w:adjustRightInd w:val="0"/>
        <w:spacing w:after="0"/>
        <w:ind w:firstLine="851"/>
        <w:jc w:val="both"/>
        <w:rPr>
          <w:rFonts w:ascii="Times New Roman" w:eastAsia="Calibri" w:hAnsi="Times New Roman"/>
          <w:sz w:val="28"/>
          <w:szCs w:val="28"/>
        </w:rPr>
      </w:pPr>
      <w:r w:rsidRPr="00C237B1">
        <w:rPr>
          <w:rFonts w:ascii="Times New Roman" w:hAnsi="Times New Roman"/>
          <w:sz w:val="28"/>
          <w:szCs w:val="28"/>
        </w:rPr>
        <w:t>Предоставление услуг по комплексному запросу осуществляется в порядке, установленном статьей 15.1 Федерального закона от 27.07.2010 № 210-ФЗ «Об организации предоставления государственных и муниципальных услуг».</w:t>
      </w:r>
    </w:p>
    <w:p w:rsidR="005D6AE2" w:rsidRPr="00C237B1" w:rsidRDefault="005D6AE2" w:rsidP="00C237B1">
      <w:pPr>
        <w:autoSpaceDE w:val="0"/>
        <w:autoSpaceDN w:val="0"/>
        <w:adjustRightInd w:val="0"/>
        <w:spacing w:after="0"/>
        <w:ind w:firstLine="851"/>
        <w:jc w:val="both"/>
        <w:rPr>
          <w:rFonts w:ascii="Times New Roman" w:eastAsia="Calibri" w:hAnsi="Times New Roman"/>
          <w:sz w:val="28"/>
          <w:szCs w:val="28"/>
        </w:rPr>
      </w:pPr>
      <w:r w:rsidRPr="00C237B1">
        <w:rPr>
          <w:rFonts w:ascii="Times New Roman" w:eastAsia="Calibri" w:hAnsi="Times New Roman"/>
          <w:sz w:val="28"/>
          <w:szCs w:val="28"/>
        </w:rPr>
        <w:t xml:space="preserve">2.14.1.5. </w:t>
      </w:r>
      <w:r w:rsidRPr="00C237B1">
        <w:rPr>
          <w:rFonts w:ascii="Times New Roman" w:hAnsi="Times New Roman"/>
          <w:sz w:val="28"/>
          <w:szCs w:val="28"/>
        </w:rPr>
        <w:t>Форма направления запросов и получение документов в рамках межведомственного информационного взаимодействия:</w:t>
      </w:r>
    </w:p>
    <w:p w:rsidR="005D6AE2" w:rsidRPr="00C237B1" w:rsidRDefault="005D6AE2" w:rsidP="00C237B1">
      <w:pPr>
        <w:spacing w:after="0"/>
        <w:ind w:firstLine="851"/>
        <w:jc w:val="both"/>
        <w:rPr>
          <w:rFonts w:ascii="Times New Roman" w:hAnsi="Times New Roman"/>
          <w:sz w:val="28"/>
          <w:szCs w:val="28"/>
        </w:rPr>
      </w:pPr>
      <w:r w:rsidRPr="00C237B1">
        <w:rPr>
          <w:rFonts w:ascii="Times New Roman" w:hAnsi="Times New Roman"/>
          <w:sz w:val="28"/>
          <w:szCs w:val="28"/>
        </w:rPr>
        <w:t>- в электронной форме - посредством системы межведомственного электронного взаимодействия (далее - СМЭВ);</w:t>
      </w:r>
    </w:p>
    <w:p w:rsidR="005D6AE2" w:rsidRPr="00C237B1" w:rsidRDefault="00C237B1" w:rsidP="00C237B1">
      <w:pPr>
        <w:spacing w:after="0"/>
        <w:ind w:firstLine="851"/>
        <w:jc w:val="both"/>
        <w:rPr>
          <w:rFonts w:ascii="Times New Roman" w:hAnsi="Times New Roman"/>
          <w:sz w:val="28"/>
          <w:szCs w:val="28"/>
        </w:rPr>
      </w:pPr>
      <w:r w:rsidRPr="00C237B1">
        <w:rPr>
          <w:rFonts w:ascii="Times New Roman" w:hAnsi="Times New Roman"/>
          <w:sz w:val="28"/>
          <w:szCs w:val="28"/>
        </w:rPr>
        <w:t>-</w:t>
      </w:r>
      <w:r w:rsidR="005D6AE2" w:rsidRPr="00C237B1">
        <w:rPr>
          <w:rFonts w:ascii="Times New Roman" w:hAnsi="Times New Roman"/>
          <w:sz w:val="28"/>
          <w:szCs w:val="28"/>
        </w:rPr>
        <w:t>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5D6AE2" w:rsidRPr="00C237B1" w:rsidRDefault="005D6AE2" w:rsidP="00C237B1">
      <w:pPr>
        <w:spacing w:after="0"/>
        <w:ind w:firstLine="851"/>
        <w:jc w:val="both"/>
        <w:rPr>
          <w:rFonts w:ascii="Times New Roman" w:hAnsi="Times New Roman"/>
          <w:sz w:val="28"/>
          <w:szCs w:val="28"/>
        </w:rPr>
      </w:pPr>
      <w:r w:rsidRPr="00C237B1">
        <w:rPr>
          <w:rFonts w:ascii="Times New Roman" w:hAnsi="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5D6AE2" w:rsidRPr="00C237B1" w:rsidRDefault="005D6AE2" w:rsidP="00C237B1">
      <w:pPr>
        <w:spacing w:after="0"/>
        <w:ind w:firstLine="851"/>
        <w:jc w:val="both"/>
        <w:rPr>
          <w:rFonts w:ascii="Times New Roman" w:hAnsi="Times New Roman"/>
          <w:sz w:val="28"/>
          <w:szCs w:val="28"/>
        </w:rPr>
      </w:pPr>
      <w:r w:rsidRPr="00C237B1">
        <w:rPr>
          <w:rFonts w:ascii="Times New Roman" w:hAnsi="Times New Roman"/>
          <w:sz w:val="28"/>
          <w:szCs w:val="28"/>
        </w:rPr>
        <w:lastRenderedPageBreak/>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5D6AE2" w:rsidRPr="00C237B1" w:rsidRDefault="005D6AE2" w:rsidP="00C237B1">
      <w:pPr>
        <w:spacing w:after="0"/>
        <w:ind w:firstLine="709"/>
        <w:jc w:val="both"/>
        <w:rPr>
          <w:rFonts w:ascii="Times New Roman" w:hAnsi="Times New Roman"/>
          <w:sz w:val="28"/>
          <w:szCs w:val="28"/>
        </w:rPr>
      </w:pPr>
      <w:r w:rsidRPr="00C237B1">
        <w:rPr>
          <w:rFonts w:ascii="Times New Roman" w:hAnsi="Times New Roman"/>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7C79DB" w:rsidRPr="003F3C8E" w:rsidRDefault="007C79DB" w:rsidP="00C237B1">
      <w:pPr>
        <w:widowControl w:val="0"/>
        <w:autoSpaceDE w:val="0"/>
        <w:autoSpaceDN w:val="0"/>
        <w:adjustRightInd w:val="0"/>
        <w:spacing w:after="0"/>
        <w:ind w:firstLine="709"/>
        <w:jc w:val="both"/>
        <w:rPr>
          <w:rFonts w:ascii="Times New Roman" w:hAnsi="Times New Roman"/>
          <w:bCs/>
          <w:sz w:val="28"/>
          <w:szCs w:val="28"/>
        </w:rPr>
      </w:pPr>
      <w:r w:rsidRPr="00C237B1">
        <w:rPr>
          <w:rFonts w:ascii="Times New Roman" w:hAnsi="Times New Roman"/>
          <w:bCs/>
          <w:sz w:val="28"/>
          <w:szCs w:val="28"/>
        </w:rPr>
        <w:t>2.1</w:t>
      </w:r>
      <w:r w:rsidR="005D6AE2" w:rsidRPr="00C237B1">
        <w:rPr>
          <w:rFonts w:ascii="Times New Roman" w:hAnsi="Times New Roman"/>
          <w:bCs/>
          <w:sz w:val="28"/>
          <w:szCs w:val="28"/>
        </w:rPr>
        <w:t>4</w:t>
      </w:r>
      <w:r w:rsidRPr="00C237B1">
        <w:rPr>
          <w:rFonts w:ascii="Times New Roman" w:hAnsi="Times New Roman"/>
          <w:bCs/>
          <w:sz w:val="28"/>
          <w:szCs w:val="28"/>
        </w:rPr>
        <w:t>.</w:t>
      </w:r>
      <w:r w:rsidR="005D6AE2" w:rsidRPr="00C237B1">
        <w:rPr>
          <w:rFonts w:ascii="Times New Roman" w:hAnsi="Times New Roman"/>
          <w:bCs/>
          <w:sz w:val="28"/>
          <w:szCs w:val="28"/>
        </w:rPr>
        <w:t>2.</w:t>
      </w:r>
      <w:r w:rsidRPr="00C237B1">
        <w:rPr>
          <w:rFonts w:ascii="Times New Roman" w:hAnsi="Times New Roman"/>
          <w:bCs/>
          <w:sz w:val="28"/>
          <w:szCs w:val="28"/>
        </w:rPr>
        <w:t xml:space="preserve"> Требования, учитывающие особенности </w:t>
      </w:r>
      <w:r w:rsidRPr="003F3C8E">
        <w:rPr>
          <w:rFonts w:ascii="Times New Roman" w:hAnsi="Times New Roman"/>
          <w:bCs/>
          <w:sz w:val="28"/>
          <w:szCs w:val="28"/>
        </w:rPr>
        <w:t>предоставления муниципальной услуг в МФЦ.</w:t>
      </w:r>
    </w:p>
    <w:p w:rsidR="007C79DB" w:rsidRPr="003F3C8E" w:rsidRDefault="007C79DB" w:rsidP="00B9721B">
      <w:pPr>
        <w:widowControl w:val="0"/>
        <w:autoSpaceDE w:val="0"/>
        <w:autoSpaceDN w:val="0"/>
        <w:adjustRightInd w:val="0"/>
        <w:spacing w:after="0"/>
        <w:ind w:firstLine="709"/>
        <w:jc w:val="both"/>
        <w:outlineLvl w:val="2"/>
        <w:rPr>
          <w:rFonts w:ascii="Times New Roman" w:hAnsi="Times New Roman"/>
          <w:sz w:val="28"/>
          <w:szCs w:val="28"/>
        </w:rPr>
      </w:pPr>
      <w:r w:rsidRPr="003F3C8E">
        <w:rPr>
          <w:rFonts w:ascii="Times New Roman" w:hAnsi="Times New Roman"/>
          <w:sz w:val="28"/>
          <w:szCs w:val="28"/>
        </w:rPr>
        <w:t>2.1</w:t>
      </w:r>
      <w:r w:rsidR="005D6AE2">
        <w:rPr>
          <w:rFonts w:ascii="Times New Roman" w:hAnsi="Times New Roman"/>
          <w:sz w:val="28"/>
          <w:szCs w:val="28"/>
        </w:rPr>
        <w:t>4</w:t>
      </w:r>
      <w:r w:rsidRPr="003F3C8E">
        <w:rPr>
          <w:rFonts w:ascii="Times New Roman" w:hAnsi="Times New Roman"/>
          <w:sz w:val="28"/>
          <w:szCs w:val="28"/>
        </w:rPr>
        <w:t>.</w:t>
      </w:r>
      <w:r w:rsidR="005D6AE2">
        <w:rPr>
          <w:rFonts w:ascii="Times New Roman" w:hAnsi="Times New Roman"/>
          <w:sz w:val="28"/>
          <w:szCs w:val="28"/>
        </w:rPr>
        <w:t>2.</w:t>
      </w:r>
      <w:r w:rsidRPr="003F3C8E">
        <w:rPr>
          <w:rFonts w:ascii="Times New Roman" w:hAnsi="Times New Roman"/>
          <w:sz w:val="28"/>
          <w:szCs w:val="28"/>
        </w:rPr>
        <w:t xml:space="preserve">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6C19A7" w:rsidRPr="003F3C8E">
        <w:rPr>
          <w:rFonts w:ascii="Times New Roman" w:hAnsi="Times New Roman"/>
          <w:sz w:val="28"/>
          <w:szCs w:val="28"/>
        </w:rPr>
        <w:t>Департамент</w:t>
      </w:r>
      <w:r w:rsidRPr="003F3C8E">
        <w:rPr>
          <w:rFonts w:ascii="Times New Roman" w:hAnsi="Times New Roman"/>
          <w:sz w:val="28"/>
          <w:szCs w:val="28"/>
        </w:rPr>
        <w:t>.</w:t>
      </w:r>
    </w:p>
    <w:p w:rsidR="007C79DB" w:rsidRPr="003F3C8E" w:rsidRDefault="007C79DB" w:rsidP="00B9721B">
      <w:pPr>
        <w:tabs>
          <w:tab w:val="left" w:pos="1560"/>
        </w:tabs>
        <w:spacing w:after="0"/>
        <w:ind w:firstLine="709"/>
        <w:contextualSpacing/>
        <w:jc w:val="both"/>
        <w:rPr>
          <w:rFonts w:ascii="Times New Roman" w:eastAsia="Calibri" w:hAnsi="Times New Roman"/>
          <w:sz w:val="28"/>
          <w:szCs w:val="28"/>
          <w:lang w:eastAsia="en-US"/>
        </w:rPr>
      </w:pPr>
      <w:r w:rsidRPr="003F3C8E">
        <w:rPr>
          <w:rFonts w:ascii="Times New Roman" w:eastAsia="Calibri" w:hAnsi="Times New Roman"/>
          <w:sz w:val="28"/>
          <w:szCs w:val="28"/>
          <w:lang w:eastAsia="en-US"/>
        </w:rPr>
        <w:t>2.1</w:t>
      </w:r>
      <w:r w:rsidR="005D6AE2">
        <w:rPr>
          <w:rFonts w:ascii="Times New Roman" w:eastAsia="Calibri" w:hAnsi="Times New Roman"/>
          <w:sz w:val="28"/>
          <w:szCs w:val="28"/>
          <w:lang w:eastAsia="en-US"/>
        </w:rPr>
        <w:t>4.2.</w:t>
      </w:r>
      <w:r w:rsidRPr="003F3C8E">
        <w:rPr>
          <w:rFonts w:ascii="Times New Roman" w:eastAsia="Calibri" w:hAnsi="Times New Roman"/>
          <w:sz w:val="28"/>
          <w:szCs w:val="28"/>
          <w:lang w:eastAsia="en-US"/>
        </w:rPr>
        <w:t>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7C79DB" w:rsidRPr="003F3C8E" w:rsidRDefault="00B9721B" w:rsidP="00B9721B">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79DB" w:rsidRPr="003F3C8E">
        <w:rPr>
          <w:rFonts w:ascii="Times New Roman" w:eastAsia="Calibri" w:hAnsi="Times New Roman"/>
          <w:sz w:val="28"/>
          <w:szCs w:val="28"/>
          <w:lang w:eastAsia="en-US"/>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7C79DB" w:rsidRPr="003F3C8E" w:rsidRDefault="00B9721B" w:rsidP="00B9721B">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79DB" w:rsidRPr="003F3C8E">
        <w:rPr>
          <w:rFonts w:ascii="Times New Roman" w:eastAsia="Calibri" w:hAnsi="Times New Roman"/>
          <w:sz w:val="28"/>
          <w:szCs w:val="28"/>
          <w:lang w:eastAsia="en-US"/>
        </w:rPr>
        <w:t>текст заявления и документов написаны разборчиво, наименования юридических лиц без сокращения, с указанием мест их нахождения;</w:t>
      </w:r>
    </w:p>
    <w:p w:rsidR="007C79DB" w:rsidRPr="003F3C8E" w:rsidRDefault="00B9721B" w:rsidP="00B9721B">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79DB" w:rsidRPr="003F3C8E">
        <w:rPr>
          <w:rFonts w:ascii="Times New Roman" w:eastAsia="Calibri" w:hAnsi="Times New Roman"/>
          <w:sz w:val="28"/>
          <w:szCs w:val="28"/>
          <w:lang w:eastAsia="en-US"/>
        </w:rPr>
        <w:t>фамилии, имена и отчества (последнее - при наличии) физических лиц, адреса их места жительства написаны полностью;</w:t>
      </w:r>
    </w:p>
    <w:p w:rsidR="007C79DB" w:rsidRPr="003F3C8E" w:rsidRDefault="00B9721B" w:rsidP="00B9721B">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79DB" w:rsidRPr="003F3C8E">
        <w:rPr>
          <w:rFonts w:ascii="Times New Roman" w:eastAsia="Calibri" w:hAnsi="Times New Roman"/>
          <w:sz w:val="28"/>
          <w:szCs w:val="28"/>
          <w:lang w:eastAsia="en-US"/>
        </w:rPr>
        <w:t>в заявлении и документах нет подчисток, приписок, зачеркнутых слов и иных неоговоренных исправлений;</w:t>
      </w:r>
    </w:p>
    <w:p w:rsidR="007C79DB" w:rsidRPr="003F3C8E" w:rsidRDefault="00B9721B" w:rsidP="00B9721B">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79DB" w:rsidRPr="003F3C8E">
        <w:rPr>
          <w:rFonts w:ascii="Times New Roman" w:eastAsia="Calibri" w:hAnsi="Times New Roman"/>
          <w:sz w:val="28"/>
          <w:szCs w:val="28"/>
          <w:lang w:eastAsia="en-US"/>
        </w:rPr>
        <w:t>заявление и документы не исполнены карандашом;</w:t>
      </w:r>
    </w:p>
    <w:p w:rsidR="007C79DB" w:rsidRPr="003F3C8E" w:rsidRDefault="00B9721B" w:rsidP="00B9721B">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79DB" w:rsidRPr="003F3C8E">
        <w:rPr>
          <w:rFonts w:ascii="Times New Roman" w:eastAsia="Calibri" w:hAnsi="Times New Roman"/>
          <w:sz w:val="28"/>
          <w:szCs w:val="28"/>
          <w:lang w:eastAsia="en-US"/>
        </w:rPr>
        <w:t>заявление и документы не имеют серьезных повреждений, наличие которых не позволяет однозначно истолковывать их содержание;</w:t>
      </w:r>
    </w:p>
    <w:p w:rsidR="007C79DB" w:rsidRPr="003F3C8E" w:rsidRDefault="00B9721B" w:rsidP="00B9721B">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79DB" w:rsidRPr="003F3C8E">
        <w:rPr>
          <w:rFonts w:ascii="Times New Roman" w:eastAsia="Calibri" w:hAnsi="Times New Roman"/>
          <w:sz w:val="28"/>
          <w:szCs w:val="28"/>
          <w:lang w:eastAsia="en-US"/>
        </w:rPr>
        <w:t xml:space="preserve">форма предоставления документов, соответствует требованиям, установленным административным регламентом (копия/оригинал). </w:t>
      </w:r>
    </w:p>
    <w:p w:rsidR="007C79DB" w:rsidRPr="003F3C8E" w:rsidRDefault="007C79DB" w:rsidP="00B9721B">
      <w:pPr>
        <w:tabs>
          <w:tab w:val="left" w:pos="1560"/>
        </w:tabs>
        <w:spacing w:after="0"/>
        <w:ind w:firstLine="709"/>
        <w:contextualSpacing/>
        <w:jc w:val="both"/>
        <w:rPr>
          <w:rFonts w:ascii="Times New Roman" w:eastAsia="Calibri" w:hAnsi="Times New Roman"/>
          <w:sz w:val="28"/>
          <w:szCs w:val="28"/>
          <w:lang w:eastAsia="en-US"/>
        </w:rPr>
      </w:pPr>
      <w:r w:rsidRPr="003F3C8E">
        <w:rPr>
          <w:rFonts w:ascii="Times New Roman" w:eastAsia="Calibri" w:hAnsi="Times New Roman"/>
          <w:sz w:val="28"/>
          <w:szCs w:val="28"/>
          <w:lang w:eastAsia="en-US"/>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7C79DB" w:rsidRPr="003F3C8E" w:rsidRDefault="007C79DB" w:rsidP="00B9721B">
      <w:pPr>
        <w:widowControl w:val="0"/>
        <w:tabs>
          <w:tab w:val="left" w:pos="142"/>
        </w:tabs>
        <w:autoSpaceDE w:val="0"/>
        <w:autoSpaceDN w:val="0"/>
        <w:adjustRightInd w:val="0"/>
        <w:spacing w:after="0"/>
        <w:ind w:firstLine="709"/>
        <w:jc w:val="both"/>
        <w:rPr>
          <w:rFonts w:ascii="Times New Roman" w:hAnsi="Times New Roman"/>
          <w:bCs/>
          <w:sz w:val="28"/>
          <w:szCs w:val="28"/>
        </w:rPr>
      </w:pPr>
      <w:r w:rsidRPr="003F3C8E">
        <w:rPr>
          <w:rFonts w:ascii="Times New Roman" w:hAnsi="Times New Roman"/>
          <w:bCs/>
          <w:sz w:val="28"/>
          <w:szCs w:val="28"/>
        </w:rPr>
        <w:lastRenderedPageBreak/>
        <w:t>В случае выявления оснований для отказа в приеме документов, предусмотренных пунктом 2.</w:t>
      </w:r>
      <w:r w:rsidR="005D6AE2">
        <w:rPr>
          <w:rFonts w:ascii="Times New Roman" w:hAnsi="Times New Roman"/>
          <w:bCs/>
          <w:sz w:val="28"/>
          <w:szCs w:val="28"/>
        </w:rPr>
        <w:t>7</w:t>
      </w:r>
      <w:r w:rsidRPr="003F3C8E">
        <w:rPr>
          <w:rFonts w:ascii="Times New Roman" w:hAnsi="Times New Roman"/>
          <w:bCs/>
          <w:sz w:val="28"/>
          <w:szCs w:val="28"/>
        </w:rPr>
        <w:t xml:space="preserve">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7C79DB" w:rsidRPr="003F3C8E" w:rsidRDefault="007C79DB" w:rsidP="00B9721B">
      <w:pPr>
        <w:widowControl w:val="0"/>
        <w:tabs>
          <w:tab w:val="left" w:pos="142"/>
        </w:tabs>
        <w:autoSpaceDE w:val="0"/>
        <w:autoSpaceDN w:val="0"/>
        <w:adjustRightInd w:val="0"/>
        <w:spacing w:after="0"/>
        <w:ind w:firstLine="709"/>
        <w:jc w:val="both"/>
        <w:rPr>
          <w:rFonts w:ascii="Times New Roman" w:hAnsi="Times New Roman"/>
          <w:bCs/>
          <w:sz w:val="28"/>
          <w:szCs w:val="28"/>
        </w:rPr>
      </w:pPr>
      <w:r w:rsidRPr="003F3C8E">
        <w:rPr>
          <w:rFonts w:ascii="Times New Roman" w:hAnsi="Times New Roman"/>
          <w:bCs/>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w:t>
      </w:r>
      <w:r w:rsidR="005D6AE2">
        <w:rPr>
          <w:rFonts w:ascii="Times New Roman" w:hAnsi="Times New Roman"/>
          <w:bCs/>
          <w:spacing w:val="2"/>
          <w:sz w:val="28"/>
          <w:szCs w:val="28"/>
        </w:rPr>
        <w:t>7</w:t>
      </w:r>
      <w:r w:rsidRPr="003F3C8E">
        <w:rPr>
          <w:rFonts w:ascii="Times New Roman" w:hAnsi="Times New Roman"/>
          <w:bCs/>
          <w:spacing w:val="2"/>
          <w:sz w:val="28"/>
          <w:szCs w:val="28"/>
        </w:rPr>
        <w:t xml:space="preserve">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7C79DB" w:rsidRPr="003F3C8E" w:rsidRDefault="007C79DB" w:rsidP="00B9721B">
      <w:pPr>
        <w:widowControl w:val="0"/>
        <w:tabs>
          <w:tab w:val="left" w:pos="1560"/>
        </w:tabs>
        <w:autoSpaceDE w:val="0"/>
        <w:autoSpaceDN w:val="0"/>
        <w:adjustRightInd w:val="0"/>
        <w:spacing w:after="0"/>
        <w:ind w:firstLine="709"/>
        <w:jc w:val="both"/>
        <w:rPr>
          <w:rFonts w:ascii="Times New Roman" w:hAnsi="Times New Roman"/>
          <w:bCs/>
          <w:strike/>
          <w:sz w:val="28"/>
          <w:szCs w:val="28"/>
        </w:rPr>
      </w:pPr>
      <w:r w:rsidRPr="003F3C8E">
        <w:rPr>
          <w:rFonts w:ascii="Times New Roman" w:hAnsi="Times New Roman"/>
          <w:bCs/>
          <w:sz w:val="28"/>
          <w:szCs w:val="28"/>
        </w:rPr>
        <w:t xml:space="preserve">Сотрудник МАУ «МФЦ» регистрирует заявление (запрос) в ГИС СО «МФЦ».  </w:t>
      </w:r>
    </w:p>
    <w:p w:rsidR="007C79DB" w:rsidRPr="003F3C8E" w:rsidRDefault="007C79DB" w:rsidP="00B9721B">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r w:rsidRPr="003F3C8E">
        <w:rPr>
          <w:rFonts w:ascii="Times New Roman" w:hAnsi="Times New Roman"/>
          <w:bCs/>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7C79DB" w:rsidRPr="003F3C8E" w:rsidRDefault="007C79DB" w:rsidP="00B9721B">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r w:rsidRPr="003F3C8E">
        <w:rPr>
          <w:rFonts w:ascii="Times New Roman" w:hAnsi="Times New Roman"/>
          <w:bCs/>
          <w:sz w:val="28"/>
          <w:szCs w:val="28"/>
        </w:rPr>
        <w:t>- зарегистрированное в МАУ «МФЦ» заявление на предоставление муниципальной услуги с приложенным документов, необходимых для предоставления муниципальной услуги;</w:t>
      </w:r>
    </w:p>
    <w:p w:rsidR="007C79DB" w:rsidRPr="003F3C8E" w:rsidRDefault="007C79DB" w:rsidP="00B9721B">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r w:rsidRPr="003F3C8E">
        <w:rPr>
          <w:rFonts w:ascii="Times New Roman" w:hAnsi="Times New Roman"/>
          <w:bCs/>
          <w:sz w:val="28"/>
          <w:szCs w:val="28"/>
        </w:rPr>
        <w:t>- мотивированный отказ в приеме документов (при наличии оснований).</w:t>
      </w:r>
    </w:p>
    <w:p w:rsidR="007C79DB" w:rsidRPr="003F3C8E" w:rsidRDefault="007C79DB" w:rsidP="00B9721B">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r w:rsidRPr="003F3C8E">
        <w:rPr>
          <w:rFonts w:ascii="Times New Roman" w:hAnsi="Times New Roman"/>
          <w:bCs/>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7C79DB" w:rsidRDefault="007C79DB" w:rsidP="00B9721B">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r w:rsidRPr="003F3C8E">
        <w:rPr>
          <w:rFonts w:ascii="Times New Roman" w:hAnsi="Times New Roman"/>
          <w:bCs/>
          <w:sz w:val="28"/>
          <w:szCs w:val="28"/>
        </w:rPr>
        <w:t>2.1</w:t>
      </w:r>
      <w:r w:rsidR="00C55E03">
        <w:rPr>
          <w:rFonts w:ascii="Times New Roman" w:hAnsi="Times New Roman"/>
          <w:bCs/>
          <w:sz w:val="28"/>
          <w:szCs w:val="28"/>
        </w:rPr>
        <w:t>4</w:t>
      </w:r>
      <w:r w:rsidRPr="003F3C8E">
        <w:rPr>
          <w:rFonts w:ascii="Times New Roman" w:hAnsi="Times New Roman"/>
          <w:bCs/>
          <w:sz w:val="28"/>
          <w:szCs w:val="28"/>
        </w:rPr>
        <w:t>.</w:t>
      </w:r>
      <w:r w:rsidR="00C55E03">
        <w:rPr>
          <w:rFonts w:ascii="Times New Roman" w:hAnsi="Times New Roman"/>
          <w:bCs/>
          <w:sz w:val="28"/>
          <w:szCs w:val="28"/>
        </w:rPr>
        <w:t>2.</w:t>
      </w:r>
      <w:r w:rsidRPr="003F3C8E">
        <w:rPr>
          <w:rFonts w:ascii="Times New Roman" w:hAnsi="Times New Roman"/>
          <w:bCs/>
          <w:sz w:val="28"/>
          <w:szCs w:val="28"/>
        </w:rPr>
        <w:t xml:space="preserve">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6C19A7" w:rsidRPr="003F3C8E">
        <w:rPr>
          <w:rFonts w:ascii="Times New Roman" w:hAnsi="Times New Roman"/>
          <w:bCs/>
          <w:sz w:val="28"/>
          <w:szCs w:val="28"/>
        </w:rPr>
        <w:t>Департамента</w:t>
      </w:r>
      <w:r w:rsidRPr="003F3C8E">
        <w:rPr>
          <w:rFonts w:ascii="Times New Roman" w:hAnsi="Times New Roman"/>
          <w:bCs/>
          <w:sz w:val="28"/>
          <w:szCs w:val="28"/>
        </w:rPr>
        <w:t xml:space="preserve">. Срок передачи заявления и документов, необходимых для предоставления муниципальной услуги составляет не более </w:t>
      </w:r>
      <w:r w:rsidR="006C19A7" w:rsidRPr="003F3C8E">
        <w:rPr>
          <w:rFonts w:ascii="Times New Roman" w:hAnsi="Times New Roman"/>
          <w:bCs/>
          <w:sz w:val="28"/>
          <w:szCs w:val="28"/>
        </w:rPr>
        <w:t>двух</w:t>
      </w:r>
      <w:r w:rsidRPr="003F3C8E">
        <w:rPr>
          <w:rFonts w:ascii="Times New Roman" w:hAnsi="Times New Roman"/>
          <w:bCs/>
          <w:sz w:val="28"/>
          <w:szCs w:val="28"/>
        </w:rPr>
        <w:t xml:space="preserve"> рабоч</w:t>
      </w:r>
      <w:r w:rsidR="006C19A7" w:rsidRPr="003F3C8E">
        <w:rPr>
          <w:rFonts w:ascii="Times New Roman" w:hAnsi="Times New Roman"/>
          <w:bCs/>
          <w:sz w:val="28"/>
          <w:szCs w:val="28"/>
        </w:rPr>
        <w:t xml:space="preserve">их </w:t>
      </w:r>
      <w:r w:rsidRPr="003F3C8E">
        <w:rPr>
          <w:rFonts w:ascii="Times New Roman" w:hAnsi="Times New Roman"/>
          <w:bCs/>
          <w:sz w:val="28"/>
          <w:szCs w:val="28"/>
        </w:rPr>
        <w:t>дн</w:t>
      </w:r>
      <w:r w:rsidR="006C19A7" w:rsidRPr="003F3C8E">
        <w:rPr>
          <w:rFonts w:ascii="Times New Roman" w:hAnsi="Times New Roman"/>
          <w:bCs/>
          <w:sz w:val="28"/>
          <w:szCs w:val="28"/>
        </w:rPr>
        <w:t>ей</w:t>
      </w:r>
      <w:r w:rsidRPr="003F3C8E">
        <w:rPr>
          <w:rFonts w:ascii="Times New Roman" w:hAnsi="Times New Roman"/>
          <w:bCs/>
          <w:sz w:val="28"/>
          <w:szCs w:val="28"/>
        </w:rPr>
        <w:t>, следующих за днем приема заявления и документов, необходимых для предоставления муниципальной услуги.</w:t>
      </w:r>
    </w:p>
    <w:p w:rsidR="00C55E03" w:rsidRPr="00C237B1" w:rsidRDefault="00C55E03" w:rsidP="00C237B1">
      <w:pPr>
        <w:tabs>
          <w:tab w:val="left" w:pos="1560"/>
        </w:tabs>
        <w:spacing w:after="0"/>
        <w:ind w:firstLine="709"/>
        <w:contextualSpacing/>
        <w:jc w:val="both"/>
        <w:rPr>
          <w:rFonts w:ascii="Times New Roman" w:hAnsi="Times New Roman"/>
          <w:bCs/>
          <w:sz w:val="28"/>
          <w:szCs w:val="28"/>
          <w:lang w:eastAsia="en-US"/>
        </w:rPr>
      </w:pPr>
      <w:r w:rsidRPr="00C237B1">
        <w:rPr>
          <w:rFonts w:ascii="Times New Roman" w:hAnsi="Times New Roman"/>
          <w:sz w:val="28"/>
          <w:szCs w:val="28"/>
          <w:lang w:eastAsia="en-US"/>
        </w:rPr>
        <w:t>2.14.3. Требования, учитывающие особенности предоставления муниципальной услуги в электронной форме.</w:t>
      </w:r>
      <w:r w:rsidRPr="00C237B1">
        <w:rPr>
          <w:rFonts w:ascii="Times New Roman" w:hAnsi="Times New Roman"/>
          <w:bCs/>
          <w:sz w:val="28"/>
          <w:szCs w:val="28"/>
          <w:lang w:eastAsia="en-US"/>
        </w:rPr>
        <w:t xml:space="preserve"> </w:t>
      </w:r>
    </w:p>
    <w:p w:rsidR="00C55E03" w:rsidRPr="00C237B1" w:rsidRDefault="00C55E03" w:rsidP="00C237B1">
      <w:pPr>
        <w:tabs>
          <w:tab w:val="left" w:pos="1560"/>
        </w:tabs>
        <w:spacing w:after="0"/>
        <w:ind w:firstLine="709"/>
        <w:contextualSpacing/>
        <w:jc w:val="both"/>
        <w:rPr>
          <w:rFonts w:ascii="Times New Roman" w:hAnsi="Times New Roman"/>
          <w:bCs/>
          <w:sz w:val="28"/>
          <w:szCs w:val="28"/>
        </w:rPr>
      </w:pPr>
      <w:r w:rsidRPr="00C237B1">
        <w:rPr>
          <w:rFonts w:ascii="Times New Roman" w:hAnsi="Times New Roman"/>
          <w:bCs/>
          <w:sz w:val="28"/>
          <w:szCs w:val="28"/>
        </w:rPr>
        <w:t>2.14.3.1.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C55E03" w:rsidRPr="00C237B1" w:rsidRDefault="00C55E03" w:rsidP="00C237B1">
      <w:pPr>
        <w:tabs>
          <w:tab w:val="left" w:pos="1560"/>
        </w:tabs>
        <w:spacing w:after="0"/>
        <w:ind w:firstLine="709"/>
        <w:contextualSpacing/>
        <w:jc w:val="both"/>
        <w:rPr>
          <w:rFonts w:ascii="Times New Roman" w:hAnsi="Times New Roman"/>
          <w:bCs/>
          <w:sz w:val="28"/>
          <w:szCs w:val="28"/>
        </w:rPr>
      </w:pPr>
      <w:r w:rsidRPr="00C237B1">
        <w:rPr>
          <w:rFonts w:ascii="Times New Roman" w:hAnsi="Times New Roman"/>
          <w:bCs/>
          <w:sz w:val="28"/>
          <w:szCs w:val="28"/>
        </w:rPr>
        <w:lastRenderedPageBreak/>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C55E03" w:rsidRPr="00C237B1" w:rsidRDefault="00C55E03" w:rsidP="00C237B1">
      <w:pPr>
        <w:tabs>
          <w:tab w:val="left" w:pos="1560"/>
        </w:tabs>
        <w:spacing w:after="0"/>
        <w:ind w:firstLine="709"/>
        <w:contextualSpacing/>
        <w:jc w:val="both"/>
        <w:rPr>
          <w:rFonts w:ascii="Times New Roman" w:hAnsi="Times New Roman"/>
          <w:bCs/>
          <w:sz w:val="28"/>
          <w:szCs w:val="28"/>
        </w:rPr>
      </w:pPr>
      <w:r w:rsidRPr="00C237B1">
        <w:rPr>
          <w:rFonts w:ascii="Times New Roman" w:hAnsi="Times New Roman"/>
          <w:bCs/>
          <w:sz w:val="28"/>
          <w:szCs w:val="28"/>
        </w:rPr>
        <w:t>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Департамента</w:t>
      </w:r>
      <w:r w:rsidRPr="00C237B1">
        <w:rPr>
          <w:rFonts w:ascii="Times New Roman" w:hAnsi="Times New Roman"/>
          <w:bCs/>
          <w:sz w:val="28"/>
          <w:szCs w:val="28"/>
          <w:lang w:eastAsia="en-US"/>
        </w:rPr>
        <w:t xml:space="preserve">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 </w:t>
      </w:r>
    </w:p>
    <w:p w:rsidR="00C55E03" w:rsidRPr="00C237B1" w:rsidRDefault="00C55E03" w:rsidP="00C237B1">
      <w:pPr>
        <w:widowControl w:val="0"/>
        <w:autoSpaceDE w:val="0"/>
        <w:autoSpaceDN w:val="0"/>
        <w:adjustRightInd w:val="0"/>
        <w:spacing w:after="0"/>
        <w:ind w:firstLine="709"/>
        <w:jc w:val="both"/>
        <w:rPr>
          <w:rFonts w:ascii="Times New Roman" w:hAnsi="Times New Roman"/>
          <w:bCs/>
          <w:sz w:val="28"/>
          <w:szCs w:val="28"/>
        </w:rPr>
      </w:pPr>
    </w:p>
    <w:p w:rsidR="00C608EC" w:rsidRPr="00C237B1" w:rsidRDefault="00C608EC"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7E2343" w:rsidRDefault="007E2343" w:rsidP="007E2343">
      <w:pPr>
        <w:widowControl w:val="0"/>
        <w:autoSpaceDE w:val="0"/>
        <w:autoSpaceDN w:val="0"/>
        <w:spacing w:after="0" w:line="240" w:lineRule="auto"/>
        <w:jc w:val="both"/>
        <w:rPr>
          <w:rFonts w:ascii="Times New Roman" w:hAnsi="Times New Roman"/>
        </w:rPr>
      </w:pPr>
    </w:p>
    <w:p w:rsidR="003F3C8E" w:rsidRDefault="003F3C8E" w:rsidP="007E2343">
      <w:pPr>
        <w:widowControl w:val="0"/>
        <w:autoSpaceDE w:val="0"/>
        <w:autoSpaceDN w:val="0"/>
        <w:spacing w:after="0" w:line="240" w:lineRule="auto"/>
        <w:jc w:val="both"/>
        <w:rPr>
          <w:rFonts w:ascii="Times New Roman" w:hAnsi="Times New Roman"/>
        </w:rPr>
      </w:pPr>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C237B1" w:rsidRDefault="00C237B1" w:rsidP="00312F4E">
      <w:pPr>
        <w:widowControl w:val="0"/>
        <w:autoSpaceDE w:val="0"/>
        <w:autoSpaceDN w:val="0"/>
        <w:spacing w:after="0" w:line="240" w:lineRule="auto"/>
        <w:ind w:firstLine="5245"/>
        <w:jc w:val="center"/>
        <w:outlineLvl w:val="1"/>
        <w:rPr>
          <w:rFonts w:ascii="Times New Roman" w:hAnsi="Times New Roman"/>
        </w:rPr>
      </w:pPr>
    </w:p>
    <w:p w:rsidR="00C237B1" w:rsidRDefault="00C237B1" w:rsidP="00312F4E">
      <w:pPr>
        <w:widowControl w:val="0"/>
        <w:autoSpaceDE w:val="0"/>
        <w:autoSpaceDN w:val="0"/>
        <w:spacing w:after="0" w:line="240" w:lineRule="auto"/>
        <w:ind w:firstLine="5245"/>
        <w:jc w:val="center"/>
        <w:outlineLvl w:val="1"/>
        <w:rPr>
          <w:rFonts w:ascii="Times New Roman" w:hAnsi="Times New Roman"/>
        </w:rPr>
      </w:pPr>
    </w:p>
    <w:p w:rsidR="00C237B1" w:rsidRDefault="00C237B1" w:rsidP="00312F4E">
      <w:pPr>
        <w:widowControl w:val="0"/>
        <w:autoSpaceDE w:val="0"/>
        <w:autoSpaceDN w:val="0"/>
        <w:spacing w:after="0" w:line="240" w:lineRule="auto"/>
        <w:ind w:firstLine="5245"/>
        <w:jc w:val="center"/>
        <w:outlineLvl w:val="1"/>
        <w:rPr>
          <w:rFonts w:ascii="Times New Roman" w:hAnsi="Times New Roman"/>
        </w:rPr>
      </w:pPr>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C237B1" w:rsidRDefault="00C237B1" w:rsidP="00312F4E">
      <w:pPr>
        <w:widowControl w:val="0"/>
        <w:autoSpaceDE w:val="0"/>
        <w:autoSpaceDN w:val="0"/>
        <w:spacing w:after="0" w:line="240" w:lineRule="auto"/>
        <w:ind w:firstLine="5245"/>
        <w:jc w:val="center"/>
        <w:outlineLvl w:val="1"/>
        <w:rPr>
          <w:rFonts w:ascii="Times New Roman" w:hAnsi="Times New Roman"/>
        </w:rPr>
      </w:pPr>
    </w:p>
    <w:p w:rsidR="00C237B1" w:rsidRDefault="00C237B1" w:rsidP="00312F4E">
      <w:pPr>
        <w:widowControl w:val="0"/>
        <w:autoSpaceDE w:val="0"/>
        <w:autoSpaceDN w:val="0"/>
        <w:spacing w:after="0" w:line="240" w:lineRule="auto"/>
        <w:ind w:firstLine="5245"/>
        <w:jc w:val="center"/>
        <w:outlineLvl w:val="1"/>
        <w:rPr>
          <w:rFonts w:ascii="Times New Roman" w:hAnsi="Times New Roman"/>
        </w:rPr>
      </w:pPr>
    </w:p>
    <w:p w:rsidR="00C237B1" w:rsidRDefault="00C237B1" w:rsidP="00312F4E">
      <w:pPr>
        <w:widowControl w:val="0"/>
        <w:autoSpaceDE w:val="0"/>
        <w:autoSpaceDN w:val="0"/>
        <w:spacing w:after="0" w:line="240" w:lineRule="auto"/>
        <w:ind w:firstLine="5245"/>
        <w:jc w:val="center"/>
        <w:outlineLvl w:val="1"/>
        <w:rPr>
          <w:rFonts w:ascii="Times New Roman" w:hAnsi="Times New Roman"/>
        </w:rPr>
      </w:pPr>
    </w:p>
    <w:p w:rsidR="00C237B1" w:rsidRDefault="00C237B1" w:rsidP="00312F4E">
      <w:pPr>
        <w:widowControl w:val="0"/>
        <w:autoSpaceDE w:val="0"/>
        <w:autoSpaceDN w:val="0"/>
        <w:spacing w:after="0" w:line="240" w:lineRule="auto"/>
        <w:ind w:firstLine="5245"/>
        <w:jc w:val="center"/>
        <w:outlineLvl w:val="1"/>
        <w:rPr>
          <w:rFonts w:ascii="Times New Roman" w:hAnsi="Times New Roman"/>
        </w:rPr>
      </w:pPr>
    </w:p>
    <w:p w:rsidR="00C237B1" w:rsidRDefault="00C237B1" w:rsidP="00312F4E">
      <w:pPr>
        <w:widowControl w:val="0"/>
        <w:autoSpaceDE w:val="0"/>
        <w:autoSpaceDN w:val="0"/>
        <w:spacing w:after="0" w:line="240" w:lineRule="auto"/>
        <w:ind w:firstLine="5245"/>
        <w:jc w:val="center"/>
        <w:outlineLvl w:val="1"/>
        <w:rPr>
          <w:rFonts w:ascii="Times New Roman" w:hAnsi="Times New Roman"/>
        </w:rPr>
      </w:pPr>
    </w:p>
    <w:p w:rsidR="00C237B1" w:rsidRDefault="00C237B1" w:rsidP="00312F4E">
      <w:pPr>
        <w:widowControl w:val="0"/>
        <w:autoSpaceDE w:val="0"/>
        <w:autoSpaceDN w:val="0"/>
        <w:spacing w:after="0" w:line="240" w:lineRule="auto"/>
        <w:ind w:firstLine="5245"/>
        <w:jc w:val="center"/>
        <w:outlineLvl w:val="1"/>
        <w:rPr>
          <w:rFonts w:ascii="Times New Roman" w:hAnsi="Times New Roman"/>
        </w:rPr>
      </w:pPr>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C237B1" w:rsidRDefault="00C237B1" w:rsidP="00312F4E">
      <w:pPr>
        <w:widowControl w:val="0"/>
        <w:autoSpaceDE w:val="0"/>
        <w:autoSpaceDN w:val="0"/>
        <w:spacing w:after="0" w:line="240" w:lineRule="auto"/>
        <w:ind w:firstLine="5245"/>
        <w:jc w:val="center"/>
        <w:outlineLvl w:val="1"/>
        <w:rPr>
          <w:rFonts w:ascii="Times New Roman" w:hAnsi="Times New Roman"/>
        </w:rPr>
      </w:pPr>
    </w:p>
    <w:p w:rsidR="00C237B1" w:rsidRDefault="00C237B1" w:rsidP="00312F4E">
      <w:pPr>
        <w:widowControl w:val="0"/>
        <w:autoSpaceDE w:val="0"/>
        <w:autoSpaceDN w:val="0"/>
        <w:spacing w:after="0" w:line="240" w:lineRule="auto"/>
        <w:ind w:firstLine="5245"/>
        <w:jc w:val="center"/>
        <w:outlineLvl w:val="1"/>
        <w:rPr>
          <w:rFonts w:ascii="Times New Roman" w:hAnsi="Times New Roman"/>
        </w:rPr>
      </w:pPr>
    </w:p>
    <w:p w:rsidR="00C237B1" w:rsidRDefault="00C237B1" w:rsidP="00312F4E">
      <w:pPr>
        <w:widowControl w:val="0"/>
        <w:autoSpaceDE w:val="0"/>
        <w:autoSpaceDN w:val="0"/>
        <w:spacing w:after="0" w:line="240" w:lineRule="auto"/>
        <w:ind w:firstLine="5245"/>
        <w:jc w:val="center"/>
        <w:outlineLvl w:val="1"/>
        <w:rPr>
          <w:rFonts w:ascii="Times New Roman" w:hAnsi="Times New Roman"/>
        </w:rPr>
      </w:pPr>
      <w:bookmarkStart w:id="4" w:name="_GoBack"/>
      <w:bookmarkEnd w:id="4"/>
    </w:p>
    <w:p w:rsidR="003F3C8E" w:rsidRDefault="003F3C8E" w:rsidP="00312F4E">
      <w:pPr>
        <w:widowControl w:val="0"/>
        <w:autoSpaceDE w:val="0"/>
        <w:autoSpaceDN w:val="0"/>
        <w:spacing w:after="0" w:line="240" w:lineRule="auto"/>
        <w:ind w:firstLine="5245"/>
        <w:jc w:val="center"/>
        <w:outlineLvl w:val="1"/>
        <w:rPr>
          <w:rFonts w:ascii="Times New Roman" w:hAnsi="Times New Roman"/>
        </w:rPr>
      </w:pPr>
    </w:p>
    <w:p w:rsidR="007E2343" w:rsidRPr="003F3C8E" w:rsidRDefault="007E2343" w:rsidP="00312F4E">
      <w:pPr>
        <w:widowControl w:val="0"/>
        <w:autoSpaceDE w:val="0"/>
        <w:autoSpaceDN w:val="0"/>
        <w:spacing w:after="0" w:line="240" w:lineRule="auto"/>
        <w:ind w:firstLine="5245"/>
        <w:jc w:val="center"/>
        <w:outlineLvl w:val="1"/>
        <w:rPr>
          <w:rFonts w:ascii="Times New Roman" w:hAnsi="Times New Roman"/>
        </w:rPr>
      </w:pPr>
      <w:r w:rsidRPr="003F3C8E">
        <w:rPr>
          <w:rFonts w:ascii="Times New Roman" w:hAnsi="Times New Roman"/>
        </w:rPr>
        <w:lastRenderedPageBreak/>
        <w:t>Приложение № 1</w:t>
      </w:r>
    </w:p>
    <w:p w:rsidR="007E2343" w:rsidRPr="003F3C8E" w:rsidRDefault="007E2343" w:rsidP="00312F4E">
      <w:pPr>
        <w:widowControl w:val="0"/>
        <w:autoSpaceDE w:val="0"/>
        <w:autoSpaceDN w:val="0"/>
        <w:spacing w:after="0" w:line="240" w:lineRule="auto"/>
        <w:ind w:firstLine="5245"/>
        <w:jc w:val="center"/>
        <w:rPr>
          <w:rFonts w:ascii="Times New Roman" w:hAnsi="Times New Roman"/>
        </w:rPr>
      </w:pPr>
      <w:r w:rsidRPr="003F3C8E">
        <w:rPr>
          <w:rFonts w:ascii="Times New Roman" w:hAnsi="Times New Roman"/>
        </w:rPr>
        <w:t>к Административному регламенту</w:t>
      </w:r>
    </w:p>
    <w:p w:rsidR="007E2343" w:rsidRPr="003F3C8E" w:rsidRDefault="007E2343" w:rsidP="00312F4E">
      <w:pPr>
        <w:widowControl w:val="0"/>
        <w:autoSpaceDE w:val="0"/>
        <w:autoSpaceDN w:val="0"/>
        <w:spacing w:after="0" w:line="240" w:lineRule="auto"/>
        <w:ind w:firstLine="5245"/>
        <w:jc w:val="center"/>
        <w:rPr>
          <w:rFonts w:ascii="Times New Roman" w:hAnsi="Times New Roman"/>
        </w:rPr>
      </w:pPr>
      <w:r w:rsidRPr="003F3C8E">
        <w:rPr>
          <w:rFonts w:ascii="Times New Roman" w:hAnsi="Times New Roman"/>
        </w:rPr>
        <w:t>предоставления муниципальной услуги</w:t>
      </w:r>
    </w:p>
    <w:p w:rsidR="007E2343" w:rsidRPr="003F3C8E" w:rsidRDefault="007E2343" w:rsidP="00312F4E">
      <w:pPr>
        <w:widowControl w:val="0"/>
        <w:autoSpaceDE w:val="0"/>
        <w:autoSpaceDN w:val="0"/>
        <w:spacing w:after="0" w:line="240" w:lineRule="auto"/>
        <w:ind w:firstLine="5245"/>
        <w:jc w:val="center"/>
        <w:rPr>
          <w:rFonts w:ascii="Times New Roman" w:hAnsi="Times New Roman"/>
        </w:rPr>
      </w:pPr>
      <w:r w:rsidRPr="003F3C8E">
        <w:rPr>
          <w:rFonts w:ascii="Times New Roman" w:hAnsi="Times New Roman"/>
        </w:rPr>
        <w:t>«Предоставление разрешения на условно</w:t>
      </w:r>
    </w:p>
    <w:p w:rsidR="007E2343" w:rsidRPr="003F3C8E" w:rsidRDefault="007E2343" w:rsidP="00312F4E">
      <w:pPr>
        <w:widowControl w:val="0"/>
        <w:autoSpaceDE w:val="0"/>
        <w:autoSpaceDN w:val="0"/>
        <w:spacing w:after="0" w:line="240" w:lineRule="auto"/>
        <w:ind w:firstLine="5245"/>
        <w:jc w:val="center"/>
        <w:rPr>
          <w:rFonts w:ascii="Times New Roman" w:hAnsi="Times New Roman"/>
        </w:rPr>
      </w:pPr>
      <w:r w:rsidRPr="003F3C8E">
        <w:rPr>
          <w:rFonts w:ascii="Times New Roman" w:hAnsi="Times New Roman"/>
        </w:rPr>
        <w:t>разрешенный вид использования</w:t>
      </w:r>
    </w:p>
    <w:p w:rsidR="007E2343" w:rsidRPr="003F3C8E" w:rsidRDefault="007E2343" w:rsidP="00312F4E">
      <w:pPr>
        <w:widowControl w:val="0"/>
        <w:autoSpaceDE w:val="0"/>
        <w:autoSpaceDN w:val="0"/>
        <w:spacing w:after="0" w:line="240" w:lineRule="auto"/>
        <w:ind w:firstLine="5245"/>
        <w:jc w:val="center"/>
        <w:rPr>
          <w:rFonts w:ascii="Times New Roman" w:hAnsi="Times New Roman"/>
        </w:rPr>
      </w:pPr>
      <w:r w:rsidRPr="003F3C8E">
        <w:rPr>
          <w:rFonts w:ascii="Times New Roman" w:hAnsi="Times New Roman"/>
        </w:rPr>
        <w:t>земельного участка или объекта</w:t>
      </w:r>
    </w:p>
    <w:p w:rsidR="007E2343" w:rsidRPr="003F3C8E" w:rsidRDefault="007E2343" w:rsidP="00312F4E">
      <w:pPr>
        <w:widowControl w:val="0"/>
        <w:autoSpaceDE w:val="0"/>
        <w:autoSpaceDN w:val="0"/>
        <w:spacing w:after="0" w:line="240" w:lineRule="auto"/>
        <w:ind w:firstLine="5245"/>
        <w:jc w:val="center"/>
        <w:rPr>
          <w:rFonts w:ascii="Times New Roman" w:hAnsi="Times New Roman"/>
        </w:rPr>
      </w:pPr>
      <w:r w:rsidRPr="003F3C8E">
        <w:rPr>
          <w:rFonts w:ascii="Times New Roman" w:hAnsi="Times New Roman"/>
        </w:rPr>
        <w:t>капитального строительства»</w:t>
      </w:r>
    </w:p>
    <w:p w:rsidR="007E2343" w:rsidRPr="003F3C8E" w:rsidRDefault="007E2343" w:rsidP="007E2343">
      <w:pPr>
        <w:widowControl w:val="0"/>
        <w:autoSpaceDE w:val="0"/>
        <w:autoSpaceDN w:val="0"/>
        <w:spacing w:after="0" w:line="240" w:lineRule="auto"/>
        <w:jc w:val="both"/>
        <w:rPr>
          <w:rFonts w:ascii="Times New Roman" w:hAnsi="Times New Roman"/>
        </w:rPr>
      </w:pPr>
    </w:p>
    <w:p w:rsidR="007E2343" w:rsidRPr="003F3C8E" w:rsidRDefault="007E2343" w:rsidP="007E2343">
      <w:pPr>
        <w:widowControl w:val="0"/>
        <w:autoSpaceDE w:val="0"/>
        <w:autoSpaceDN w:val="0"/>
        <w:spacing w:after="0" w:line="240" w:lineRule="auto"/>
        <w:jc w:val="both"/>
        <w:rPr>
          <w:rFonts w:ascii="Times New Roman" w:hAnsi="Times New Roman"/>
        </w:rPr>
      </w:pPr>
    </w:p>
    <w:p w:rsidR="007E2343" w:rsidRPr="003F3C8E" w:rsidRDefault="007E2343" w:rsidP="007E2343">
      <w:pPr>
        <w:widowControl w:val="0"/>
        <w:autoSpaceDE w:val="0"/>
        <w:autoSpaceDN w:val="0"/>
        <w:spacing w:after="0" w:line="240" w:lineRule="auto"/>
        <w:jc w:val="both"/>
        <w:rPr>
          <w:rFonts w:ascii="Times New Roman" w:hAnsi="Times New Roman"/>
        </w:rPr>
      </w:pPr>
    </w:p>
    <w:p w:rsidR="007E2343" w:rsidRPr="003F3C8E" w:rsidRDefault="007E2343" w:rsidP="007E2343">
      <w:pPr>
        <w:widowControl w:val="0"/>
        <w:autoSpaceDE w:val="0"/>
        <w:autoSpaceDN w:val="0"/>
        <w:spacing w:after="0" w:line="240" w:lineRule="auto"/>
        <w:jc w:val="both"/>
        <w:rPr>
          <w:rFonts w:ascii="Times New Roman" w:hAnsi="Times New Roman"/>
        </w:rPr>
      </w:pPr>
    </w:p>
    <w:p w:rsidR="007E2343" w:rsidRPr="003F3C8E" w:rsidRDefault="007E2343" w:rsidP="007E2343">
      <w:pPr>
        <w:widowControl w:val="0"/>
        <w:autoSpaceDE w:val="0"/>
        <w:autoSpaceDN w:val="0"/>
        <w:spacing w:after="0" w:line="240" w:lineRule="auto"/>
        <w:jc w:val="center"/>
        <w:rPr>
          <w:rFonts w:ascii="Times New Roman" w:hAnsi="Times New Roman"/>
          <w:b/>
        </w:rPr>
      </w:pPr>
      <w:bookmarkStart w:id="5" w:name="P418"/>
      <w:bookmarkEnd w:id="5"/>
      <w:r w:rsidRPr="003F3C8E">
        <w:rPr>
          <w:rFonts w:ascii="Times New Roman" w:hAnsi="Times New Roman"/>
          <w:b/>
        </w:rPr>
        <w:t>ПЕРЕЧЕНЬ</w:t>
      </w:r>
    </w:p>
    <w:p w:rsidR="007E2343" w:rsidRPr="003F3C8E" w:rsidRDefault="007E2343" w:rsidP="007E2343">
      <w:pPr>
        <w:widowControl w:val="0"/>
        <w:autoSpaceDE w:val="0"/>
        <w:autoSpaceDN w:val="0"/>
        <w:spacing w:after="0" w:line="240" w:lineRule="auto"/>
        <w:jc w:val="center"/>
        <w:rPr>
          <w:rFonts w:ascii="Times New Roman" w:hAnsi="Times New Roman"/>
          <w:b/>
        </w:rPr>
      </w:pPr>
      <w:r w:rsidRPr="003F3C8E">
        <w:rPr>
          <w:rFonts w:ascii="Times New Roman" w:hAnsi="Times New Roman"/>
          <w:b/>
        </w:rPr>
        <w:t>НЕОБХОДИМЫХ ДОКУМЕНТОВ ДЛЯ ПРЕДОСТАВЛЕНИЯ</w:t>
      </w:r>
    </w:p>
    <w:p w:rsidR="007E2343" w:rsidRPr="003F3C8E" w:rsidRDefault="007E2343" w:rsidP="007E2343">
      <w:pPr>
        <w:widowControl w:val="0"/>
        <w:autoSpaceDE w:val="0"/>
        <w:autoSpaceDN w:val="0"/>
        <w:spacing w:after="0" w:line="240" w:lineRule="auto"/>
        <w:jc w:val="center"/>
        <w:rPr>
          <w:rFonts w:ascii="Times New Roman" w:hAnsi="Times New Roman"/>
          <w:b/>
        </w:rPr>
      </w:pPr>
      <w:r w:rsidRPr="003F3C8E">
        <w:rPr>
          <w:rFonts w:ascii="Times New Roman" w:hAnsi="Times New Roman"/>
          <w:b/>
        </w:rPr>
        <w:t>МУНИЦИПАЛЬНОЙ УСЛУГИ</w:t>
      </w:r>
    </w:p>
    <w:p w:rsidR="007E2343" w:rsidRPr="003F3C8E" w:rsidRDefault="007E2343" w:rsidP="007E2343">
      <w:pPr>
        <w:widowControl w:val="0"/>
        <w:autoSpaceDE w:val="0"/>
        <w:autoSpaceDN w:val="0"/>
        <w:spacing w:after="1" w:line="240" w:lineRule="auto"/>
        <w:rPr>
          <w:rFonts w:ascii="Times New Roman" w:hAnsi="Times New Roman"/>
        </w:rPr>
      </w:pPr>
    </w:p>
    <w:p w:rsidR="007E2343" w:rsidRPr="003F3C8E" w:rsidRDefault="007E2343" w:rsidP="007E2343">
      <w:pPr>
        <w:widowControl w:val="0"/>
        <w:autoSpaceDE w:val="0"/>
        <w:autoSpaceDN w:val="0"/>
        <w:spacing w:after="0" w:line="240" w:lineRule="auto"/>
        <w:jc w:val="both"/>
        <w:rPr>
          <w:rFonts w:cs="Calibri"/>
        </w:rPr>
      </w:pPr>
    </w:p>
    <w:p w:rsidR="007E2343" w:rsidRPr="003F3C8E" w:rsidRDefault="007E2343" w:rsidP="007E2343">
      <w:pPr>
        <w:spacing w:after="0" w:line="240" w:lineRule="auto"/>
        <w:rPr>
          <w:rFonts w:cs="Calibri"/>
        </w:rPr>
        <w:sectPr w:rsidR="007E2343" w:rsidRPr="003F3C8E" w:rsidSect="00A34B3F">
          <w:headerReference w:type="default" r:id="rId21"/>
          <w:pgSz w:w="11906" w:h="16838"/>
          <w:pgMar w:top="1134" w:right="851" w:bottom="851" w:left="1701" w:header="709" w:footer="709" w:gutter="0"/>
          <w:cols w:space="720"/>
          <w:titlePg/>
          <w:docGrid w:linePitch="299"/>
        </w:sectPr>
      </w:pPr>
    </w:p>
    <w:tbl>
      <w:tblPr>
        <w:tblW w:w="14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1984"/>
        <w:gridCol w:w="2126"/>
        <w:gridCol w:w="1843"/>
        <w:gridCol w:w="1844"/>
        <w:gridCol w:w="2552"/>
        <w:gridCol w:w="1701"/>
        <w:gridCol w:w="2127"/>
      </w:tblGrid>
      <w:tr w:rsidR="003F3C8E" w:rsidRPr="003F3C8E" w:rsidTr="007274B4">
        <w:trPr>
          <w:trHeight w:val="2869"/>
        </w:trPr>
        <w:tc>
          <w:tcPr>
            <w:tcW w:w="48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lastRenderedPageBreak/>
              <w:t>№ п/п</w:t>
            </w:r>
          </w:p>
        </w:tc>
        <w:tc>
          <w:tcPr>
            <w:tcW w:w="198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Унифицированное наименование вида документа (сведений) для использования в информационных системах &lt;*&gt;</w:t>
            </w:r>
          </w:p>
        </w:tc>
        <w:tc>
          <w:tcPr>
            <w:tcW w:w="2126"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Наименование вида документа (сведений) в соответствии с нормативными правовыми актами</w:t>
            </w:r>
          </w:p>
        </w:tc>
        <w:tc>
          <w:tcPr>
            <w:tcW w:w="1843"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 xml:space="preserve">Форма предоставления документа (сведений) (оригинал/копия/в форме электронного документа </w:t>
            </w:r>
            <w:hyperlink r:id="rId22" w:anchor="P504" w:history="1">
              <w:r w:rsidRPr="003F3C8E">
                <w:rPr>
                  <w:rStyle w:val="a5"/>
                  <w:rFonts w:ascii="Times New Roman" w:hAnsi="Times New Roman"/>
                  <w:color w:val="auto"/>
                </w:rPr>
                <w:t>&lt;*&gt;,</w:t>
              </w:r>
            </w:hyperlink>
            <w:r w:rsidRPr="003F3C8E">
              <w:rPr>
                <w:rFonts w:ascii="Times New Roman" w:hAnsi="Times New Roman"/>
              </w:rPr>
              <w:t xml:space="preserve"> количество экземпляров</w:t>
            </w:r>
          </w:p>
        </w:tc>
        <w:tc>
          <w:tcPr>
            <w:tcW w:w="184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Условия предоставления документа (сведений)</w:t>
            </w:r>
          </w:p>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&lt;**&gt;</w:t>
            </w:r>
          </w:p>
        </w:tc>
        <w:tc>
          <w:tcPr>
            <w:tcW w:w="2552"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Основания представления документа (сведения) (номер статьи, наименование нормативного правового акта</w:t>
            </w:r>
          </w:p>
        </w:tc>
        <w:tc>
          <w:tcPr>
            <w:tcW w:w="1701"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Орган, уполномоченный выдавать документ</w:t>
            </w:r>
          </w:p>
        </w:tc>
        <w:tc>
          <w:tcPr>
            <w:tcW w:w="212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Источник представления документа (сведений) (заявитель/орган, организация, участвующие в межведомственном (внутриведомственном) взаимодействии &lt;****&gt;)</w:t>
            </w:r>
          </w:p>
        </w:tc>
      </w:tr>
      <w:tr w:rsidR="003F3C8E" w:rsidRPr="003F3C8E" w:rsidTr="007274B4">
        <w:trPr>
          <w:trHeight w:val="30"/>
        </w:trPr>
        <w:tc>
          <w:tcPr>
            <w:tcW w:w="48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1</w:t>
            </w:r>
          </w:p>
        </w:tc>
        <w:tc>
          <w:tcPr>
            <w:tcW w:w="198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2</w:t>
            </w:r>
          </w:p>
        </w:tc>
        <w:tc>
          <w:tcPr>
            <w:tcW w:w="2126"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3</w:t>
            </w:r>
          </w:p>
        </w:tc>
        <w:tc>
          <w:tcPr>
            <w:tcW w:w="1843"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4</w:t>
            </w:r>
          </w:p>
        </w:tc>
        <w:tc>
          <w:tcPr>
            <w:tcW w:w="184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5</w:t>
            </w:r>
          </w:p>
        </w:tc>
        <w:tc>
          <w:tcPr>
            <w:tcW w:w="2552"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6</w:t>
            </w:r>
          </w:p>
        </w:tc>
        <w:tc>
          <w:tcPr>
            <w:tcW w:w="1701"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7</w:t>
            </w:r>
          </w:p>
        </w:tc>
        <w:tc>
          <w:tcPr>
            <w:tcW w:w="212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8</w:t>
            </w:r>
          </w:p>
        </w:tc>
      </w:tr>
      <w:tr w:rsidR="003F3C8E" w:rsidRPr="003F3C8E" w:rsidTr="007274B4">
        <w:tc>
          <w:tcPr>
            <w:tcW w:w="14664" w:type="dxa"/>
            <w:gridSpan w:val="8"/>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outlineLvl w:val="2"/>
              <w:rPr>
                <w:rFonts w:ascii="Times New Roman" w:hAnsi="Times New Roman"/>
              </w:rPr>
            </w:pPr>
            <w:r w:rsidRPr="003F3C8E">
              <w:rPr>
                <w:rFonts w:ascii="Times New Roman" w:hAnsi="Times New Roman"/>
              </w:rPr>
              <w:t>Документы и информация, которые заявитель должен предоставить самостоятельно:</w:t>
            </w:r>
          </w:p>
        </w:tc>
      </w:tr>
      <w:tr w:rsidR="003F3C8E" w:rsidRPr="003F3C8E" w:rsidTr="007274B4">
        <w:trPr>
          <w:trHeight w:val="1452"/>
        </w:trPr>
        <w:tc>
          <w:tcPr>
            <w:tcW w:w="48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1</w:t>
            </w:r>
          </w:p>
        </w:tc>
        <w:tc>
          <w:tcPr>
            <w:tcW w:w="198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Заявление на предоставление услуги</w:t>
            </w:r>
          </w:p>
        </w:tc>
        <w:tc>
          <w:tcPr>
            <w:tcW w:w="2126"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Заявление о предоставлении разрешения на условно</w:t>
            </w:r>
          </w:p>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 xml:space="preserve"> разрешенный вид использования</w:t>
            </w:r>
          </w:p>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земельного участка или объекта</w:t>
            </w:r>
          </w:p>
          <w:p w:rsidR="007E2343" w:rsidRPr="003F3C8E" w:rsidRDefault="007E2343" w:rsidP="003F3C8E">
            <w:pPr>
              <w:widowControl w:val="0"/>
              <w:autoSpaceDE w:val="0"/>
              <w:autoSpaceDN w:val="0"/>
              <w:spacing w:after="0" w:line="240" w:lineRule="auto"/>
              <w:rPr>
                <w:rFonts w:ascii="Times New Roman" w:hAnsi="Times New Roman"/>
              </w:rPr>
            </w:pPr>
            <w:r w:rsidRPr="003F3C8E">
              <w:rPr>
                <w:rFonts w:ascii="Times New Roman" w:hAnsi="Times New Roman"/>
              </w:rPr>
              <w:t>капитального строительства по форме, согласно Приложени</w:t>
            </w:r>
            <w:r w:rsidR="003F3C8E" w:rsidRPr="003F3C8E">
              <w:rPr>
                <w:rFonts w:ascii="Times New Roman" w:hAnsi="Times New Roman"/>
              </w:rPr>
              <w:t>ям</w:t>
            </w:r>
            <w:r w:rsidRPr="003F3C8E">
              <w:rPr>
                <w:rFonts w:ascii="Times New Roman" w:hAnsi="Times New Roman"/>
              </w:rPr>
              <w:t xml:space="preserve"> № </w:t>
            </w:r>
            <w:r w:rsidR="003F3C8E" w:rsidRPr="003F3C8E">
              <w:rPr>
                <w:rFonts w:ascii="Times New Roman" w:hAnsi="Times New Roman"/>
              </w:rPr>
              <w:t xml:space="preserve">2,3 </w:t>
            </w:r>
          </w:p>
        </w:tc>
        <w:tc>
          <w:tcPr>
            <w:tcW w:w="1843"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 xml:space="preserve">Оригинал/ в форме электронного документа </w:t>
            </w:r>
            <w:hyperlink r:id="rId23" w:anchor="P504" w:history="1">
              <w:r w:rsidRPr="003F3C8E">
                <w:rPr>
                  <w:rStyle w:val="a5"/>
                  <w:rFonts w:ascii="Times New Roman" w:hAnsi="Times New Roman"/>
                  <w:color w:val="auto"/>
                </w:rPr>
                <w:t>&lt;*&gt;/</w:t>
              </w:r>
            </w:hyperlink>
            <w:hyperlink r:id="rId24" w:anchor="P505" w:history="1">
              <w:r w:rsidRPr="003F3C8E">
                <w:rPr>
                  <w:rStyle w:val="a5"/>
                  <w:rFonts w:ascii="Times New Roman" w:hAnsi="Times New Roman"/>
                  <w:color w:val="auto"/>
                </w:rPr>
                <w:t>&lt;**&gt;</w:t>
              </w:r>
            </w:hyperlink>
            <w:r w:rsidRPr="003F3C8E">
              <w:rPr>
                <w:rFonts w:ascii="Times New Roman" w:hAnsi="Times New Roman"/>
              </w:rPr>
              <w:t>, 1 экземпляр</w:t>
            </w:r>
          </w:p>
        </w:tc>
        <w:tc>
          <w:tcPr>
            <w:tcW w:w="184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Без возврата</w:t>
            </w:r>
          </w:p>
        </w:tc>
        <w:tc>
          <w:tcPr>
            <w:tcW w:w="2552" w:type="dxa"/>
            <w:tcBorders>
              <w:top w:val="single" w:sz="4" w:space="0" w:color="auto"/>
              <w:left w:val="single" w:sz="4" w:space="0" w:color="auto"/>
              <w:bottom w:val="single" w:sz="4" w:space="0" w:color="auto"/>
              <w:right w:val="single" w:sz="4" w:space="0" w:color="auto"/>
            </w:tcBorders>
            <w:hideMark/>
          </w:tcPr>
          <w:p w:rsidR="007E2343" w:rsidRPr="003F3C8E" w:rsidRDefault="00C237B1" w:rsidP="00584B1C">
            <w:pPr>
              <w:widowControl w:val="0"/>
              <w:autoSpaceDE w:val="0"/>
              <w:autoSpaceDN w:val="0"/>
              <w:spacing w:after="0" w:line="240" w:lineRule="auto"/>
              <w:rPr>
                <w:rFonts w:ascii="Times New Roman" w:hAnsi="Times New Roman"/>
              </w:rPr>
            </w:pPr>
            <w:hyperlink r:id="rId25" w:history="1">
              <w:r w:rsidR="00584B1C" w:rsidRPr="003F3C8E">
                <w:rPr>
                  <w:rStyle w:val="a5"/>
                  <w:rFonts w:ascii="Times New Roman" w:hAnsi="Times New Roman"/>
                  <w:color w:val="auto"/>
                  <w:u w:val="none"/>
                </w:rPr>
                <w:t>статья</w:t>
              </w:r>
              <w:r w:rsidR="007E2343" w:rsidRPr="003F3C8E">
                <w:rPr>
                  <w:rStyle w:val="a5"/>
                  <w:rFonts w:ascii="Times New Roman" w:hAnsi="Times New Roman"/>
                  <w:color w:val="auto"/>
                  <w:u w:val="none"/>
                </w:rPr>
                <w:t xml:space="preserve"> 39</w:t>
              </w:r>
            </w:hyperlink>
            <w:r w:rsidR="007E2343" w:rsidRPr="003F3C8E">
              <w:rPr>
                <w:rFonts w:ascii="Times New Roman" w:hAnsi="Times New Roman"/>
              </w:rPr>
              <w:t xml:space="preserve"> Градостроительного кодекса </w:t>
            </w:r>
            <w:r w:rsidR="00760546" w:rsidRPr="003F3C8E">
              <w:rPr>
                <w:rFonts w:ascii="Times New Roman" w:hAnsi="Times New Roman"/>
              </w:rPr>
              <w:t>Российской Федерации</w:t>
            </w:r>
          </w:p>
        </w:tc>
        <w:tc>
          <w:tcPr>
            <w:tcW w:w="1701"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Заявитель</w:t>
            </w:r>
          </w:p>
        </w:tc>
        <w:tc>
          <w:tcPr>
            <w:tcW w:w="212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Заявитель</w:t>
            </w:r>
          </w:p>
        </w:tc>
      </w:tr>
      <w:tr w:rsidR="003F3C8E" w:rsidRPr="003F3C8E" w:rsidTr="007274B4">
        <w:tc>
          <w:tcPr>
            <w:tcW w:w="48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bookmarkStart w:id="6" w:name="P444"/>
            <w:bookmarkEnd w:id="6"/>
            <w:r w:rsidRPr="003F3C8E">
              <w:rPr>
                <w:rFonts w:ascii="Times New Roman" w:hAnsi="Times New Roman"/>
              </w:rPr>
              <w:t>2</w:t>
            </w:r>
          </w:p>
        </w:tc>
        <w:tc>
          <w:tcPr>
            <w:tcW w:w="198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Документ, подтверждающий личность заявителя</w:t>
            </w:r>
          </w:p>
        </w:tc>
        <w:tc>
          <w:tcPr>
            <w:tcW w:w="2126"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Документ, подтверждающий личность заявителя</w:t>
            </w:r>
          </w:p>
        </w:tc>
        <w:tc>
          <w:tcPr>
            <w:tcW w:w="1843"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 xml:space="preserve">Оригинал / копия, в форме электронного документа </w:t>
            </w:r>
            <w:hyperlink r:id="rId26" w:anchor="P504" w:history="1">
              <w:r w:rsidRPr="003F3C8E">
                <w:rPr>
                  <w:rStyle w:val="a5"/>
                  <w:rFonts w:ascii="Times New Roman" w:hAnsi="Times New Roman"/>
                  <w:color w:val="auto"/>
                </w:rPr>
                <w:t>&lt;*&gt;/</w:t>
              </w:r>
            </w:hyperlink>
            <w:hyperlink r:id="rId27" w:anchor="P505" w:history="1">
              <w:r w:rsidRPr="003F3C8E">
                <w:rPr>
                  <w:rStyle w:val="a5"/>
                  <w:rFonts w:ascii="Times New Roman" w:hAnsi="Times New Roman"/>
                  <w:color w:val="auto"/>
                </w:rPr>
                <w:t>&lt;**&gt;</w:t>
              </w:r>
            </w:hyperlink>
            <w:r w:rsidRPr="003F3C8E">
              <w:rPr>
                <w:rFonts w:ascii="Times New Roman" w:hAnsi="Times New Roman"/>
              </w:rPr>
              <w:t>, 1 экземпляр</w:t>
            </w:r>
          </w:p>
        </w:tc>
        <w:tc>
          <w:tcPr>
            <w:tcW w:w="184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strike/>
              </w:rPr>
            </w:pPr>
            <w:r w:rsidRPr="003F3C8E">
              <w:rPr>
                <w:rFonts w:ascii="Times New Roman" w:hAnsi="Times New Roman" w:cs="Calibri"/>
              </w:rPr>
              <w:t>Только для просмотра (снятия копии) в начале оказания услуги</w:t>
            </w:r>
          </w:p>
        </w:tc>
        <w:tc>
          <w:tcPr>
            <w:tcW w:w="2552" w:type="dxa"/>
            <w:tcBorders>
              <w:top w:val="single" w:sz="4" w:space="0" w:color="auto"/>
              <w:left w:val="single" w:sz="4" w:space="0" w:color="auto"/>
              <w:bottom w:val="single" w:sz="4" w:space="0" w:color="auto"/>
              <w:right w:val="single" w:sz="4" w:space="0" w:color="auto"/>
            </w:tcBorders>
          </w:tcPr>
          <w:p w:rsidR="007E2343" w:rsidRPr="003F3C8E" w:rsidRDefault="00760546" w:rsidP="00760546">
            <w:pPr>
              <w:widowControl w:val="0"/>
              <w:autoSpaceDE w:val="0"/>
              <w:autoSpaceDN w:val="0"/>
              <w:spacing w:after="0" w:line="240" w:lineRule="auto"/>
              <w:rPr>
                <w:rFonts w:ascii="Times New Roman" w:hAnsi="Times New Roman"/>
              </w:rPr>
            </w:pPr>
            <w:r w:rsidRPr="003F3C8E">
              <w:rPr>
                <w:rFonts w:ascii="Times New Roman" w:hAnsi="Times New Roman"/>
              </w:rPr>
              <w:t xml:space="preserve">Указ Президента Российской Федерации от 13.03.1997 № 232 «Об основном документе, удостоверяющем личность гражданина Российской Федерации </w:t>
            </w:r>
            <w:r w:rsidRPr="003F3C8E">
              <w:rPr>
                <w:rFonts w:ascii="Times New Roman" w:hAnsi="Times New Roman"/>
              </w:rPr>
              <w:lastRenderedPageBreak/>
              <w:t>на территории Российской Федерации».</w:t>
            </w:r>
          </w:p>
        </w:tc>
        <w:tc>
          <w:tcPr>
            <w:tcW w:w="1701"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lastRenderedPageBreak/>
              <w:t>ФМС России (упразднено Указом Президента РФ от 05.04.2016 № 156)/ МВД России</w:t>
            </w:r>
          </w:p>
        </w:tc>
        <w:tc>
          <w:tcPr>
            <w:tcW w:w="212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Заявитель</w:t>
            </w:r>
          </w:p>
        </w:tc>
      </w:tr>
      <w:tr w:rsidR="00C608EC" w:rsidRPr="003F3C8E" w:rsidTr="00743FF1">
        <w:tc>
          <w:tcPr>
            <w:tcW w:w="487" w:type="dxa"/>
            <w:tcBorders>
              <w:top w:val="single" w:sz="4" w:space="0" w:color="auto"/>
              <w:left w:val="single" w:sz="4" w:space="0" w:color="auto"/>
              <w:bottom w:val="single" w:sz="4" w:space="0" w:color="auto"/>
              <w:right w:val="single" w:sz="4" w:space="0" w:color="auto"/>
            </w:tcBorders>
            <w:hideMark/>
          </w:tcPr>
          <w:p w:rsidR="00C608EC" w:rsidRPr="003F3C8E" w:rsidRDefault="00C608EC">
            <w:pPr>
              <w:widowControl w:val="0"/>
              <w:autoSpaceDE w:val="0"/>
              <w:autoSpaceDN w:val="0"/>
              <w:spacing w:after="0" w:line="240" w:lineRule="auto"/>
              <w:jc w:val="center"/>
              <w:rPr>
                <w:rFonts w:ascii="Times New Roman" w:hAnsi="Times New Roman"/>
              </w:rPr>
            </w:pPr>
            <w:r>
              <w:rPr>
                <w:rFonts w:ascii="Times New Roman" w:hAnsi="Times New Roman"/>
              </w:rPr>
              <w:lastRenderedPageBreak/>
              <w:t>3.1</w:t>
            </w:r>
          </w:p>
        </w:tc>
        <w:tc>
          <w:tcPr>
            <w:tcW w:w="1984" w:type="dxa"/>
            <w:tcBorders>
              <w:top w:val="single" w:sz="4" w:space="0" w:color="auto"/>
              <w:left w:val="single" w:sz="4" w:space="0" w:color="auto"/>
              <w:right w:val="single" w:sz="4" w:space="0" w:color="auto"/>
            </w:tcBorders>
            <w:hideMark/>
          </w:tcPr>
          <w:p w:rsidR="00C608EC" w:rsidRPr="003F3C8E" w:rsidRDefault="00C608EC">
            <w:pPr>
              <w:widowControl w:val="0"/>
              <w:autoSpaceDE w:val="0"/>
              <w:autoSpaceDN w:val="0"/>
              <w:spacing w:after="0" w:line="240" w:lineRule="auto"/>
              <w:rPr>
                <w:rFonts w:ascii="Times New Roman" w:hAnsi="Times New Roman"/>
              </w:rPr>
            </w:pPr>
            <w:r w:rsidRPr="003F3C8E">
              <w:rPr>
                <w:rFonts w:ascii="Times New Roman" w:hAnsi="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126" w:type="dxa"/>
            <w:vMerge w:val="restart"/>
            <w:tcBorders>
              <w:top w:val="single" w:sz="4" w:space="0" w:color="auto"/>
              <w:left w:val="single" w:sz="4" w:space="0" w:color="auto"/>
              <w:right w:val="single" w:sz="4" w:space="0" w:color="auto"/>
            </w:tcBorders>
            <w:hideMark/>
          </w:tcPr>
          <w:p w:rsidR="00C608EC" w:rsidRPr="003F3C8E" w:rsidRDefault="00C608EC">
            <w:pPr>
              <w:widowControl w:val="0"/>
              <w:autoSpaceDE w:val="0"/>
              <w:autoSpaceDN w:val="0"/>
              <w:spacing w:after="0" w:line="240" w:lineRule="auto"/>
              <w:rPr>
                <w:rFonts w:ascii="Times New Roman" w:hAnsi="Times New Roman"/>
              </w:rPr>
            </w:pPr>
            <w:r w:rsidRPr="003F3C8E">
              <w:rPr>
                <w:rFonts w:ascii="Times New Roman" w:hAnsi="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43" w:type="dxa"/>
            <w:tcBorders>
              <w:top w:val="single" w:sz="4" w:space="0" w:color="auto"/>
              <w:left w:val="single" w:sz="4" w:space="0" w:color="auto"/>
              <w:bottom w:val="single" w:sz="4" w:space="0" w:color="auto"/>
              <w:right w:val="single" w:sz="4" w:space="0" w:color="auto"/>
            </w:tcBorders>
            <w:hideMark/>
          </w:tcPr>
          <w:p w:rsidR="00C608EC" w:rsidRPr="003F3C8E" w:rsidRDefault="00C608EC">
            <w:pPr>
              <w:widowControl w:val="0"/>
              <w:autoSpaceDE w:val="0"/>
              <w:autoSpaceDN w:val="0"/>
              <w:spacing w:after="0" w:line="240" w:lineRule="auto"/>
              <w:rPr>
                <w:rFonts w:ascii="Times New Roman" w:hAnsi="Times New Roman"/>
              </w:rPr>
            </w:pPr>
            <w:r w:rsidRPr="003F3C8E">
              <w:rPr>
                <w:rFonts w:ascii="Times New Roman" w:hAnsi="Times New Roman"/>
              </w:rPr>
              <w:t xml:space="preserve">Оригинал / копия, в форме электронного документа </w:t>
            </w:r>
            <w:hyperlink r:id="rId28" w:anchor="P504" w:history="1">
              <w:r w:rsidRPr="003F3C8E">
                <w:rPr>
                  <w:rStyle w:val="a5"/>
                  <w:rFonts w:ascii="Times New Roman" w:hAnsi="Times New Roman"/>
                  <w:color w:val="auto"/>
                </w:rPr>
                <w:t>&lt;*&gt;/</w:t>
              </w:r>
            </w:hyperlink>
            <w:hyperlink r:id="rId29" w:anchor="P505" w:history="1">
              <w:r w:rsidRPr="003F3C8E">
                <w:rPr>
                  <w:rStyle w:val="a5"/>
                  <w:rFonts w:ascii="Times New Roman" w:hAnsi="Times New Roman"/>
                  <w:color w:val="auto"/>
                </w:rPr>
                <w:t>&lt;**&gt;</w:t>
              </w:r>
            </w:hyperlink>
            <w:r w:rsidRPr="003F3C8E">
              <w:rPr>
                <w:rFonts w:ascii="Times New Roman" w:hAnsi="Times New Roman"/>
              </w:rPr>
              <w:t>, 1 экземпляр</w:t>
            </w:r>
          </w:p>
        </w:tc>
        <w:tc>
          <w:tcPr>
            <w:tcW w:w="1844" w:type="dxa"/>
            <w:tcBorders>
              <w:top w:val="single" w:sz="4" w:space="0" w:color="auto"/>
              <w:left w:val="single" w:sz="4" w:space="0" w:color="auto"/>
              <w:bottom w:val="single" w:sz="4" w:space="0" w:color="auto"/>
              <w:right w:val="single" w:sz="4" w:space="0" w:color="auto"/>
            </w:tcBorders>
            <w:hideMark/>
          </w:tcPr>
          <w:p w:rsidR="00C608EC" w:rsidRPr="003F3C8E" w:rsidRDefault="00C608EC">
            <w:pPr>
              <w:widowControl w:val="0"/>
              <w:autoSpaceDE w:val="0"/>
              <w:autoSpaceDN w:val="0"/>
              <w:spacing w:after="0" w:line="240" w:lineRule="auto"/>
              <w:rPr>
                <w:rFonts w:ascii="Times New Roman" w:hAnsi="Times New Roman"/>
                <w:strike/>
              </w:rPr>
            </w:pPr>
            <w:r w:rsidRPr="003F3C8E">
              <w:rPr>
                <w:rFonts w:ascii="Times New Roman" w:hAnsi="Times New Roman" w:cs="Calibri"/>
              </w:rPr>
              <w:t>Только для просмотра (снятия копии) в начале оказания услуги</w:t>
            </w:r>
          </w:p>
        </w:tc>
        <w:tc>
          <w:tcPr>
            <w:tcW w:w="2552" w:type="dxa"/>
            <w:vMerge w:val="restart"/>
            <w:tcBorders>
              <w:top w:val="single" w:sz="4" w:space="0" w:color="auto"/>
              <w:left w:val="single" w:sz="4" w:space="0" w:color="auto"/>
              <w:right w:val="single" w:sz="4" w:space="0" w:color="auto"/>
            </w:tcBorders>
          </w:tcPr>
          <w:p w:rsidR="00C608EC" w:rsidRPr="003F3C8E" w:rsidRDefault="00C608EC" w:rsidP="00760546">
            <w:pPr>
              <w:widowControl w:val="0"/>
              <w:autoSpaceDE w:val="0"/>
              <w:autoSpaceDN w:val="0"/>
              <w:spacing w:after="0" w:line="240" w:lineRule="auto"/>
              <w:rPr>
                <w:rFonts w:ascii="Times New Roman" w:hAnsi="Times New Roman"/>
              </w:rPr>
            </w:pPr>
            <w:r w:rsidRPr="003F3C8E">
              <w:rPr>
                <w:rFonts w:ascii="Times New Roman" w:hAnsi="Times New Roman"/>
              </w:rPr>
              <w:t xml:space="preserve">статья 185, 185.1 Гражданского кодекса Российской Федерации </w:t>
            </w:r>
          </w:p>
        </w:tc>
        <w:tc>
          <w:tcPr>
            <w:tcW w:w="1701" w:type="dxa"/>
            <w:tcBorders>
              <w:top w:val="single" w:sz="4" w:space="0" w:color="auto"/>
              <w:left w:val="single" w:sz="4" w:space="0" w:color="auto"/>
              <w:bottom w:val="single" w:sz="4" w:space="0" w:color="auto"/>
              <w:right w:val="single" w:sz="4" w:space="0" w:color="auto"/>
            </w:tcBorders>
            <w:hideMark/>
          </w:tcPr>
          <w:p w:rsidR="00C608EC" w:rsidRPr="003F3C8E" w:rsidRDefault="00C608EC">
            <w:pPr>
              <w:widowControl w:val="0"/>
              <w:autoSpaceDE w:val="0"/>
              <w:autoSpaceDN w:val="0"/>
              <w:spacing w:after="0" w:line="240" w:lineRule="auto"/>
              <w:rPr>
                <w:rFonts w:ascii="Times New Roman" w:hAnsi="Times New Roman"/>
              </w:rPr>
            </w:pPr>
            <w:r w:rsidRPr="003F3C8E">
              <w:rPr>
                <w:rFonts w:ascii="Times New Roman" w:hAnsi="Times New Roman"/>
              </w:rPr>
              <w:t>Нотариат</w:t>
            </w:r>
          </w:p>
        </w:tc>
        <w:tc>
          <w:tcPr>
            <w:tcW w:w="2127" w:type="dxa"/>
            <w:tcBorders>
              <w:top w:val="single" w:sz="4" w:space="0" w:color="auto"/>
              <w:left w:val="single" w:sz="4" w:space="0" w:color="auto"/>
              <w:bottom w:val="single" w:sz="4" w:space="0" w:color="auto"/>
              <w:right w:val="single" w:sz="4" w:space="0" w:color="auto"/>
            </w:tcBorders>
            <w:hideMark/>
          </w:tcPr>
          <w:p w:rsidR="00C608EC" w:rsidRPr="003F3C8E" w:rsidRDefault="00C608EC">
            <w:pPr>
              <w:widowControl w:val="0"/>
              <w:autoSpaceDE w:val="0"/>
              <w:autoSpaceDN w:val="0"/>
              <w:spacing w:after="0" w:line="240" w:lineRule="auto"/>
              <w:rPr>
                <w:rFonts w:ascii="Times New Roman" w:hAnsi="Times New Roman"/>
              </w:rPr>
            </w:pPr>
            <w:r w:rsidRPr="003F3C8E">
              <w:rPr>
                <w:rFonts w:ascii="Times New Roman" w:hAnsi="Times New Roman"/>
              </w:rPr>
              <w:t>Заявитель</w:t>
            </w:r>
          </w:p>
        </w:tc>
      </w:tr>
      <w:tr w:rsidR="00C608EC" w:rsidRPr="003F3C8E" w:rsidTr="00743FF1">
        <w:tc>
          <w:tcPr>
            <w:tcW w:w="487" w:type="dxa"/>
            <w:tcBorders>
              <w:top w:val="single" w:sz="4" w:space="0" w:color="auto"/>
              <w:left w:val="single" w:sz="4" w:space="0" w:color="auto"/>
              <w:bottom w:val="single" w:sz="4" w:space="0" w:color="auto"/>
              <w:right w:val="single" w:sz="4" w:space="0" w:color="auto"/>
            </w:tcBorders>
            <w:vAlign w:val="center"/>
            <w:hideMark/>
          </w:tcPr>
          <w:p w:rsidR="00C608EC" w:rsidRPr="003F3C8E" w:rsidRDefault="00C608EC">
            <w:pPr>
              <w:spacing w:after="0" w:line="240" w:lineRule="auto"/>
              <w:rPr>
                <w:rFonts w:ascii="Times New Roman" w:hAnsi="Times New Roman"/>
              </w:rPr>
            </w:pPr>
            <w:r>
              <w:rPr>
                <w:rFonts w:ascii="Times New Roman" w:hAnsi="Times New Roman"/>
              </w:rPr>
              <w:t>3.2</w:t>
            </w:r>
          </w:p>
        </w:tc>
        <w:tc>
          <w:tcPr>
            <w:tcW w:w="1984" w:type="dxa"/>
            <w:tcBorders>
              <w:left w:val="single" w:sz="4" w:space="0" w:color="auto"/>
              <w:bottom w:val="single" w:sz="4" w:space="0" w:color="auto"/>
              <w:right w:val="single" w:sz="4" w:space="0" w:color="auto"/>
            </w:tcBorders>
          </w:tcPr>
          <w:p w:rsidR="00C608EC" w:rsidRPr="003F3C8E" w:rsidRDefault="00C608EC">
            <w:pPr>
              <w:widowControl w:val="0"/>
              <w:autoSpaceDE w:val="0"/>
              <w:autoSpaceDN w:val="0"/>
              <w:spacing w:after="0" w:line="240" w:lineRule="auto"/>
              <w:outlineLvl w:val="2"/>
              <w:rPr>
                <w:rFonts w:ascii="Times New Roman" w:hAnsi="Times New Roman"/>
              </w:rPr>
            </w:pPr>
            <w:r w:rsidRPr="003F3C8E">
              <w:rPr>
                <w:rFonts w:ascii="Times New Roman" w:hAnsi="Times New Roman"/>
              </w:rPr>
              <w:t>Доверенность, совершенная в простой письменной форме</w:t>
            </w:r>
          </w:p>
        </w:tc>
        <w:tc>
          <w:tcPr>
            <w:tcW w:w="2126" w:type="dxa"/>
            <w:vMerge/>
            <w:tcBorders>
              <w:left w:val="single" w:sz="4" w:space="0" w:color="auto"/>
              <w:bottom w:val="single" w:sz="4" w:space="0" w:color="auto"/>
              <w:right w:val="single" w:sz="4" w:space="0" w:color="auto"/>
            </w:tcBorders>
            <w:hideMark/>
          </w:tcPr>
          <w:p w:rsidR="00C608EC" w:rsidRPr="003F3C8E" w:rsidRDefault="00C608EC">
            <w:pPr>
              <w:widowControl w:val="0"/>
              <w:autoSpaceDE w:val="0"/>
              <w:autoSpaceDN w:val="0"/>
              <w:spacing w:after="0" w:line="240" w:lineRule="auto"/>
              <w:outlineLvl w:val="2"/>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608EC" w:rsidRPr="003F3C8E" w:rsidRDefault="00C608EC">
            <w:pPr>
              <w:widowControl w:val="0"/>
              <w:autoSpaceDE w:val="0"/>
              <w:autoSpaceDN w:val="0"/>
              <w:spacing w:after="0" w:line="240" w:lineRule="auto"/>
              <w:outlineLvl w:val="2"/>
              <w:rPr>
                <w:rFonts w:ascii="Times New Roman" w:hAnsi="Times New Roman"/>
              </w:rPr>
            </w:pPr>
            <w:r w:rsidRPr="003F3C8E">
              <w:rPr>
                <w:rFonts w:ascii="Times New Roman" w:hAnsi="Times New Roman"/>
              </w:rPr>
              <w:t xml:space="preserve">Оригинал / копия, в форме электронного документа </w:t>
            </w:r>
            <w:hyperlink r:id="rId30" w:anchor="P504" w:history="1">
              <w:r w:rsidRPr="003F3C8E">
                <w:rPr>
                  <w:rStyle w:val="a5"/>
                  <w:rFonts w:ascii="Times New Roman" w:hAnsi="Times New Roman"/>
                  <w:color w:val="auto"/>
                </w:rPr>
                <w:t>&lt;*&gt;/</w:t>
              </w:r>
            </w:hyperlink>
            <w:hyperlink r:id="rId31" w:anchor="P505" w:history="1">
              <w:r w:rsidRPr="003F3C8E">
                <w:rPr>
                  <w:rStyle w:val="a5"/>
                  <w:rFonts w:ascii="Times New Roman" w:hAnsi="Times New Roman"/>
                  <w:color w:val="auto"/>
                </w:rPr>
                <w:t>&lt;**&gt;</w:t>
              </w:r>
            </w:hyperlink>
            <w:r w:rsidRPr="003F3C8E">
              <w:rPr>
                <w:rFonts w:ascii="Times New Roman" w:hAnsi="Times New Roman"/>
              </w:rPr>
              <w:t>, 1 экземпляр</w:t>
            </w:r>
          </w:p>
        </w:tc>
        <w:tc>
          <w:tcPr>
            <w:tcW w:w="1844" w:type="dxa"/>
            <w:tcBorders>
              <w:top w:val="single" w:sz="4" w:space="0" w:color="auto"/>
              <w:left w:val="single" w:sz="4" w:space="0" w:color="auto"/>
              <w:bottom w:val="single" w:sz="4" w:space="0" w:color="auto"/>
              <w:right w:val="single" w:sz="4" w:space="0" w:color="auto"/>
            </w:tcBorders>
            <w:hideMark/>
          </w:tcPr>
          <w:p w:rsidR="00C608EC" w:rsidRPr="003F3C8E" w:rsidRDefault="00C608EC">
            <w:pPr>
              <w:widowControl w:val="0"/>
              <w:autoSpaceDE w:val="0"/>
              <w:autoSpaceDN w:val="0"/>
              <w:spacing w:after="0" w:line="240" w:lineRule="auto"/>
              <w:outlineLvl w:val="2"/>
              <w:rPr>
                <w:rFonts w:ascii="Times New Roman" w:hAnsi="Times New Roman"/>
                <w:strike/>
              </w:rPr>
            </w:pPr>
            <w:r w:rsidRPr="003F3C8E">
              <w:rPr>
                <w:rFonts w:ascii="Times New Roman" w:hAnsi="Times New Roman" w:cs="Calibri"/>
              </w:rPr>
              <w:t>Только для просмотра (снятия копии) в начале оказания услуги</w:t>
            </w:r>
          </w:p>
        </w:tc>
        <w:tc>
          <w:tcPr>
            <w:tcW w:w="2552" w:type="dxa"/>
            <w:vMerge/>
            <w:tcBorders>
              <w:left w:val="single" w:sz="4" w:space="0" w:color="auto"/>
              <w:bottom w:val="single" w:sz="4" w:space="0" w:color="auto"/>
              <w:right w:val="single" w:sz="4" w:space="0" w:color="auto"/>
            </w:tcBorders>
          </w:tcPr>
          <w:p w:rsidR="00C608EC" w:rsidRPr="003F3C8E" w:rsidRDefault="00C608EC">
            <w:pPr>
              <w:widowControl w:val="0"/>
              <w:autoSpaceDE w:val="0"/>
              <w:autoSpaceDN w:val="0"/>
              <w:spacing w:after="0" w:line="240" w:lineRule="auto"/>
              <w:outlineLvl w:val="2"/>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hideMark/>
          </w:tcPr>
          <w:p w:rsidR="00C608EC" w:rsidRPr="003F3C8E" w:rsidRDefault="00C608EC">
            <w:pPr>
              <w:widowControl w:val="0"/>
              <w:autoSpaceDE w:val="0"/>
              <w:autoSpaceDN w:val="0"/>
              <w:spacing w:after="0" w:line="240" w:lineRule="auto"/>
              <w:outlineLvl w:val="2"/>
              <w:rPr>
                <w:rFonts w:ascii="Times New Roman" w:hAnsi="Times New Roman"/>
              </w:rPr>
            </w:pPr>
            <w:r w:rsidRPr="003F3C8E">
              <w:rPr>
                <w:rFonts w:ascii="Times New Roman" w:hAnsi="Times New Roman"/>
              </w:rPr>
              <w:t>Физические и юридические лица</w:t>
            </w:r>
          </w:p>
        </w:tc>
        <w:tc>
          <w:tcPr>
            <w:tcW w:w="2127" w:type="dxa"/>
            <w:tcBorders>
              <w:top w:val="single" w:sz="4" w:space="0" w:color="auto"/>
              <w:left w:val="single" w:sz="4" w:space="0" w:color="auto"/>
              <w:bottom w:val="single" w:sz="4" w:space="0" w:color="auto"/>
              <w:right w:val="single" w:sz="4" w:space="0" w:color="auto"/>
            </w:tcBorders>
            <w:hideMark/>
          </w:tcPr>
          <w:p w:rsidR="00C608EC" w:rsidRPr="003F3C8E" w:rsidRDefault="00C608EC">
            <w:pPr>
              <w:widowControl w:val="0"/>
              <w:autoSpaceDE w:val="0"/>
              <w:autoSpaceDN w:val="0"/>
              <w:spacing w:after="0" w:line="240" w:lineRule="auto"/>
              <w:outlineLvl w:val="2"/>
              <w:rPr>
                <w:rFonts w:ascii="Times New Roman" w:hAnsi="Times New Roman"/>
              </w:rPr>
            </w:pPr>
            <w:r w:rsidRPr="003F3C8E">
              <w:rPr>
                <w:rFonts w:ascii="Times New Roman" w:hAnsi="Times New Roman"/>
              </w:rPr>
              <w:t>Заявитель</w:t>
            </w:r>
          </w:p>
        </w:tc>
      </w:tr>
      <w:tr w:rsidR="003F3C8E" w:rsidRPr="003F3C8E" w:rsidTr="007274B4">
        <w:tc>
          <w:tcPr>
            <w:tcW w:w="14664" w:type="dxa"/>
            <w:gridSpan w:val="8"/>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outlineLvl w:val="2"/>
              <w:rPr>
                <w:rFonts w:ascii="Times New Roman" w:hAnsi="Times New Roman"/>
              </w:rPr>
            </w:pPr>
            <w:r w:rsidRPr="003F3C8E">
              <w:rPr>
                <w:rFonts w:ascii="Times New Roman" w:hAnsi="Times New Roman"/>
              </w:rPr>
              <w:t>Документы, которые заявитель вправе представить по собственной инициативе, так как они подлежат представлению</w:t>
            </w:r>
          </w:p>
          <w:p w:rsidR="007E2343" w:rsidRPr="003F3C8E" w:rsidRDefault="007E2343">
            <w:pPr>
              <w:widowControl w:val="0"/>
              <w:autoSpaceDE w:val="0"/>
              <w:autoSpaceDN w:val="0"/>
              <w:spacing w:after="0" w:line="240" w:lineRule="auto"/>
              <w:jc w:val="center"/>
              <w:outlineLvl w:val="2"/>
              <w:rPr>
                <w:rFonts w:ascii="Times New Roman" w:hAnsi="Times New Roman"/>
              </w:rPr>
            </w:pPr>
            <w:r w:rsidRPr="003F3C8E">
              <w:rPr>
                <w:rFonts w:ascii="Times New Roman" w:hAnsi="Times New Roman"/>
              </w:rPr>
              <w:t>в рамках межведомственного информационного взаимодействия:</w:t>
            </w:r>
          </w:p>
        </w:tc>
      </w:tr>
      <w:tr w:rsidR="003F3C8E" w:rsidRPr="003F3C8E" w:rsidTr="007274B4">
        <w:tc>
          <w:tcPr>
            <w:tcW w:w="48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bookmarkStart w:id="7" w:name="P478"/>
            <w:bookmarkEnd w:id="7"/>
            <w:r w:rsidRPr="003F3C8E">
              <w:rPr>
                <w:rFonts w:ascii="Times New Roman" w:hAnsi="Times New Roman"/>
              </w:rPr>
              <w:t>4</w:t>
            </w:r>
          </w:p>
        </w:tc>
        <w:tc>
          <w:tcPr>
            <w:tcW w:w="198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cs="Calibri"/>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126" w:type="dxa"/>
            <w:tcBorders>
              <w:top w:val="single" w:sz="4" w:space="0" w:color="auto"/>
              <w:left w:val="single" w:sz="4" w:space="0" w:color="auto"/>
              <w:bottom w:val="single" w:sz="4" w:space="0" w:color="auto"/>
              <w:right w:val="single" w:sz="4" w:space="0" w:color="auto"/>
            </w:tcBorders>
          </w:tcPr>
          <w:p w:rsidR="007E2343" w:rsidRPr="003F3C8E" w:rsidRDefault="007E2343">
            <w:pPr>
              <w:widowControl w:val="0"/>
              <w:autoSpaceDE w:val="0"/>
              <w:autoSpaceDN w:val="0"/>
              <w:spacing w:after="0" w:line="240" w:lineRule="auto"/>
              <w:jc w:val="center"/>
              <w:rPr>
                <w:rFonts w:ascii="Times New Roman" w:hAnsi="Times New Roman" w:cs="Calibri"/>
                <w:sz w:val="24"/>
                <w:szCs w:val="24"/>
              </w:rPr>
            </w:pPr>
            <w:r w:rsidRPr="003F3C8E">
              <w:rPr>
                <w:rFonts w:ascii="Times New Roman" w:hAnsi="Times New Roman"/>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(земельный участок/объект капитального </w:t>
            </w:r>
            <w:r w:rsidRPr="003F3C8E">
              <w:rPr>
                <w:rFonts w:ascii="Times New Roman" w:hAnsi="Times New Roman"/>
              </w:rPr>
              <w:lastRenderedPageBreak/>
              <w:t>строительства)</w:t>
            </w:r>
          </w:p>
          <w:p w:rsidR="007E2343" w:rsidRPr="003F3C8E" w:rsidRDefault="007E2343">
            <w:pPr>
              <w:widowControl w:val="0"/>
              <w:autoSpaceDE w:val="0"/>
              <w:autoSpaceDN w:val="0"/>
              <w:spacing w:after="0" w:line="240" w:lineRule="auto"/>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lastRenderedPageBreak/>
              <w:t xml:space="preserve">Оригинал/в форме электронного документа </w:t>
            </w:r>
            <w:hyperlink r:id="rId32" w:anchor="P504" w:history="1">
              <w:r w:rsidRPr="003F3C8E">
                <w:rPr>
                  <w:rStyle w:val="a5"/>
                  <w:rFonts w:ascii="Times New Roman" w:hAnsi="Times New Roman"/>
                  <w:color w:val="auto"/>
                </w:rPr>
                <w:t>&lt;*&gt;</w:t>
              </w:r>
            </w:hyperlink>
            <w:r w:rsidRPr="003F3C8E">
              <w:rPr>
                <w:rFonts w:ascii="Times New Roman" w:hAnsi="Times New Roman"/>
              </w:rPr>
              <w:t>, 1 экземпляр</w:t>
            </w:r>
          </w:p>
        </w:tc>
        <w:tc>
          <w:tcPr>
            <w:tcW w:w="184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outlineLvl w:val="2"/>
              <w:rPr>
                <w:rFonts w:ascii="Times New Roman" w:hAnsi="Times New Roman"/>
              </w:rPr>
            </w:pPr>
            <w:r w:rsidRPr="003F3C8E">
              <w:rPr>
                <w:rFonts w:ascii="Times New Roman" w:hAnsi="Times New Roman"/>
              </w:rPr>
              <w:t>Без возврата</w:t>
            </w:r>
          </w:p>
        </w:tc>
        <w:tc>
          <w:tcPr>
            <w:tcW w:w="2552" w:type="dxa"/>
            <w:tcBorders>
              <w:top w:val="single" w:sz="4" w:space="0" w:color="auto"/>
              <w:left w:val="single" w:sz="4" w:space="0" w:color="auto"/>
              <w:bottom w:val="single" w:sz="4" w:space="0" w:color="auto"/>
              <w:right w:val="single" w:sz="4" w:space="0" w:color="auto"/>
            </w:tcBorders>
            <w:hideMark/>
          </w:tcPr>
          <w:p w:rsidR="007E2343" w:rsidRPr="003F3C8E" w:rsidRDefault="00C237B1" w:rsidP="00584B1C">
            <w:pPr>
              <w:widowControl w:val="0"/>
              <w:autoSpaceDE w:val="0"/>
              <w:autoSpaceDN w:val="0"/>
              <w:spacing w:after="0" w:line="240" w:lineRule="auto"/>
              <w:rPr>
                <w:rFonts w:ascii="Times New Roman" w:hAnsi="Times New Roman"/>
              </w:rPr>
            </w:pPr>
            <w:hyperlink r:id="rId33" w:history="1">
              <w:r w:rsidR="00584B1C" w:rsidRPr="003F3C8E">
                <w:rPr>
                  <w:rStyle w:val="a5"/>
                  <w:rFonts w:ascii="Times New Roman" w:hAnsi="Times New Roman"/>
                  <w:color w:val="auto"/>
                  <w:u w:val="none"/>
                </w:rPr>
                <w:t>статья</w:t>
              </w:r>
              <w:r w:rsidR="007E2343" w:rsidRPr="003F3C8E">
                <w:rPr>
                  <w:rStyle w:val="a5"/>
                  <w:rFonts w:ascii="Times New Roman" w:hAnsi="Times New Roman"/>
                  <w:color w:val="auto"/>
                  <w:u w:val="none"/>
                </w:rPr>
                <w:t xml:space="preserve"> 39</w:t>
              </w:r>
            </w:hyperlink>
            <w:r w:rsidR="007E2343" w:rsidRPr="003F3C8E">
              <w:rPr>
                <w:rFonts w:ascii="Times New Roman" w:hAnsi="Times New Roman"/>
              </w:rPr>
              <w:t xml:space="preserve"> Градостроительного кодекса </w:t>
            </w:r>
            <w:r w:rsidR="00760546" w:rsidRPr="003F3C8E">
              <w:rPr>
                <w:rFonts w:ascii="Times New Roman" w:hAnsi="Times New Roman"/>
              </w:rPr>
              <w:t>Российской Федерации</w:t>
            </w:r>
          </w:p>
        </w:tc>
        <w:tc>
          <w:tcPr>
            <w:tcW w:w="1701"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proofErr w:type="spellStart"/>
            <w:r w:rsidRPr="003F3C8E">
              <w:rPr>
                <w:rFonts w:ascii="Times New Roman" w:hAnsi="Times New Roman"/>
              </w:rPr>
              <w:t>Росреестр</w:t>
            </w:r>
            <w:proofErr w:type="spellEnd"/>
          </w:p>
        </w:tc>
        <w:tc>
          <w:tcPr>
            <w:tcW w:w="212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В порядке межведомственного взаимодействия или заявитель по собственной инициативе</w:t>
            </w:r>
          </w:p>
        </w:tc>
      </w:tr>
      <w:tr w:rsidR="003F3C8E" w:rsidRPr="003F3C8E" w:rsidTr="007274B4">
        <w:tc>
          <w:tcPr>
            <w:tcW w:w="48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lastRenderedPageBreak/>
              <w:t>5</w:t>
            </w:r>
          </w:p>
        </w:tc>
        <w:tc>
          <w:tcPr>
            <w:tcW w:w="198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 xml:space="preserve">Выписка из ЕГРЮЛ </w:t>
            </w:r>
          </w:p>
        </w:tc>
        <w:tc>
          <w:tcPr>
            <w:tcW w:w="2126"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Выписка из Единого государственного реестра юридических лиц</w:t>
            </w:r>
          </w:p>
        </w:tc>
        <w:tc>
          <w:tcPr>
            <w:tcW w:w="1843"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 xml:space="preserve">Оригинал/в форме электронного документа </w:t>
            </w:r>
            <w:hyperlink r:id="rId34" w:anchor="P504" w:history="1">
              <w:r w:rsidRPr="003F3C8E">
                <w:rPr>
                  <w:rStyle w:val="a5"/>
                  <w:rFonts w:ascii="Times New Roman" w:hAnsi="Times New Roman"/>
                  <w:color w:val="auto"/>
                </w:rPr>
                <w:t>&lt;*&gt;</w:t>
              </w:r>
            </w:hyperlink>
            <w:r w:rsidRPr="003F3C8E">
              <w:rPr>
                <w:rFonts w:ascii="Times New Roman" w:hAnsi="Times New Roman"/>
              </w:rPr>
              <w:t>, 1 экземпляр</w:t>
            </w:r>
          </w:p>
        </w:tc>
        <w:tc>
          <w:tcPr>
            <w:tcW w:w="184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Без возврата</w:t>
            </w:r>
          </w:p>
        </w:tc>
        <w:tc>
          <w:tcPr>
            <w:tcW w:w="2552" w:type="dxa"/>
            <w:tcBorders>
              <w:top w:val="single" w:sz="4" w:space="0" w:color="auto"/>
              <w:left w:val="single" w:sz="4" w:space="0" w:color="auto"/>
              <w:bottom w:val="single" w:sz="4" w:space="0" w:color="auto"/>
              <w:right w:val="single" w:sz="4" w:space="0" w:color="auto"/>
            </w:tcBorders>
          </w:tcPr>
          <w:p w:rsidR="007E2343" w:rsidRPr="003F3C8E" w:rsidRDefault="00C237B1" w:rsidP="00E124E9">
            <w:pPr>
              <w:widowControl w:val="0"/>
              <w:autoSpaceDE w:val="0"/>
              <w:autoSpaceDN w:val="0"/>
              <w:spacing w:after="0" w:line="240" w:lineRule="auto"/>
              <w:rPr>
                <w:rFonts w:ascii="Times New Roman" w:hAnsi="Times New Roman"/>
              </w:rPr>
            </w:pPr>
            <w:hyperlink r:id="rId35" w:history="1">
              <w:r w:rsidR="000F0E04" w:rsidRPr="003F3C8E">
                <w:rPr>
                  <w:rFonts w:ascii="Times New Roman" w:hAnsi="Times New Roman"/>
                </w:rPr>
                <w:t>Пункт 4</w:t>
              </w:r>
            </w:hyperlink>
            <w:r w:rsidR="000F0E04" w:rsidRPr="003F3C8E">
              <w:rPr>
                <w:rFonts w:ascii="Times New Roman" w:hAnsi="Times New Roman"/>
              </w:rPr>
              <w:t xml:space="preserve"> Приложения к Приказу Минфина России от 05.08.2019 </w:t>
            </w:r>
            <w:r w:rsidR="00E124E9" w:rsidRPr="003F3C8E">
              <w:rPr>
                <w:rFonts w:ascii="Times New Roman" w:hAnsi="Times New Roman"/>
              </w:rPr>
              <w:t>№</w:t>
            </w:r>
            <w:r w:rsidR="000F0E04" w:rsidRPr="003F3C8E">
              <w:rPr>
                <w:rFonts w:ascii="Times New Roman" w:hAnsi="Times New Roman"/>
              </w:rPr>
              <w:t>121н</w:t>
            </w:r>
          </w:p>
        </w:tc>
        <w:tc>
          <w:tcPr>
            <w:tcW w:w="1701"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ФНС России</w:t>
            </w:r>
          </w:p>
        </w:tc>
        <w:tc>
          <w:tcPr>
            <w:tcW w:w="212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В порядке межведомственного взаимодействия или заявитель по собственной инициативе</w:t>
            </w:r>
          </w:p>
        </w:tc>
      </w:tr>
      <w:tr w:rsidR="003F3C8E" w:rsidRPr="003F3C8E" w:rsidTr="007274B4">
        <w:tc>
          <w:tcPr>
            <w:tcW w:w="48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6</w:t>
            </w:r>
          </w:p>
        </w:tc>
        <w:tc>
          <w:tcPr>
            <w:tcW w:w="198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 xml:space="preserve">Выписка из ЕГРИП </w:t>
            </w:r>
          </w:p>
        </w:tc>
        <w:tc>
          <w:tcPr>
            <w:tcW w:w="2126"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Выписка из Единого государственного реестра индивидуальных предпринимателей</w:t>
            </w:r>
          </w:p>
        </w:tc>
        <w:tc>
          <w:tcPr>
            <w:tcW w:w="1843"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 xml:space="preserve">Оригинал/в форме электронного документа </w:t>
            </w:r>
            <w:hyperlink r:id="rId36" w:anchor="P504" w:history="1">
              <w:r w:rsidRPr="003F3C8E">
                <w:rPr>
                  <w:rStyle w:val="a5"/>
                  <w:rFonts w:ascii="Times New Roman" w:hAnsi="Times New Roman"/>
                  <w:color w:val="auto"/>
                </w:rPr>
                <w:t>&lt;*&gt;</w:t>
              </w:r>
            </w:hyperlink>
            <w:r w:rsidRPr="003F3C8E">
              <w:rPr>
                <w:rFonts w:ascii="Times New Roman" w:hAnsi="Times New Roman"/>
              </w:rPr>
              <w:t>, 1 экземпляр</w:t>
            </w:r>
          </w:p>
        </w:tc>
        <w:tc>
          <w:tcPr>
            <w:tcW w:w="184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Без возврата</w:t>
            </w:r>
          </w:p>
        </w:tc>
        <w:tc>
          <w:tcPr>
            <w:tcW w:w="2552" w:type="dxa"/>
            <w:tcBorders>
              <w:top w:val="single" w:sz="4" w:space="0" w:color="auto"/>
              <w:left w:val="single" w:sz="4" w:space="0" w:color="auto"/>
              <w:bottom w:val="single" w:sz="4" w:space="0" w:color="auto"/>
              <w:right w:val="single" w:sz="4" w:space="0" w:color="auto"/>
            </w:tcBorders>
          </w:tcPr>
          <w:p w:rsidR="007E2343" w:rsidRPr="003F3C8E" w:rsidRDefault="00C237B1" w:rsidP="00E124E9">
            <w:pPr>
              <w:widowControl w:val="0"/>
              <w:autoSpaceDE w:val="0"/>
              <w:autoSpaceDN w:val="0"/>
              <w:spacing w:after="0" w:line="240" w:lineRule="auto"/>
              <w:rPr>
                <w:rFonts w:ascii="Times New Roman" w:hAnsi="Times New Roman"/>
              </w:rPr>
            </w:pPr>
            <w:hyperlink r:id="rId37" w:history="1">
              <w:r w:rsidR="000F0E04" w:rsidRPr="003F3C8E">
                <w:rPr>
                  <w:rFonts w:ascii="Times New Roman" w:hAnsi="Times New Roman"/>
                </w:rPr>
                <w:t>Пункт 4</w:t>
              </w:r>
            </w:hyperlink>
            <w:r w:rsidR="000F0E04" w:rsidRPr="003F3C8E">
              <w:rPr>
                <w:rFonts w:ascii="Times New Roman" w:hAnsi="Times New Roman"/>
              </w:rPr>
              <w:t xml:space="preserve"> Приложения к Приказу Минфина России от 05.08.2019 </w:t>
            </w:r>
            <w:r w:rsidR="00E124E9" w:rsidRPr="003F3C8E">
              <w:rPr>
                <w:rFonts w:ascii="Times New Roman" w:hAnsi="Times New Roman"/>
              </w:rPr>
              <w:t>№</w:t>
            </w:r>
            <w:r w:rsidR="000F0E04" w:rsidRPr="003F3C8E">
              <w:rPr>
                <w:rFonts w:ascii="Times New Roman" w:hAnsi="Times New Roman"/>
              </w:rPr>
              <w:t>121н</w:t>
            </w:r>
          </w:p>
        </w:tc>
        <w:tc>
          <w:tcPr>
            <w:tcW w:w="1701"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ФНС России</w:t>
            </w:r>
          </w:p>
        </w:tc>
        <w:tc>
          <w:tcPr>
            <w:tcW w:w="212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В порядке межведомственного взаимодействия или заявитель по собственной инициативе</w:t>
            </w:r>
          </w:p>
        </w:tc>
      </w:tr>
    </w:tbl>
    <w:p w:rsidR="007E2343" w:rsidRPr="003F3C8E" w:rsidRDefault="007E2343" w:rsidP="007E2343">
      <w:pPr>
        <w:spacing w:after="0" w:line="240" w:lineRule="auto"/>
        <w:rPr>
          <w:rFonts w:ascii="Times New Roman" w:hAnsi="Times New Roman"/>
        </w:rPr>
        <w:sectPr w:rsidR="007E2343" w:rsidRPr="003F3C8E">
          <w:pgSz w:w="16838" w:h="11905" w:orient="landscape"/>
          <w:pgMar w:top="1701" w:right="1134" w:bottom="850" w:left="1134" w:header="0" w:footer="0" w:gutter="0"/>
          <w:cols w:space="720"/>
        </w:sectPr>
      </w:pPr>
    </w:p>
    <w:p w:rsidR="007E2343" w:rsidRPr="003F3C8E" w:rsidRDefault="007E2343" w:rsidP="007E2343">
      <w:pPr>
        <w:widowControl w:val="0"/>
        <w:autoSpaceDE w:val="0"/>
        <w:autoSpaceDN w:val="0"/>
        <w:spacing w:after="0" w:line="240" w:lineRule="auto"/>
        <w:jc w:val="both"/>
        <w:rPr>
          <w:rFonts w:ascii="Times New Roman" w:hAnsi="Times New Roman"/>
        </w:rPr>
      </w:pPr>
    </w:p>
    <w:p w:rsidR="007E2343" w:rsidRPr="003F3C8E" w:rsidRDefault="007E2343" w:rsidP="007E2343">
      <w:pPr>
        <w:widowControl w:val="0"/>
        <w:autoSpaceDE w:val="0"/>
        <w:autoSpaceDN w:val="0"/>
        <w:spacing w:after="0" w:line="240" w:lineRule="auto"/>
        <w:ind w:firstLine="540"/>
        <w:jc w:val="both"/>
        <w:rPr>
          <w:rFonts w:cs="Calibri"/>
        </w:rPr>
      </w:pPr>
      <w:r w:rsidRPr="003F3C8E">
        <w:rPr>
          <w:rFonts w:cs="Calibri"/>
        </w:rPr>
        <w:t>--------------------------------</w:t>
      </w:r>
    </w:p>
    <w:p w:rsidR="007E2343" w:rsidRPr="003F3C8E" w:rsidRDefault="007E2343" w:rsidP="007E2343">
      <w:pPr>
        <w:widowControl w:val="0"/>
        <w:autoSpaceDE w:val="0"/>
        <w:autoSpaceDN w:val="0"/>
        <w:spacing w:after="0"/>
        <w:ind w:firstLine="539"/>
        <w:jc w:val="both"/>
        <w:rPr>
          <w:rFonts w:ascii="Times New Roman" w:hAnsi="Times New Roman"/>
        </w:rPr>
      </w:pPr>
      <w:bookmarkStart w:id="8" w:name="P504"/>
      <w:bookmarkEnd w:id="8"/>
      <w:r w:rsidRPr="003F3C8E">
        <w:rPr>
          <w:rFonts w:ascii="Times New Roman" w:hAnsi="Times New Roman"/>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7E2343" w:rsidRPr="003F3C8E" w:rsidRDefault="007E2343" w:rsidP="007E2343">
      <w:pPr>
        <w:widowControl w:val="0"/>
        <w:autoSpaceDE w:val="0"/>
        <w:autoSpaceDN w:val="0"/>
        <w:spacing w:after="0"/>
        <w:ind w:firstLine="539"/>
        <w:jc w:val="both"/>
        <w:rPr>
          <w:rFonts w:ascii="Times New Roman" w:hAnsi="Times New Roman"/>
        </w:rPr>
      </w:pPr>
      <w:r w:rsidRPr="003F3C8E">
        <w:rPr>
          <w:rFonts w:ascii="Times New Roman" w:hAnsi="Times New Roman"/>
        </w:rP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7E2343" w:rsidRPr="003F3C8E" w:rsidRDefault="007E2343" w:rsidP="007E2343">
      <w:pPr>
        <w:widowControl w:val="0"/>
        <w:autoSpaceDE w:val="0"/>
        <w:autoSpaceDN w:val="0"/>
        <w:spacing w:after="0"/>
        <w:ind w:firstLine="539"/>
        <w:jc w:val="both"/>
        <w:rPr>
          <w:rFonts w:ascii="Times New Roman" w:hAnsi="Times New Roman"/>
        </w:rPr>
      </w:pPr>
      <w:r w:rsidRPr="003F3C8E">
        <w:rPr>
          <w:rFonts w:ascii="Times New Roman" w:hAnsi="Times New Roman"/>
        </w:rPr>
        <w:t>- без возврата;</w:t>
      </w:r>
    </w:p>
    <w:p w:rsidR="007E2343" w:rsidRPr="003F3C8E" w:rsidRDefault="007E2343" w:rsidP="007E2343">
      <w:pPr>
        <w:widowControl w:val="0"/>
        <w:autoSpaceDE w:val="0"/>
        <w:autoSpaceDN w:val="0"/>
        <w:spacing w:after="0"/>
        <w:ind w:firstLine="539"/>
        <w:jc w:val="both"/>
        <w:rPr>
          <w:rFonts w:ascii="Times New Roman" w:hAnsi="Times New Roman"/>
        </w:rPr>
      </w:pPr>
      <w:r w:rsidRPr="003F3C8E">
        <w:rPr>
          <w:rFonts w:ascii="Times New Roman" w:hAnsi="Times New Roman"/>
        </w:rPr>
        <w:t>- на все время оказания услуги с возможностью возврата по требованию заявителя;</w:t>
      </w:r>
    </w:p>
    <w:p w:rsidR="007E2343" w:rsidRPr="003F3C8E" w:rsidRDefault="007E2343" w:rsidP="007E2343">
      <w:pPr>
        <w:widowControl w:val="0"/>
        <w:autoSpaceDE w:val="0"/>
        <w:autoSpaceDN w:val="0"/>
        <w:spacing w:after="0"/>
        <w:ind w:firstLine="539"/>
        <w:jc w:val="both"/>
        <w:rPr>
          <w:rFonts w:ascii="Times New Roman" w:hAnsi="Times New Roman"/>
        </w:rPr>
      </w:pPr>
      <w:r w:rsidRPr="003F3C8E">
        <w:rPr>
          <w:rFonts w:ascii="Times New Roman" w:hAnsi="Times New Roman"/>
        </w:rPr>
        <w:t>- только для просмотра (снятия копии) в начале оказания услуги;</w:t>
      </w:r>
    </w:p>
    <w:p w:rsidR="007E2343" w:rsidRPr="003F3C8E" w:rsidRDefault="007E2343" w:rsidP="007E2343">
      <w:pPr>
        <w:widowControl w:val="0"/>
        <w:autoSpaceDE w:val="0"/>
        <w:autoSpaceDN w:val="0"/>
        <w:spacing w:after="0"/>
        <w:ind w:firstLine="539"/>
        <w:jc w:val="both"/>
        <w:rPr>
          <w:rFonts w:ascii="Times New Roman" w:hAnsi="Times New Roman"/>
        </w:rPr>
      </w:pPr>
      <w:r w:rsidRPr="003F3C8E">
        <w:rPr>
          <w:rFonts w:ascii="Times New Roman" w:hAnsi="Times New Roman"/>
        </w:rPr>
        <w:t>- на все время оказания услуги с обязательным возвратом заявителю.</w:t>
      </w:r>
    </w:p>
    <w:p w:rsidR="007E2343" w:rsidRPr="003F3C8E" w:rsidRDefault="007E2343" w:rsidP="007E2343">
      <w:pPr>
        <w:widowControl w:val="0"/>
        <w:autoSpaceDE w:val="0"/>
        <w:autoSpaceDN w:val="0"/>
        <w:spacing w:after="0"/>
        <w:ind w:firstLine="539"/>
        <w:jc w:val="both"/>
        <w:rPr>
          <w:rFonts w:ascii="Times New Roman" w:hAnsi="Times New Roman"/>
        </w:rPr>
      </w:pPr>
      <w:r w:rsidRPr="003F3C8E">
        <w:rPr>
          <w:rFonts w:ascii="Times New Roman" w:hAnsi="Times New Roman"/>
        </w:rPr>
        <w:t>&lt;***&gt; Заявитель вправе представить указанные документы в органы, предоставляющие муниципальные услуги, по собственной инициативе.</w:t>
      </w:r>
    </w:p>
    <w:p w:rsidR="007E2343" w:rsidRPr="003F3C8E" w:rsidRDefault="007E2343" w:rsidP="007E2343">
      <w:pPr>
        <w:widowControl w:val="0"/>
        <w:autoSpaceDE w:val="0"/>
        <w:autoSpaceDN w:val="0"/>
        <w:spacing w:after="0"/>
        <w:ind w:firstLine="539"/>
        <w:jc w:val="both"/>
        <w:rPr>
          <w:rFonts w:eastAsia="Calibri"/>
          <w:lang w:eastAsia="en-US"/>
        </w:rPr>
      </w:pPr>
    </w:p>
    <w:p w:rsidR="007E2343" w:rsidRPr="003F3C8E" w:rsidRDefault="007E2343" w:rsidP="007E2343">
      <w:pPr>
        <w:spacing w:after="0" w:line="360" w:lineRule="auto"/>
        <w:rPr>
          <w:rFonts w:ascii="Times New Roman" w:hAnsi="Times New Roman"/>
        </w:rPr>
      </w:pPr>
    </w:p>
    <w:p w:rsidR="007E2343" w:rsidRPr="003F3C8E" w:rsidRDefault="007E2343" w:rsidP="007E2343">
      <w:pPr>
        <w:spacing w:after="0" w:line="360" w:lineRule="auto"/>
        <w:rPr>
          <w:rFonts w:ascii="Times New Roman" w:hAnsi="Times New Roman"/>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CE48BA" w:rsidRPr="003F3C8E" w:rsidRDefault="00CE48BA" w:rsidP="00464BAB">
      <w:pPr>
        <w:spacing w:after="0" w:line="240" w:lineRule="auto"/>
        <w:rPr>
          <w:rFonts w:ascii="Times New Roman" w:hAnsi="Times New Roman"/>
          <w:sz w:val="16"/>
          <w:szCs w:val="16"/>
        </w:rPr>
      </w:pPr>
    </w:p>
    <w:p w:rsidR="00CE48BA" w:rsidRPr="003F3C8E" w:rsidRDefault="00CE48BA"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tbl>
      <w:tblPr>
        <w:tblW w:w="9771" w:type="dxa"/>
        <w:tblLook w:val="04A0" w:firstRow="1" w:lastRow="0" w:firstColumn="1" w:lastColumn="0" w:noHBand="0" w:noVBand="1"/>
      </w:tblPr>
      <w:tblGrid>
        <w:gridCol w:w="4678"/>
        <w:gridCol w:w="5093"/>
      </w:tblGrid>
      <w:tr w:rsidR="007E2343" w:rsidRPr="003F3C8E" w:rsidTr="00312F4E">
        <w:tc>
          <w:tcPr>
            <w:tcW w:w="4678" w:type="dxa"/>
            <w:shd w:val="clear" w:color="auto" w:fill="auto"/>
          </w:tcPr>
          <w:p w:rsidR="007E2343" w:rsidRPr="003F3C8E" w:rsidRDefault="007E2343" w:rsidP="00311489">
            <w:pPr>
              <w:spacing w:after="0" w:line="240" w:lineRule="auto"/>
            </w:pPr>
          </w:p>
        </w:tc>
        <w:tc>
          <w:tcPr>
            <w:tcW w:w="5093" w:type="dxa"/>
            <w:shd w:val="clear" w:color="auto" w:fill="auto"/>
          </w:tcPr>
          <w:p w:rsidR="007E2343" w:rsidRPr="003F3C8E" w:rsidRDefault="00312F4E" w:rsidP="00312F4E">
            <w:pPr>
              <w:pStyle w:val="s3"/>
              <w:spacing w:before="0" w:beforeAutospacing="0" w:after="0" w:afterAutospacing="0"/>
              <w:jc w:val="center"/>
              <w:rPr>
                <w:i/>
                <w:lang w:eastAsia="en-US"/>
              </w:rPr>
            </w:pPr>
            <w:r w:rsidRPr="003F3C8E">
              <w:rPr>
                <w:i/>
                <w:lang w:eastAsia="en-US"/>
              </w:rPr>
              <w:t>П</w:t>
            </w:r>
            <w:r w:rsidR="007E2343" w:rsidRPr="003F3C8E">
              <w:rPr>
                <w:i/>
                <w:lang w:eastAsia="en-US"/>
              </w:rPr>
              <w:t xml:space="preserve">риложение № </w:t>
            </w:r>
            <w:r w:rsidRPr="003F3C8E">
              <w:rPr>
                <w:i/>
                <w:lang w:eastAsia="en-US"/>
              </w:rPr>
              <w:t>2</w:t>
            </w:r>
          </w:p>
          <w:p w:rsidR="007E2343" w:rsidRPr="003F3C8E" w:rsidRDefault="007E2343" w:rsidP="00312F4E">
            <w:pPr>
              <w:pStyle w:val="s3"/>
              <w:spacing w:before="0" w:beforeAutospacing="0" w:after="0" w:afterAutospacing="0"/>
              <w:jc w:val="center"/>
              <w:rPr>
                <w:i/>
                <w:lang w:eastAsia="en-US"/>
              </w:rPr>
            </w:pPr>
            <w:r w:rsidRPr="003F3C8E">
              <w:rPr>
                <w:i/>
                <w:lang w:eastAsia="en-US"/>
              </w:rPr>
              <w:t>к Административному регламенту</w:t>
            </w:r>
          </w:p>
          <w:p w:rsidR="007E2343" w:rsidRPr="003F3C8E" w:rsidRDefault="007E2343" w:rsidP="00312F4E">
            <w:pPr>
              <w:autoSpaceDE w:val="0"/>
              <w:autoSpaceDN w:val="0"/>
              <w:adjustRightInd w:val="0"/>
              <w:spacing w:after="0" w:line="240" w:lineRule="auto"/>
              <w:jc w:val="center"/>
              <w:rPr>
                <w:rFonts w:ascii="Times New Roman" w:hAnsi="Times New Roman"/>
                <w:i/>
                <w:sz w:val="24"/>
                <w:szCs w:val="24"/>
                <w:lang w:eastAsia="zh-CN"/>
              </w:rPr>
            </w:pPr>
            <w:r w:rsidRPr="003F3C8E">
              <w:rPr>
                <w:rFonts w:ascii="Times New Roman" w:hAnsi="Times New Roman"/>
                <w:i/>
                <w:sz w:val="24"/>
                <w:szCs w:val="24"/>
                <w:lang w:eastAsia="zh-CN"/>
              </w:rPr>
              <w:t>предоставления муниципальной услуги</w:t>
            </w:r>
          </w:p>
          <w:p w:rsidR="007E2343" w:rsidRPr="003F3C8E" w:rsidRDefault="007E2343" w:rsidP="00312F4E">
            <w:pPr>
              <w:autoSpaceDE w:val="0"/>
              <w:autoSpaceDN w:val="0"/>
              <w:adjustRightInd w:val="0"/>
              <w:spacing w:after="0" w:line="240" w:lineRule="auto"/>
              <w:jc w:val="center"/>
              <w:rPr>
                <w:rFonts w:ascii="Times New Roman" w:hAnsi="Times New Roman"/>
                <w:i/>
                <w:sz w:val="24"/>
                <w:szCs w:val="24"/>
              </w:rPr>
            </w:pPr>
            <w:r w:rsidRPr="003F3C8E">
              <w:rPr>
                <w:rFonts w:ascii="Times New Roman" w:hAnsi="Times New Roman"/>
                <w:i/>
                <w:sz w:val="24"/>
                <w:szCs w:val="24"/>
                <w:lang w:eastAsia="zh-CN"/>
              </w:rPr>
              <w:t>«П</w:t>
            </w:r>
            <w:r w:rsidRPr="003F3C8E">
              <w:rPr>
                <w:rFonts w:ascii="Times New Roman" w:hAnsi="Times New Roman"/>
                <w:i/>
                <w:sz w:val="24"/>
                <w:szCs w:val="24"/>
              </w:rPr>
              <w:t>редоставление разрешения</w:t>
            </w:r>
          </w:p>
          <w:p w:rsidR="007E2343" w:rsidRPr="003F3C8E" w:rsidRDefault="007E2343" w:rsidP="00312F4E">
            <w:pPr>
              <w:autoSpaceDE w:val="0"/>
              <w:autoSpaceDN w:val="0"/>
              <w:adjustRightInd w:val="0"/>
              <w:spacing w:after="0" w:line="240" w:lineRule="auto"/>
              <w:jc w:val="center"/>
              <w:rPr>
                <w:rFonts w:ascii="Times New Roman" w:hAnsi="Times New Roman"/>
                <w:i/>
                <w:sz w:val="24"/>
                <w:szCs w:val="24"/>
              </w:rPr>
            </w:pPr>
            <w:r w:rsidRPr="003F3C8E">
              <w:rPr>
                <w:rFonts w:ascii="Times New Roman" w:hAnsi="Times New Roman"/>
                <w:i/>
                <w:sz w:val="24"/>
                <w:szCs w:val="24"/>
              </w:rPr>
              <w:t>на условно разрешенный вид</w:t>
            </w:r>
          </w:p>
          <w:p w:rsidR="007E2343" w:rsidRPr="003F3C8E" w:rsidRDefault="007E2343" w:rsidP="00312F4E">
            <w:pPr>
              <w:autoSpaceDE w:val="0"/>
              <w:autoSpaceDN w:val="0"/>
              <w:adjustRightInd w:val="0"/>
              <w:spacing w:after="0" w:line="240" w:lineRule="auto"/>
              <w:jc w:val="center"/>
              <w:rPr>
                <w:rFonts w:ascii="Times New Roman" w:hAnsi="Times New Roman"/>
                <w:i/>
                <w:sz w:val="24"/>
                <w:szCs w:val="24"/>
              </w:rPr>
            </w:pPr>
            <w:r w:rsidRPr="003F3C8E">
              <w:rPr>
                <w:rFonts w:ascii="Times New Roman" w:hAnsi="Times New Roman"/>
                <w:i/>
                <w:sz w:val="24"/>
                <w:szCs w:val="24"/>
              </w:rPr>
              <w:t>использования земельного участка</w:t>
            </w:r>
          </w:p>
          <w:p w:rsidR="007E2343" w:rsidRPr="003F3C8E" w:rsidRDefault="007E2343" w:rsidP="00312F4E">
            <w:pPr>
              <w:pStyle w:val="s3"/>
              <w:spacing w:before="0" w:beforeAutospacing="0" w:after="0" w:afterAutospacing="0"/>
              <w:jc w:val="center"/>
              <w:rPr>
                <w:i/>
              </w:rPr>
            </w:pPr>
            <w:r w:rsidRPr="003F3C8E">
              <w:rPr>
                <w:i/>
              </w:rPr>
              <w:t>или объекта капитального строительства»</w:t>
            </w:r>
          </w:p>
          <w:p w:rsidR="007E2343" w:rsidRPr="003F3C8E" w:rsidRDefault="007E2343" w:rsidP="00311489">
            <w:pPr>
              <w:pStyle w:val="s3"/>
              <w:spacing w:before="0" w:beforeAutospacing="0" w:after="0" w:afterAutospacing="0"/>
              <w:jc w:val="right"/>
            </w:pPr>
          </w:p>
        </w:tc>
      </w:tr>
    </w:tbl>
    <w:p w:rsidR="007E2343" w:rsidRPr="003F3C8E" w:rsidRDefault="007E2343" w:rsidP="007E2343">
      <w:pPr>
        <w:spacing w:after="0" w:line="240" w:lineRule="auto"/>
        <w:ind w:left="4111"/>
        <w:jc w:val="both"/>
        <w:rPr>
          <w:rFonts w:ascii="Times New Roman" w:hAnsi="Times New Roman"/>
          <w:sz w:val="24"/>
          <w:szCs w:val="24"/>
        </w:rPr>
      </w:pPr>
    </w:p>
    <w:p w:rsidR="00312F4E" w:rsidRPr="003F3C8E" w:rsidRDefault="00312F4E" w:rsidP="007E2343">
      <w:pPr>
        <w:spacing w:after="0" w:line="240" w:lineRule="auto"/>
        <w:ind w:left="4111"/>
        <w:jc w:val="both"/>
        <w:rPr>
          <w:rFonts w:ascii="Times New Roman" w:hAnsi="Times New Roman"/>
          <w:sz w:val="24"/>
          <w:szCs w:val="24"/>
        </w:rPr>
      </w:pPr>
    </w:p>
    <w:p w:rsidR="008A0C8B" w:rsidRPr="003F3C8E" w:rsidRDefault="008A0C8B" w:rsidP="007E2343">
      <w:pPr>
        <w:spacing w:after="0" w:line="240" w:lineRule="auto"/>
        <w:ind w:left="4111"/>
        <w:jc w:val="both"/>
        <w:rPr>
          <w:rFonts w:ascii="Times New Roman" w:hAnsi="Times New Roman"/>
          <w:sz w:val="24"/>
          <w:szCs w:val="24"/>
        </w:rPr>
      </w:pPr>
    </w:p>
    <w:p w:rsidR="008A0C8B" w:rsidRPr="003F3C8E" w:rsidRDefault="008A0C8B" w:rsidP="007E2343">
      <w:pPr>
        <w:spacing w:after="0" w:line="240" w:lineRule="auto"/>
        <w:ind w:left="4111"/>
        <w:jc w:val="both"/>
        <w:rPr>
          <w:rFonts w:ascii="Times New Roman" w:hAnsi="Times New Roman"/>
          <w:sz w:val="24"/>
          <w:szCs w:val="24"/>
        </w:rPr>
      </w:pPr>
    </w:p>
    <w:p w:rsidR="007E2343" w:rsidRPr="003F3C8E" w:rsidRDefault="007E2343" w:rsidP="007E2343">
      <w:pPr>
        <w:spacing w:after="0" w:line="240" w:lineRule="auto"/>
        <w:ind w:left="4111"/>
        <w:jc w:val="both"/>
        <w:rPr>
          <w:rFonts w:ascii="Times New Roman" w:hAnsi="Times New Roman"/>
          <w:sz w:val="24"/>
          <w:szCs w:val="24"/>
        </w:rPr>
      </w:pPr>
    </w:p>
    <w:p w:rsidR="007E2343" w:rsidRPr="003F3C8E" w:rsidRDefault="007E2343" w:rsidP="007E2343">
      <w:pPr>
        <w:spacing w:after="0" w:line="240" w:lineRule="auto"/>
        <w:ind w:left="4111"/>
        <w:jc w:val="both"/>
        <w:rPr>
          <w:rFonts w:ascii="Times New Roman" w:hAnsi="Times New Roman"/>
          <w:sz w:val="24"/>
          <w:szCs w:val="24"/>
        </w:rPr>
      </w:pPr>
      <w:r w:rsidRPr="003F3C8E">
        <w:rPr>
          <w:rFonts w:ascii="Times New Roman" w:hAnsi="Times New Roman"/>
          <w:sz w:val="24"/>
          <w:szCs w:val="24"/>
        </w:rPr>
        <w:t>Председателю комиссии по подготовке проекта правил землепользования и застройки городского округа Тольятти</w:t>
      </w:r>
    </w:p>
    <w:p w:rsidR="007E2343" w:rsidRPr="003F3C8E" w:rsidRDefault="007E2343" w:rsidP="007E2343">
      <w:pPr>
        <w:spacing w:after="0" w:line="240" w:lineRule="auto"/>
        <w:ind w:left="4111"/>
        <w:jc w:val="both"/>
        <w:rPr>
          <w:rFonts w:ascii="Times New Roman" w:hAnsi="Times New Roman"/>
          <w:sz w:val="24"/>
          <w:szCs w:val="24"/>
        </w:rPr>
      </w:pPr>
    </w:p>
    <w:p w:rsidR="007E2343" w:rsidRPr="003F3C8E" w:rsidRDefault="007E2343" w:rsidP="007E2343">
      <w:pPr>
        <w:pBdr>
          <w:top w:val="single" w:sz="4" w:space="1" w:color="auto"/>
        </w:pBdr>
        <w:spacing w:after="0" w:line="240" w:lineRule="auto"/>
        <w:ind w:left="4111"/>
        <w:jc w:val="center"/>
        <w:rPr>
          <w:rFonts w:ascii="Times New Roman" w:hAnsi="Times New Roman"/>
          <w:i/>
          <w:sz w:val="20"/>
          <w:szCs w:val="20"/>
        </w:rPr>
      </w:pPr>
      <w:r w:rsidRPr="003F3C8E">
        <w:rPr>
          <w:rFonts w:ascii="Times New Roman" w:hAnsi="Times New Roman"/>
          <w:i/>
          <w:sz w:val="20"/>
          <w:szCs w:val="20"/>
        </w:rPr>
        <w:t>(Ф.И.О.)</w:t>
      </w:r>
    </w:p>
    <w:p w:rsidR="007E2343" w:rsidRPr="003F3C8E" w:rsidRDefault="007E2343" w:rsidP="007E2343">
      <w:pPr>
        <w:spacing w:after="0" w:line="240" w:lineRule="auto"/>
        <w:rPr>
          <w:rFonts w:ascii="Times New Roman" w:hAnsi="Times New Roman"/>
          <w:sz w:val="20"/>
          <w:szCs w:val="20"/>
        </w:rPr>
      </w:pPr>
    </w:p>
    <w:p w:rsidR="007E2343" w:rsidRPr="003F3C8E" w:rsidRDefault="007E2343" w:rsidP="007E2343">
      <w:pPr>
        <w:spacing w:after="0" w:line="240" w:lineRule="auto"/>
        <w:jc w:val="right"/>
        <w:rPr>
          <w:rFonts w:ascii="Times New Roman" w:hAnsi="Times New Roman"/>
          <w:b/>
          <w:sz w:val="28"/>
          <w:szCs w:val="28"/>
        </w:rPr>
      </w:pPr>
      <w:r w:rsidRPr="003F3C8E">
        <w:rPr>
          <w:rFonts w:ascii="Times New Roman" w:hAnsi="Times New Roman"/>
          <w:bCs/>
          <w:sz w:val="24"/>
          <w:szCs w:val="24"/>
        </w:rPr>
        <w:t>от</w:t>
      </w:r>
      <w:r w:rsidRPr="003F3C8E">
        <w:rPr>
          <w:rFonts w:ascii="Times New Roman" w:hAnsi="Times New Roman"/>
          <w:b/>
          <w:sz w:val="28"/>
          <w:szCs w:val="28"/>
        </w:rPr>
        <w:t xml:space="preserve"> ___________________________________</w:t>
      </w:r>
    </w:p>
    <w:p w:rsidR="007E2343" w:rsidRPr="003F3C8E" w:rsidRDefault="007E2343" w:rsidP="007E2343">
      <w:pPr>
        <w:spacing w:after="0" w:line="240" w:lineRule="auto"/>
        <w:jc w:val="center"/>
        <w:rPr>
          <w:rFonts w:ascii="Times New Roman" w:hAnsi="Times New Roman"/>
          <w:i/>
          <w:sz w:val="20"/>
          <w:szCs w:val="20"/>
        </w:rPr>
      </w:pPr>
      <w:r w:rsidRPr="003F3C8E">
        <w:rPr>
          <w:rFonts w:ascii="Times New Roman" w:hAnsi="Times New Roman"/>
          <w:i/>
          <w:sz w:val="24"/>
          <w:szCs w:val="28"/>
        </w:rPr>
        <w:t xml:space="preserve">                                                                            </w:t>
      </w:r>
      <w:r w:rsidRPr="003F3C8E">
        <w:rPr>
          <w:rFonts w:ascii="Times New Roman" w:hAnsi="Times New Roman"/>
          <w:i/>
          <w:sz w:val="20"/>
          <w:szCs w:val="20"/>
        </w:rPr>
        <w:t>Ф.И.О. (для физических лиц)</w:t>
      </w:r>
    </w:p>
    <w:p w:rsidR="007E2343" w:rsidRPr="003F3C8E" w:rsidRDefault="007E2343" w:rsidP="007E2343">
      <w:pPr>
        <w:spacing w:after="0" w:line="240" w:lineRule="auto"/>
        <w:rPr>
          <w:rFonts w:ascii="Times New Roman" w:hAnsi="Times New Roman"/>
          <w:b/>
          <w:sz w:val="28"/>
          <w:szCs w:val="28"/>
        </w:rPr>
      </w:pPr>
    </w:p>
    <w:p w:rsidR="007E2343" w:rsidRPr="003F3C8E" w:rsidRDefault="007E2343" w:rsidP="007E2343">
      <w:pPr>
        <w:spacing w:after="0" w:line="240" w:lineRule="auto"/>
        <w:jc w:val="right"/>
        <w:rPr>
          <w:rFonts w:ascii="Times New Roman" w:hAnsi="Times New Roman"/>
          <w:b/>
          <w:sz w:val="28"/>
          <w:szCs w:val="28"/>
        </w:rPr>
      </w:pPr>
      <w:r w:rsidRPr="003F3C8E">
        <w:rPr>
          <w:rFonts w:ascii="Times New Roman" w:hAnsi="Times New Roman"/>
          <w:bCs/>
          <w:sz w:val="24"/>
          <w:szCs w:val="24"/>
        </w:rPr>
        <w:t>от</w:t>
      </w:r>
      <w:r w:rsidRPr="003F3C8E">
        <w:rPr>
          <w:rFonts w:ascii="Times New Roman" w:hAnsi="Times New Roman"/>
          <w:b/>
          <w:sz w:val="28"/>
          <w:szCs w:val="28"/>
        </w:rPr>
        <w:t xml:space="preserve"> ___________________________________</w:t>
      </w:r>
    </w:p>
    <w:p w:rsidR="007E2343" w:rsidRPr="003F3C8E" w:rsidRDefault="007E2343" w:rsidP="007E2343">
      <w:pPr>
        <w:spacing w:after="0" w:line="240" w:lineRule="auto"/>
        <w:jc w:val="center"/>
        <w:rPr>
          <w:rFonts w:ascii="Times New Roman" w:hAnsi="Times New Roman"/>
          <w:i/>
          <w:sz w:val="20"/>
          <w:szCs w:val="20"/>
        </w:rPr>
      </w:pPr>
      <w:r w:rsidRPr="003F3C8E">
        <w:rPr>
          <w:rFonts w:ascii="Times New Roman" w:hAnsi="Times New Roman"/>
          <w:i/>
          <w:sz w:val="24"/>
          <w:szCs w:val="28"/>
        </w:rPr>
        <w:t xml:space="preserve">                                                                           </w:t>
      </w:r>
      <w:r w:rsidRPr="003F3C8E">
        <w:rPr>
          <w:rFonts w:ascii="Times New Roman" w:hAnsi="Times New Roman"/>
          <w:i/>
          <w:sz w:val="20"/>
          <w:szCs w:val="20"/>
        </w:rPr>
        <w:t>(наименование юридического лица)</w:t>
      </w:r>
    </w:p>
    <w:p w:rsidR="007E2343" w:rsidRPr="003F3C8E" w:rsidRDefault="007E2343" w:rsidP="007E2343">
      <w:pPr>
        <w:spacing w:after="0" w:line="240" w:lineRule="auto"/>
        <w:rPr>
          <w:rFonts w:ascii="Times New Roman" w:hAnsi="Times New Roman"/>
          <w:b/>
          <w:sz w:val="20"/>
          <w:szCs w:val="20"/>
        </w:rPr>
      </w:pPr>
    </w:p>
    <w:p w:rsidR="007E2343" w:rsidRPr="003F3C8E" w:rsidRDefault="007E2343" w:rsidP="007E2343">
      <w:pPr>
        <w:spacing w:after="0" w:line="240" w:lineRule="auto"/>
        <w:jc w:val="center"/>
        <w:rPr>
          <w:rFonts w:ascii="Times New Roman" w:hAnsi="Times New Roman"/>
          <w:b/>
          <w:sz w:val="28"/>
          <w:szCs w:val="28"/>
        </w:rPr>
      </w:pPr>
    </w:p>
    <w:p w:rsidR="007E2343" w:rsidRPr="003F3C8E" w:rsidRDefault="007E2343" w:rsidP="007E2343">
      <w:pPr>
        <w:spacing w:after="0" w:line="240" w:lineRule="auto"/>
        <w:jc w:val="center"/>
        <w:rPr>
          <w:rFonts w:ascii="Times New Roman" w:hAnsi="Times New Roman"/>
          <w:b/>
          <w:sz w:val="28"/>
          <w:szCs w:val="28"/>
        </w:rPr>
      </w:pPr>
    </w:p>
    <w:p w:rsidR="007E2343" w:rsidRPr="003F3C8E" w:rsidRDefault="007E2343" w:rsidP="007E2343">
      <w:pPr>
        <w:spacing w:after="0" w:line="240" w:lineRule="auto"/>
        <w:jc w:val="center"/>
        <w:rPr>
          <w:rFonts w:ascii="Times New Roman" w:hAnsi="Times New Roman"/>
          <w:b/>
          <w:sz w:val="28"/>
          <w:szCs w:val="28"/>
        </w:rPr>
      </w:pPr>
    </w:p>
    <w:p w:rsidR="007E2343" w:rsidRPr="003F3C8E" w:rsidRDefault="007E2343" w:rsidP="007E2343">
      <w:pPr>
        <w:spacing w:after="0" w:line="240" w:lineRule="auto"/>
        <w:jc w:val="center"/>
        <w:rPr>
          <w:rFonts w:ascii="Times New Roman" w:hAnsi="Times New Roman"/>
          <w:sz w:val="24"/>
          <w:szCs w:val="24"/>
        </w:rPr>
      </w:pPr>
      <w:r w:rsidRPr="003F3C8E">
        <w:rPr>
          <w:rFonts w:ascii="Times New Roman" w:hAnsi="Times New Roman"/>
          <w:sz w:val="24"/>
          <w:szCs w:val="24"/>
        </w:rPr>
        <w:t>Заявление</w:t>
      </w:r>
    </w:p>
    <w:p w:rsidR="00945BD9" w:rsidRPr="003F3C8E" w:rsidRDefault="007E2343" w:rsidP="007E2343">
      <w:pPr>
        <w:spacing w:after="0" w:line="240" w:lineRule="auto"/>
        <w:jc w:val="center"/>
        <w:rPr>
          <w:rFonts w:ascii="Times New Roman" w:hAnsi="Times New Roman"/>
          <w:sz w:val="24"/>
          <w:szCs w:val="24"/>
        </w:rPr>
      </w:pPr>
      <w:r w:rsidRPr="003F3C8E">
        <w:rPr>
          <w:rFonts w:ascii="Times New Roman" w:hAnsi="Times New Roman"/>
          <w:sz w:val="24"/>
          <w:szCs w:val="24"/>
        </w:rPr>
        <w:t>о предоставлении разрешения на условно разрешенный вид</w:t>
      </w:r>
    </w:p>
    <w:p w:rsidR="007E2343" w:rsidRPr="003F3C8E" w:rsidRDefault="007E2343" w:rsidP="007E2343">
      <w:pPr>
        <w:spacing w:after="0" w:line="240" w:lineRule="auto"/>
        <w:jc w:val="center"/>
        <w:rPr>
          <w:rFonts w:ascii="Times New Roman" w:hAnsi="Times New Roman"/>
          <w:b/>
          <w:sz w:val="24"/>
          <w:szCs w:val="24"/>
        </w:rPr>
      </w:pPr>
      <w:r w:rsidRPr="003F3C8E">
        <w:rPr>
          <w:rFonts w:ascii="Times New Roman" w:hAnsi="Times New Roman"/>
          <w:sz w:val="24"/>
          <w:szCs w:val="24"/>
        </w:rPr>
        <w:t>использования земельного участка или объекта капитального строительства</w:t>
      </w:r>
    </w:p>
    <w:p w:rsidR="00F32276" w:rsidRPr="003F3C8E" w:rsidRDefault="00F32276" w:rsidP="007E2343">
      <w:pPr>
        <w:spacing w:after="0" w:line="240" w:lineRule="auto"/>
        <w:jc w:val="center"/>
        <w:rPr>
          <w:rFonts w:ascii="Times New Roman" w:hAnsi="Times New Roman"/>
          <w:i/>
          <w:sz w:val="24"/>
          <w:szCs w:val="24"/>
        </w:rPr>
      </w:pPr>
      <w:r w:rsidRPr="003F3C8E">
        <w:rPr>
          <w:rFonts w:ascii="Times New Roman" w:hAnsi="Times New Roman"/>
          <w:i/>
          <w:sz w:val="24"/>
          <w:szCs w:val="24"/>
        </w:rPr>
        <w:t>(указать нужное)</w:t>
      </w:r>
    </w:p>
    <w:p w:rsidR="007E2343" w:rsidRPr="003F3C8E" w:rsidRDefault="007E2343" w:rsidP="007E2343">
      <w:pPr>
        <w:spacing w:after="0" w:line="240" w:lineRule="auto"/>
        <w:rPr>
          <w:rFonts w:ascii="Times New Roman" w:hAnsi="Times New Roman"/>
          <w:i/>
          <w:sz w:val="24"/>
          <w:szCs w:val="24"/>
        </w:rPr>
      </w:pPr>
    </w:p>
    <w:p w:rsidR="007E2343" w:rsidRPr="003F3C8E" w:rsidRDefault="007E2343" w:rsidP="007E2343">
      <w:pPr>
        <w:spacing w:after="0" w:line="240" w:lineRule="auto"/>
        <w:rPr>
          <w:rFonts w:ascii="Times New Roman" w:hAnsi="Times New Roman"/>
          <w:sz w:val="24"/>
          <w:szCs w:val="24"/>
        </w:rPr>
      </w:pPr>
    </w:p>
    <w:p w:rsidR="007E2343" w:rsidRPr="003F3C8E" w:rsidRDefault="00F32276" w:rsidP="007E2343">
      <w:pPr>
        <w:spacing w:after="0" w:line="240" w:lineRule="auto"/>
        <w:ind w:firstLine="709"/>
        <w:jc w:val="both"/>
        <w:rPr>
          <w:rFonts w:ascii="Times New Roman" w:hAnsi="Times New Roman"/>
          <w:sz w:val="24"/>
          <w:szCs w:val="24"/>
        </w:rPr>
      </w:pPr>
      <w:r w:rsidRPr="003F3C8E">
        <w:rPr>
          <w:rFonts w:ascii="Times New Roman" w:hAnsi="Times New Roman"/>
          <w:sz w:val="24"/>
          <w:szCs w:val="24"/>
        </w:rPr>
        <w:t>В соответствии со статьей 39 Градостроительного кодекса Российской Федерации п</w:t>
      </w:r>
      <w:r w:rsidR="007E2343" w:rsidRPr="003F3C8E">
        <w:rPr>
          <w:rFonts w:ascii="Times New Roman" w:hAnsi="Times New Roman"/>
          <w:sz w:val="24"/>
          <w:szCs w:val="24"/>
        </w:rPr>
        <w:t xml:space="preserve">рошу предоставить разрешение на условно разрешенный вид использования земельного участка или объекта капитального строительства </w:t>
      </w:r>
    </w:p>
    <w:tbl>
      <w:tblPr>
        <w:tblpPr w:leftFromText="180" w:rightFromText="180" w:vertAnchor="text" w:horzAnchor="margin" w:tblpY="314"/>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255"/>
        <w:gridCol w:w="5740"/>
      </w:tblGrid>
      <w:tr w:rsidR="003F3C8E" w:rsidRPr="003F3C8E" w:rsidTr="00CF2890">
        <w:trPr>
          <w:trHeight w:val="428"/>
        </w:trPr>
        <w:tc>
          <w:tcPr>
            <w:tcW w:w="9571" w:type="dxa"/>
            <w:gridSpan w:val="3"/>
          </w:tcPr>
          <w:p w:rsidR="008434FF" w:rsidRPr="003F3C8E" w:rsidRDefault="008434FF" w:rsidP="00112DE1">
            <w:pPr>
              <w:numPr>
                <w:ilvl w:val="0"/>
                <w:numId w:val="4"/>
              </w:numPr>
              <w:spacing w:after="0" w:line="259" w:lineRule="auto"/>
              <w:ind w:left="284" w:hanging="284"/>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Сведения о</w:t>
            </w:r>
            <w:r w:rsidR="00112DE1" w:rsidRPr="003F3C8E">
              <w:rPr>
                <w:rFonts w:ascii="Times New Roman" w:eastAsia="Calibri" w:hAnsi="Times New Roman"/>
                <w:b/>
                <w:sz w:val="24"/>
                <w:szCs w:val="24"/>
                <w:lang w:eastAsia="en-US"/>
              </w:rPr>
              <w:t xml:space="preserve"> заявителе - </w:t>
            </w:r>
            <w:r w:rsidRPr="003F3C8E">
              <w:rPr>
                <w:rFonts w:ascii="Times New Roman" w:eastAsia="Calibri" w:hAnsi="Times New Roman"/>
                <w:b/>
                <w:sz w:val="24"/>
                <w:szCs w:val="24"/>
                <w:lang w:eastAsia="en-US"/>
              </w:rPr>
              <w:t>физическом лице</w:t>
            </w:r>
            <w:r w:rsidR="00112DE1" w:rsidRPr="003F3C8E">
              <w:rPr>
                <w:rFonts w:ascii="Times New Roman" w:eastAsia="Calibri" w:hAnsi="Times New Roman"/>
                <w:b/>
                <w:sz w:val="24"/>
                <w:szCs w:val="24"/>
                <w:lang w:eastAsia="en-US"/>
              </w:rPr>
              <w:t>:</w:t>
            </w:r>
          </w:p>
        </w:tc>
      </w:tr>
      <w:tr w:rsidR="003F3C8E" w:rsidRPr="003F3C8E" w:rsidTr="001125E0">
        <w:trPr>
          <w:trHeight w:val="428"/>
        </w:trPr>
        <w:tc>
          <w:tcPr>
            <w:tcW w:w="576" w:type="dxa"/>
          </w:tcPr>
          <w:p w:rsidR="00F32276" w:rsidRPr="003F3C8E" w:rsidRDefault="00F32276"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1</w:t>
            </w:r>
            <w:r w:rsidR="008434FF" w:rsidRPr="003F3C8E">
              <w:rPr>
                <w:rFonts w:ascii="Times New Roman" w:eastAsia="Calibri" w:hAnsi="Times New Roman"/>
                <w:sz w:val="24"/>
                <w:szCs w:val="24"/>
                <w:lang w:eastAsia="en-US"/>
              </w:rPr>
              <w:t>.1.</w:t>
            </w:r>
          </w:p>
        </w:tc>
        <w:tc>
          <w:tcPr>
            <w:tcW w:w="3255" w:type="dxa"/>
          </w:tcPr>
          <w:p w:rsidR="00F32276" w:rsidRPr="003F3C8E" w:rsidRDefault="00F32276"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Фамилия</w:t>
            </w:r>
            <w:r w:rsidR="008434FF" w:rsidRPr="003F3C8E">
              <w:rPr>
                <w:rFonts w:ascii="Times New Roman" w:eastAsia="Calibri" w:hAnsi="Times New Roman"/>
                <w:sz w:val="24"/>
                <w:szCs w:val="24"/>
                <w:lang w:eastAsia="en-US"/>
              </w:rPr>
              <w:t>, имя отчество</w:t>
            </w:r>
          </w:p>
          <w:p w:rsidR="008434FF" w:rsidRPr="003F3C8E" w:rsidRDefault="008434FF" w:rsidP="00311489">
            <w:pPr>
              <w:spacing w:after="0" w:line="240" w:lineRule="auto"/>
              <w:rPr>
                <w:rFonts w:ascii="Times New Roman" w:eastAsia="Calibri" w:hAnsi="Times New Roman"/>
                <w:sz w:val="24"/>
                <w:szCs w:val="24"/>
                <w:lang w:eastAsia="en-US"/>
              </w:rPr>
            </w:pPr>
          </w:p>
        </w:tc>
        <w:tc>
          <w:tcPr>
            <w:tcW w:w="5740" w:type="dxa"/>
          </w:tcPr>
          <w:p w:rsidR="00F32276" w:rsidRPr="003F3C8E" w:rsidRDefault="00F32276" w:rsidP="00311489">
            <w:pPr>
              <w:spacing w:after="0" w:line="259" w:lineRule="auto"/>
              <w:rPr>
                <w:rFonts w:ascii="Times New Roman" w:eastAsia="Calibri" w:hAnsi="Times New Roman"/>
                <w:sz w:val="24"/>
                <w:szCs w:val="24"/>
                <w:lang w:eastAsia="en-US"/>
              </w:rPr>
            </w:pPr>
          </w:p>
        </w:tc>
      </w:tr>
      <w:tr w:rsidR="003F3C8E" w:rsidRPr="003F3C8E" w:rsidTr="001125E0">
        <w:trPr>
          <w:trHeight w:val="428"/>
        </w:trPr>
        <w:tc>
          <w:tcPr>
            <w:tcW w:w="576" w:type="dxa"/>
          </w:tcPr>
          <w:p w:rsidR="008434FF" w:rsidRPr="003F3C8E" w:rsidRDefault="008434FF"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1.2</w:t>
            </w:r>
            <w:r w:rsidR="000E43DD" w:rsidRPr="003F3C8E">
              <w:rPr>
                <w:rFonts w:ascii="Times New Roman" w:eastAsia="Calibri" w:hAnsi="Times New Roman"/>
                <w:sz w:val="24"/>
                <w:szCs w:val="24"/>
                <w:lang w:eastAsia="en-US"/>
              </w:rPr>
              <w:t>.</w:t>
            </w:r>
          </w:p>
        </w:tc>
        <w:tc>
          <w:tcPr>
            <w:tcW w:w="3255" w:type="dxa"/>
          </w:tcPr>
          <w:p w:rsidR="008434FF" w:rsidRPr="003F3C8E" w:rsidRDefault="008434FF"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Реквизиты документа, удостоверяющего личность</w:t>
            </w:r>
          </w:p>
        </w:tc>
        <w:tc>
          <w:tcPr>
            <w:tcW w:w="5740" w:type="dxa"/>
          </w:tcPr>
          <w:p w:rsidR="008434FF" w:rsidRPr="003F3C8E" w:rsidRDefault="008434FF" w:rsidP="00311489">
            <w:pPr>
              <w:spacing w:after="0" w:line="259" w:lineRule="auto"/>
              <w:rPr>
                <w:rFonts w:ascii="Times New Roman" w:eastAsia="Calibri" w:hAnsi="Times New Roman"/>
                <w:sz w:val="24"/>
                <w:szCs w:val="24"/>
                <w:lang w:eastAsia="en-US"/>
              </w:rPr>
            </w:pPr>
          </w:p>
        </w:tc>
      </w:tr>
      <w:tr w:rsidR="003F3C8E" w:rsidRPr="003F3C8E" w:rsidTr="001125E0">
        <w:trPr>
          <w:trHeight w:val="428"/>
        </w:trPr>
        <w:tc>
          <w:tcPr>
            <w:tcW w:w="576" w:type="dxa"/>
          </w:tcPr>
          <w:p w:rsidR="008434FF" w:rsidRPr="003F3C8E" w:rsidRDefault="008434FF"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1.3.</w:t>
            </w:r>
          </w:p>
        </w:tc>
        <w:tc>
          <w:tcPr>
            <w:tcW w:w="3255" w:type="dxa"/>
          </w:tcPr>
          <w:p w:rsidR="008434FF" w:rsidRPr="003F3C8E" w:rsidRDefault="008434FF"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Адрес места жительства</w:t>
            </w:r>
          </w:p>
        </w:tc>
        <w:tc>
          <w:tcPr>
            <w:tcW w:w="5740" w:type="dxa"/>
          </w:tcPr>
          <w:p w:rsidR="008434FF" w:rsidRPr="003F3C8E" w:rsidRDefault="008434FF" w:rsidP="00311489">
            <w:pPr>
              <w:spacing w:after="0" w:line="259" w:lineRule="auto"/>
              <w:rPr>
                <w:rFonts w:ascii="Times New Roman" w:eastAsia="Calibri" w:hAnsi="Times New Roman"/>
                <w:sz w:val="24"/>
                <w:szCs w:val="24"/>
                <w:lang w:eastAsia="en-US"/>
              </w:rPr>
            </w:pPr>
          </w:p>
        </w:tc>
      </w:tr>
      <w:tr w:rsidR="003F3C8E" w:rsidRPr="003F3C8E" w:rsidTr="001125E0">
        <w:trPr>
          <w:trHeight w:val="428"/>
        </w:trPr>
        <w:tc>
          <w:tcPr>
            <w:tcW w:w="576" w:type="dxa"/>
          </w:tcPr>
          <w:p w:rsidR="008434FF" w:rsidRPr="003F3C8E" w:rsidRDefault="008434FF"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1.4.</w:t>
            </w:r>
          </w:p>
        </w:tc>
        <w:tc>
          <w:tcPr>
            <w:tcW w:w="3255" w:type="dxa"/>
          </w:tcPr>
          <w:p w:rsidR="008434FF" w:rsidRPr="003F3C8E" w:rsidRDefault="00890566"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О</w:t>
            </w:r>
            <w:r w:rsidR="008434FF" w:rsidRPr="003F3C8E">
              <w:rPr>
                <w:rFonts w:ascii="Times New Roman" w:eastAsia="Calibri" w:hAnsi="Times New Roman"/>
                <w:sz w:val="24"/>
                <w:szCs w:val="24"/>
                <w:lang w:eastAsia="en-US"/>
              </w:rPr>
              <w:t xml:space="preserve">сновной государственный </w:t>
            </w:r>
            <w:r w:rsidR="000E43DD" w:rsidRPr="003F3C8E">
              <w:rPr>
                <w:rFonts w:ascii="Times New Roman" w:eastAsia="Calibri" w:hAnsi="Times New Roman"/>
                <w:sz w:val="24"/>
                <w:szCs w:val="24"/>
                <w:lang w:eastAsia="en-US"/>
              </w:rPr>
              <w:t xml:space="preserve">регистрационный </w:t>
            </w:r>
            <w:r w:rsidR="008434FF" w:rsidRPr="003F3C8E">
              <w:rPr>
                <w:rFonts w:ascii="Times New Roman" w:eastAsia="Calibri" w:hAnsi="Times New Roman"/>
                <w:sz w:val="24"/>
                <w:szCs w:val="24"/>
                <w:lang w:eastAsia="en-US"/>
              </w:rPr>
              <w:t>номер</w:t>
            </w:r>
            <w:r w:rsidR="000E43DD" w:rsidRPr="003F3C8E">
              <w:rPr>
                <w:rFonts w:ascii="Times New Roman" w:eastAsia="Calibri" w:hAnsi="Times New Roman"/>
                <w:sz w:val="24"/>
                <w:szCs w:val="24"/>
                <w:lang w:eastAsia="en-US"/>
              </w:rPr>
              <w:t xml:space="preserve"> индивидуального предпринимателя</w:t>
            </w:r>
            <w:r w:rsidRPr="003F3C8E">
              <w:rPr>
                <w:rFonts w:ascii="Times New Roman" w:eastAsia="Calibri" w:hAnsi="Times New Roman"/>
                <w:sz w:val="24"/>
                <w:szCs w:val="24"/>
                <w:lang w:eastAsia="en-US"/>
              </w:rPr>
              <w:t xml:space="preserve"> (ОГРНИП</w:t>
            </w:r>
            <w:r w:rsidR="000E43DD" w:rsidRPr="003F3C8E">
              <w:rPr>
                <w:rFonts w:ascii="Times New Roman" w:eastAsia="Calibri" w:hAnsi="Times New Roman"/>
                <w:sz w:val="24"/>
                <w:szCs w:val="24"/>
                <w:lang w:eastAsia="en-US"/>
              </w:rPr>
              <w:t>)</w:t>
            </w:r>
          </w:p>
        </w:tc>
        <w:tc>
          <w:tcPr>
            <w:tcW w:w="5740" w:type="dxa"/>
          </w:tcPr>
          <w:p w:rsidR="008434FF" w:rsidRPr="003F3C8E" w:rsidRDefault="008434FF" w:rsidP="00311489">
            <w:pPr>
              <w:spacing w:after="0" w:line="259" w:lineRule="auto"/>
              <w:rPr>
                <w:rFonts w:ascii="Times New Roman" w:eastAsia="Calibri" w:hAnsi="Times New Roman"/>
                <w:sz w:val="24"/>
                <w:szCs w:val="24"/>
                <w:lang w:eastAsia="en-US"/>
              </w:rPr>
            </w:pPr>
          </w:p>
        </w:tc>
      </w:tr>
      <w:tr w:rsidR="003F3C8E" w:rsidRPr="003F3C8E" w:rsidTr="001125E0">
        <w:trPr>
          <w:trHeight w:val="428"/>
        </w:trPr>
        <w:tc>
          <w:tcPr>
            <w:tcW w:w="576" w:type="dxa"/>
          </w:tcPr>
          <w:p w:rsidR="000E43DD" w:rsidRPr="003F3C8E" w:rsidRDefault="000E43DD"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1.5.</w:t>
            </w:r>
          </w:p>
        </w:tc>
        <w:tc>
          <w:tcPr>
            <w:tcW w:w="3255" w:type="dxa"/>
          </w:tcPr>
          <w:p w:rsidR="000E43DD" w:rsidRPr="003F3C8E" w:rsidRDefault="000E43DD"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Номер телефона, факса</w:t>
            </w:r>
          </w:p>
        </w:tc>
        <w:tc>
          <w:tcPr>
            <w:tcW w:w="5740" w:type="dxa"/>
          </w:tcPr>
          <w:p w:rsidR="000E43DD" w:rsidRPr="003F3C8E" w:rsidRDefault="000E43DD" w:rsidP="00311489">
            <w:pPr>
              <w:spacing w:after="0" w:line="259" w:lineRule="auto"/>
              <w:rPr>
                <w:rFonts w:ascii="Times New Roman" w:eastAsia="Calibri" w:hAnsi="Times New Roman"/>
                <w:sz w:val="24"/>
                <w:szCs w:val="24"/>
                <w:lang w:eastAsia="en-US"/>
              </w:rPr>
            </w:pPr>
          </w:p>
        </w:tc>
      </w:tr>
      <w:tr w:rsidR="003F3C8E" w:rsidRPr="003F3C8E" w:rsidTr="001125E0">
        <w:trPr>
          <w:trHeight w:val="428"/>
        </w:trPr>
        <w:tc>
          <w:tcPr>
            <w:tcW w:w="576" w:type="dxa"/>
          </w:tcPr>
          <w:p w:rsidR="00F32276" w:rsidRPr="003F3C8E" w:rsidRDefault="000E43DD"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lastRenderedPageBreak/>
              <w:t>1.6.</w:t>
            </w:r>
          </w:p>
        </w:tc>
        <w:tc>
          <w:tcPr>
            <w:tcW w:w="3255" w:type="dxa"/>
          </w:tcPr>
          <w:p w:rsidR="00F32276" w:rsidRPr="003F3C8E" w:rsidRDefault="000E43DD"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Адрес электронной почты</w:t>
            </w:r>
          </w:p>
        </w:tc>
        <w:tc>
          <w:tcPr>
            <w:tcW w:w="5740" w:type="dxa"/>
          </w:tcPr>
          <w:p w:rsidR="00F32276" w:rsidRPr="003F3C8E" w:rsidRDefault="00F32276" w:rsidP="00311489">
            <w:pPr>
              <w:spacing w:after="0" w:line="259" w:lineRule="auto"/>
              <w:rPr>
                <w:rFonts w:ascii="Times New Roman" w:eastAsia="Calibri" w:hAnsi="Times New Roman"/>
                <w:sz w:val="24"/>
                <w:szCs w:val="24"/>
                <w:lang w:eastAsia="en-US"/>
              </w:rPr>
            </w:pPr>
          </w:p>
        </w:tc>
      </w:tr>
      <w:tr w:rsidR="003F3C8E" w:rsidRPr="003F3C8E" w:rsidTr="001125E0">
        <w:trPr>
          <w:trHeight w:val="428"/>
        </w:trPr>
        <w:tc>
          <w:tcPr>
            <w:tcW w:w="576" w:type="dxa"/>
          </w:tcPr>
          <w:p w:rsidR="001125E0" w:rsidRPr="003F3C8E" w:rsidRDefault="001125E0" w:rsidP="00112DE1">
            <w:pPr>
              <w:spacing w:after="0" w:line="240" w:lineRule="auto"/>
              <w:jc w:val="center"/>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2.</w:t>
            </w:r>
          </w:p>
        </w:tc>
        <w:tc>
          <w:tcPr>
            <w:tcW w:w="8995" w:type="dxa"/>
            <w:gridSpan w:val="2"/>
          </w:tcPr>
          <w:p w:rsidR="001125E0" w:rsidRPr="003F3C8E" w:rsidRDefault="007C5F40" w:rsidP="00311489">
            <w:pPr>
              <w:spacing w:after="0" w:line="259" w:lineRule="auto"/>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Сведения о заявителе - юридическое лицо</w:t>
            </w:r>
          </w:p>
        </w:tc>
      </w:tr>
      <w:tr w:rsidR="003F3C8E" w:rsidRPr="003F3C8E" w:rsidTr="001125E0">
        <w:trPr>
          <w:trHeight w:val="428"/>
        </w:trPr>
        <w:tc>
          <w:tcPr>
            <w:tcW w:w="576" w:type="dxa"/>
          </w:tcPr>
          <w:p w:rsidR="00F32276" w:rsidRPr="003F3C8E" w:rsidRDefault="00890566"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2.1.</w:t>
            </w:r>
          </w:p>
        </w:tc>
        <w:tc>
          <w:tcPr>
            <w:tcW w:w="3255" w:type="dxa"/>
          </w:tcPr>
          <w:p w:rsidR="00F32276" w:rsidRPr="003F3C8E" w:rsidRDefault="00890566"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Полное наименование юридического лица</w:t>
            </w:r>
          </w:p>
        </w:tc>
        <w:tc>
          <w:tcPr>
            <w:tcW w:w="5740" w:type="dxa"/>
          </w:tcPr>
          <w:p w:rsidR="00F32276" w:rsidRPr="003F3C8E" w:rsidRDefault="00F32276" w:rsidP="00311489">
            <w:pPr>
              <w:spacing w:after="0" w:line="259" w:lineRule="auto"/>
              <w:rPr>
                <w:rFonts w:ascii="Times New Roman" w:eastAsia="Calibri" w:hAnsi="Times New Roman"/>
                <w:sz w:val="24"/>
                <w:szCs w:val="24"/>
                <w:lang w:eastAsia="en-US"/>
              </w:rPr>
            </w:pPr>
          </w:p>
        </w:tc>
      </w:tr>
      <w:tr w:rsidR="003F3C8E" w:rsidRPr="003F3C8E" w:rsidTr="001125E0">
        <w:trPr>
          <w:trHeight w:val="428"/>
        </w:trPr>
        <w:tc>
          <w:tcPr>
            <w:tcW w:w="576" w:type="dxa"/>
          </w:tcPr>
          <w:p w:rsidR="00F32276" w:rsidRPr="003F3C8E" w:rsidRDefault="00890566"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2.2.</w:t>
            </w:r>
          </w:p>
        </w:tc>
        <w:tc>
          <w:tcPr>
            <w:tcW w:w="3255" w:type="dxa"/>
          </w:tcPr>
          <w:p w:rsidR="00F32276" w:rsidRPr="003F3C8E" w:rsidRDefault="00890566"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 xml:space="preserve">ОГРН (основной </w:t>
            </w:r>
            <w:r w:rsidR="001125E0" w:rsidRPr="003F3C8E">
              <w:rPr>
                <w:rFonts w:ascii="Times New Roman" w:eastAsia="Calibri" w:hAnsi="Times New Roman"/>
                <w:sz w:val="24"/>
                <w:szCs w:val="24"/>
                <w:lang w:eastAsia="en-US"/>
              </w:rPr>
              <w:t>государственный регистрационный номер)</w:t>
            </w:r>
          </w:p>
        </w:tc>
        <w:tc>
          <w:tcPr>
            <w:tcW w:w="5740" w:type="dxa"/>
          </w:tcPr>
          <w:p w:rsidR="00F32276" w:rsidRPr="003F3C8E" w:rsidRDefault="00F32276" w:rsidP="00311489">
            <w:pPr>
              <w:spacing w:after="0" w:line="259" w:lineRule="auto"/>
              <w:rPr>
                <w:rFonts w:ascii="Times New Roman" w:eastAsia="Calibri" w:hAnsi="Times New Roman"/>
                <w:sz w:val="24"/>
                <w:szCs w:val="24"/>
                <w:lang w:eastAsia="en-US"/>
              </w:rPr>
            </w:pPr>
          </w:p>
        </w:tc>
      </w:tr>
      <w:tr w:rsidR="003F3C8E" w:rsidRPr="003F3C8E" w:rsidTr="001125E0">
        <w:trPr>
          <w:trHeight w:val="428"/>
        </w:trPr>
        <w:tc>
          <w:tcPr>
            <w:tcW w:w="576" w:type="dxa"/>
          </w:tcPr>
          <w:p w:rsidR="00F32276" w:rsidRPr="003F3C8E" w:rsidRDefault="001125E0" w:rsidP="001125E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2.3.</w:t>
            </w:r>
          </w:p>
        </w:tc>
        <w:tc>
          <w:tcPr>
            <w:tcW w:w="3255" w:type="dxa"/>
          </w:tcPr>
          <w:p w:rsidR="00F32276" w:rsidRPr="003F3C8E" w:rsidRDefault="001125E0"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 xml:space="preserve">ИНН (идентификационный номер налогоплательщика – юридического лица) </w:t>
            </w:r>
          </w:p>
        </w:tc>
        <w:tc>
          <w:tcPr>
            <w:tcW w:w="5740" w:type="dxa"/>
          </w:tcPr>
          <w:p w:rsidR="00F32276" w:rsidRPr="003F3C8E" w:rsidRDefault="00F32276" w:rsidP="00311489">
            <w:pPr>
              <w:spacing w:after="0" w:line="259" w:lineRule="auto"/>
              <w:rPr>
                <w:rFonts w:ascii="Times New Roman" w:eastAsia="Calibri" w:hAnsi="Times New Roman"/>
                <w:sz w:val="24"/>
                <w:szCs w:val="24"/>
                <w:lang w:eastAsia="en-US"/>
              </w:rPr>
            </w:pPr>
          </w:p>
        </w:tc>
      </w:tr>
      <w:tr w:rsidR="003F3C8E" w:rsidRPr="003F3C8E" w:rsidTr="001125E0">
        <w:trPr>
          <w:trHeight w:val="428"/>
        </w:trPr>
        <w:tc>
          <w:tcPr>
            <w:tcW w:w="576" w:type="dxa"/>
          </w:tcPr>
          <w:p w:rsidR="001125E0" w:rsidRPr="003F3C8E" w:rsidRDefault="001125E0"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2.4.</w:t>
            </w:r>
          </w:p>
        </w:tc>
        <w:tc>
          <w:tcPr>
            <w:tcW w:w="3255" w:type="dxa"/>
          </w:tcPr>
          <w:p w:rsidR="001125E0" w:rsidRPr="003F3C8E" w:rsidRDefault="001125E0"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Номер телефона, факс</w:t>
            </w:r>
          </w:p>
        </w:tc>
        <w:tc>
          <w:tcPr>
            <w:tcW w:w="5740" w:type="dxa"/>
          </w:tcPr>
          <w:p w:rsidR="001125E0" w:rsidRPr="003F3C8E" w:rsidRDefault="001125E0" w:rsidP="00311489">
            <w:pPr>
              <w:spacing w:after="0" w:line="259" w:lineRule="auto"/>
              <w:rPr>
                <w:rFonts w:ascii="Times New Roman" w:eastAsia="Calibri" w:hAnsi="Times New Roman"/>
                <w:sz w:val="24"/>
                <w:szCs w:val="24"/>
                <w:lang w:eastAsia="en-US"/>
              </w:rPr>
            </w:pPr>
          </w:p>
        </w:tc>
      </w:tr>
      <w:tr w:rsidR="003F3C8E" w:rsidRPr="003F3C8E" w:rsidTr="001125E0">
        <w:trPr>
          <w:trHeight w:val="428"/>
        </w:trPr>
        <w:tc>
          <w:tcPr>
            <w:tcW w:w="576" w:type="dxa"/>
          </w:tcPr>
          <w:p w:rsidR="001125E0" w:rsidRPr="003F3C8E" w:rsidRDefault="001125E0"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2.5.</w:t>
            </w:r>
          </w:p>
        </w:tc>
        <w:tc>
          <w:tcPr>
            <w:tcW w:w="3255" w:type="dxa"/>
          </w:tcPr>
          <w:p w:rsidR="001125E0" w:rsidRPr="003F3C8E" w:rsidRDefault="001125E0"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Адрес электронной почты</w:t>
            </w:r>
          </w:p>
        </w:tc>
        <w:tc>
          <w:tcPr>
            <w:tcW w:w="5740" w:type="dxa"/>
          </w:tcPr>
          <w:p w:rsidR="001125E0" w:rsidRPr="003F3C8E" w:rsidRDefault="001125E0" w:rsidP="00311489">
            <w:pPr>
              <w:spacing w:after="0" w:line="259" w:lineRule="auto"/>
              <w:rPr>
                <w:rFonts w:ascii="Times New Roman" w:eastAsia="Calibri" w:hAnsi="Times New Roman"/>
                <w:sz w:val="24"/>
                <w:szCs w:val="24"/>
                <w:lang w:eastAsia="en-US"/>
              </w:rPr>
            </w:pPr>
          </w:p>
        </w:tc>
      </w:tr>
      <w:tr w:rsidR="003F3C8E" w:rsidRPr="003F3C8E" w:rsidTr="001125E0">
        <w:trPr>
          <w:trHeight w:val="436"/>
        </w:trPr>
        <w:tc>
          <w:tcPr>
            <w:tcW w:w="576" w:type="dxa"/>
            <w:tcBorders>
              <w:bottom w:val="single" w:sz="4" w:space="0" w:color="auto"/>
            </w:tcBorders>
          </w:tcPr>
          <w:p w:rsidR="00F32276" w:rsidRPr="003F3C8E" w:rsidRDefault="0060773B" w:rsidP="00311489">
            <w:pPr>
              <w:spacing w:after="0" w:line="259" w:lineRule="auto"/>
              <w:jc w:val="center"/>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3</w:t>
            </w:r>
          </w:p>
        </w:tc>
        <w:tc>
          <w:tcPr>
            <w:tcW w:w="8995" w:type="dxa"/>
            <w:gridSpan w:val="2"/>
            <w:tcBorders>
              <w:bottom w:val="single" w:sz="4" w:space="0" w:color="auto"/>
            </w:tcBorders>
          </w:tcPr>
          <w:p w:rsidR="00F32276" w:rsidRPr="003F3C8E" w:rsidRDefault="0060773B" w:rsidP="0060773B">
            <w:pPr>
              <w:spacing w:after="0" w:line="259" w:lineRule="auto"/>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 xml:space="preserve">Вид объекта недвижимости (земельный участок или объект капитального строительства) </w:t>
            </w:r>
            <w:r w:rsidR="00F32276" w:rsidRPr="003F3C8E">
              <w:rPr>
                <w:rFonts w:ascii="Times New Roman" w:eastAsia="Calibri" w:hAnsi="Times New Roman"/>
                <w:b/>
                <w:sz w:val="24"/>
                <w:szCs w:val="24"/>
                <w:lang w:eastAsia="en-US"/>
              </w:rPr>
              <w:t>на который запрашивается разрешение:</w:t>
            </w:r>
          </w:p>
        </w:tc>
      </w:tr>
      <w:tr w:rsidR="003F3C8E" w:rsidRPr="003F3C8E" w:rsidTr="001125E0">
        <w:trPr>
          <w:trHeight w:val="448"/>
        </w:trPr>
        <w:tc>
          <w:tcPr>
            <w:tcW w:w="576" w:type="dxa"/>
            <w:tcBorders>
              <w:bottom w:val="single" w:sz="4" w:space="0" w:color="auto"/>
            </w:tcBorders>
          </w:tcPr>
          <w:p w:rsidR="00F32276" w:rsidRPr="003F3C8E" w:rsidRDefault="0060773B"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3.1.</w:t>
            </w:r>
          </w:p>
        </w:tc>
        <w:tc>
          <w:tcPr>
            <w:tcW w:w="3255" w:type="dxa"/>
            <w:tcBorders>
              <w:bottom w:val="single" w:sz="4" w:space="0" w:color="auto"/>
            </w:tcBorders>
          </w:tcPr>
          <w:p w:rsidR="00F32276" w:rsidRPr="003F3C8E" w:rsidRDefault="0060773B" w:rsidP="0060773B">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Кадастровый номер з</w:t>
            </w:r>
            <w:r w:rsidR="00F32276" w:rsidRPr="003F3C8E">
              <w:rPr>
                <w:rFonts w:ascii="Times New Roman" w:eastAsia="Calibri" w:hAnsi="Times New Roman"/>
                <w:sz w:val="24"/>
                <w:szCs w:val="24"/>
                <w:lang w:eastAsia="en-US"/>
              </w:rPr>
              <w:t>емельн</w:t>
            </w:r>
            <w:r w:rsidRPr="003F3C8E">
              <w:rPr>
                <w:rFonts w:ascii="Times New Roman" w:eastAsia="Calibri" w:hAnsi="Times New Roman"/>
                <w:sz w:val="24"/>
                <w:szCs w:val="24"/>
                <w:lang w:eastAsia="en-US"/>
              </w:rPr>
              <w:t>ого</w:t>
            </w:r>
            <w:r w:rsidR="00F32276" w:rsidRPr="003F3C8E">
              <w:rPr>
                <w:rFonts w:ascii="Times New Roman" w:eastAsia="Calibri" w:hAnsi="Times New Roman"/>
                <w:sz w:val="24"/>
                <w:szCs w:val="24"/>
                <w:lang w:eastAsia="en-US"/>
              </w:rPr>
              <w:t xml:space="preserve"> участ</w:t>
            </w:r>
            <w:r w:rsidRPr="003F3C8E">
              <w:rPr>
                <w:rFonts w:ascii="Times New Roman" w:eastAsia="Calibri" w:hAnsi="Times New Roman"/>
                <w:sz w:val="24"/>
                <w:szCs w:val="24"/>
                <w:lang w:eastAsia="en-US"/>
              </w:rPr>
              <w:t>ка</w:t>
            </w:r>
          </w:p>
        </w:tc>
        <w:tc>
          <w:tcPr>
            <w:tcW w:w="5740" w:type="dxa"/>
            <w:tcBorders>
              <w:bottom w:val="single" w:sz="4" w:space="0" w:color="auto"/>
            </w:tcBorders>
          </w:tcPr>
          <w:p w:rsidR="00F32276" w:rsidRPr="003F3C8E" w:rsidRDefault="00F32276" w:rsidP="00311489">
            <w:pPr>
              <w:spacing w:after="0" w:line="259" w:lineRule="auto"/>
              <w:rPr>
                <w:rFonts w:ascii="Times New Roman" w:eastAsia="Calibri" w:hAnsi="Times New Roman"/>
                <w:sz w:val="24"/>
                <w:szCs w:val="24"/>
                <w:lang w:eastAsia="en-US"/>
              </w:rPr>
            </w:pPr>
          </w:p>
        </w:tc>
      </w:tr>
      <w:tr w:rsidR="003F3C8E" w:rsidRPr="003F3C8E" w:rsidTr="001125E0">
        <w:trPr>
          <w:trHeight w:val="730"/>
        </w:trPr>
        <w:tc>
          <w:tcPr>
            <w:tcW w:w="576" w:type="dxa"/>
            <w:tcBorders>
              <w:bottom w:val="single" w:sz="4" w:space="0" w:color="auto"/>
            </w:tcBorders>
          </w:tcPr>
          <w:p w:rsidR="00F32276" w:rsidRPr="003F3C8E" w:rsidRDefault="0060773B"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3.2.</w:t>
            </w:r>
          </w:p>
        </w:tc>
        <w:tc>
          <w:tcPr>
            <w:tcW w:w="3255" w:type="dxa"/>
            <w:tcBorders>
              <w:bottom w:val="single" w:sz="4" w:space="0" w:color="auto"/>
            </w:tcBorders>
          </w:tcPr>
          <w:p w:rsidR="00F32276" w:rsidRPr="003F3C8E" w:rsidRDefault="0060773B"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Адрес земельного участка</w:t>
            </w:r>
          </w:p>
        </w:tc>
        <w:tc>
          <w:tcPr>
            <w:tcW w:w="5740" w:type="dxa"/>
            <w:tcBorders>
              <w:bottom w:val="single" w:sz="4" w:space="0" w:color="auto"/>
            </w:tcBorders>
          </w:tcPr>
          <w:p w:rsidR="00F32276" w:rsidRPr="003F3C8E" w:rsidRDefault="00F32276" w:rsidP="00311489">
            <w:pPr>
              <w:spacing w:after="0" w:line="259" w:lineRule="auto"/>
              <w:rPr>
                <w:rFonts w:ascii="Times New Roman" w:eastAsia="Calibri" w:hAnsi="Times New Roman"/>
                <w:sz w:val="24"/>
                <w:szCs w:val="24"/>
                <w:lang w:eastAsia="en-US"/>
              </w:rPr>
            </w:pPr>
          </w:p>
        </w:tc>
      </w:tr>
      <w:tr w:rsidR="003F3C8E" w:rsidRPr="003F3C8E" w:rsidTr="001125E0">
        <w:trPr>
          <w:trHeight w:val="730"/>
        </w:trPr>
        <w:tc>
          <w:tcPr>
            <w:tcW w:w="576" w:type="dxa"/>
            <w:tcBorders>
              <w:bottom w:val="single" w:sz="4" w:space="0" w:color="auto"/>
            </w:tcBorders>
          </w:tcPr>
          <w:p w:rsidR="0060773B" w:rsidRPr="003F3C8E" w:rsidRDefault="0060773B"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3.3.</w:t>
            </w:r>
          </w:p>
        </w:tc>
        <w:tc>
          <w:tcPr>
            <w:tcW w:w="3255" w:type="dxa"/>
            <w:tcBorders>
              <w:bottom w:val="single" w:sz="4" w:space="0" w:color="auto"/>
            </w:tcBorders>
          </w:tcPr>
          <w:p w:rsidR="0060773B" w:rsidRPr="003F3C8E" w:rsidRDefault="0060773B" w:rsidP="00C72DE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 xml:space="preserve">Наименование запрашиваемого условно разрешенного вида использования земельного участка </w:t>
            </w:r>
            <w:r w:rsidRPr="003F3C8E">
              <w:rPr>
                <w:rFonts w:ascii="Times New Roman" w:eastAsia="Calibri" w:hAnsi="Times New Roman"/>
                <w:i/>
                <w:lang w:eastAsia="en-US"/>
              </w:rPr>
              <w:t>(указывается условно разрешенный вид использования земельного участка, согласно Правилам землепользования и застройки городского округа Тольятти</w:t>
            </w:r>
            <w:r w:rsidR="00C72DE9" w:rsidRPr="003F3C8E">
              <w:rPr>
                <w:rFonts w:ascii="Times New Roman" w:eastAsia="Calibri" w:hAnsi="Times New Roman"/>
                <w:i/>
                <w:lang w:eastAsia="en-US"/>
              </w:rPr>
              <w:t>)</w:t>
            </w:r>
          </w:p>
        </w:tc>
        <w:tc>
          <w:tcPr>
            <w:tcW w:w="5740" w:type="dxa"/>
            <w:tcBorders>
              <w:bottom w:val="single" w:sz="4" w:space="0" w:color="auto"/>
            </w:tcBorders>
          </w:tcPr>
          <w:p w:rsidR="0060773B" w:rsidRPr="003F3C8E" w:rsidRDefault="0060773B" w:rsidP="00311489">
            <w:pPr>
              <w:spacing w:after="0" w:line="259" w:lineRule="auto"/>
              <w:rPr>
                <w:rFonts w:ascii="Times New Roman" w:eastAsia="Calibri" w:hAnsi="Times New Roman"/>
                <w:sz w:val="24"/>
                <w:szCs w:val="24"/>
                <w:lang w:eastAsia="en-US"/>
              </w:rPr>
            </w:pPr>
          </w:p>
        </w:tc>
      </w:tr>
      <w:tr w:rsidR="003F3C8E" w:rsidRPr="003F3C8E" w:rsidTr="001125E0">
        <w:trPr>
          <w:trHeight w:val="730"/>
        </w:trPr>
        <w:tc>
          <w:tcPr>
            <w:tcW w:w="576" w:type="dxa"/>
            <w:tcBorders>
              <w:bottom w:val="single" w:sz="4" w:space="0" w:color="auto"/>
            </w:tcBorders>
          </w:tcPr>
          <w:p w:rsidR="0060773B" w:rsidRPr="003F3C8E" w:rsidRDefault="0060773B"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3.4.</w:t>
            </w:r>
          </w:p>
        </w:tc>
        <w:tc>
          <w:tcPr>
            <w:tcW w:w="3255" w:type="dxa"/>
            <w:tcBorders>
              <w:bottom w:val="single" w:sz="4" w:space="0" w:color="auto"/>
            </w:tcBorders>
          </w:tcPr>
          <w:p w:rsidR="0060773B" w:rsidRPr="003F3C8E" w:rsidRDefault="0060773B"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 xml:space="preserve">Реквизиты решения о предварительном согласовании предоставления земельного участка </w:t>
            </w:r>
            <w:r w:rsidRPr="003F3C8E">
              <w:rPr>
                <w:rFonts w:ascii="Times New Roman" w:eastAsia="Calibri" w:hAnsi="Times New Roman"/>
                <w:i/>
                <w:lang w:eastAsia="en-US"/>
              </w:rPr>
              <w:t xml:space="preserve">(в случае, предусмотренном </w:t>
            </w:r>
            <w:proofErr w:type="spellStart"/>
            <w:r w:rsidRPr="003F3C8E">
              <w:rPr>
                <w:rFonts w:ascii="Times New Roman" w:eastAsia="Calibri" w:hAnsi="Times New Roman"/>
                <w:i/>
                <w:lang w:eastAsia="en-US"/>
              </w:rPr>
              <w:t>пп</w:t>
            </w:r>
            <w:proofErr w:type="spellEnd"/>
            <w:r w:rsidRPr="003F3C8E">
              <w:rPr>
                <w:rFonts w:ascii="Times New Roman" w:eastAsia="Calibri" w:hAnsi="Times New Roman"/>
                <w:i/>
                <w:lang w:eastAsia="en-US"/>
              </w:rPr>
              <w:t>. 3 п. 10.1 ст. 39.15 Земельного кодекса РФ)</w:t>
            </w:r>
          </w:p>
        </w:tc>
        <w:tc>
          <w:tcPr>
            <w:tcW w:w="5740" w:type="dxa"/>
            <w:tcBorders>
              <w:bottom w:val="single" w:sz="4" w:space="0" w:color="auto"/>
            </w:tcBorders>
          </w:tcPr>
          <w:p w:rsidR="0060773B" w:rsidRPr="003F3C8E" w:rsidRDefault="0060773B" w:rsidP="00311489">
            <w:pPr>
              <w:spacing w:after="0" w:line="259" w:lineRule="auto"/>
              <w:rPr>
                <w:rFonts w:ascii="Times New Roman" w:eastAsia="Calibri" w:hAnsi="Times New Roman"/>
                <w:sz w:val="24"/>
                <w:szCs w:val="24"/>
                <w:lang w:eastAsia="en-US"/>
              </w:rPr>
            </w:pPr>
          </w:p>
        </w:tc>
      </w:tr>
      <w:tr w:rsidR="003F3C8E" w:rsidRPr="003F3C8E" w:rsidTr="001125E0">
        <w:trPr>
          <w:trHeight w:val="730"/>
        </w:trPr>
        <w:tc>
          <w:tcPr>
            <w:tcW w:w="576" w:type="dxa"/>
            <w:tcBorders>
              <w:bottom w:val="single" w:sz="4" w:space="0" w:color="auto"/>
            </w:tcBorders>
          </w:tcPr>
          <w:p w:rsidR="0060773B" w:rsidRPr="003F3C8E" w:rsidRDefault="00661BEF"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3.5.</w:t>
            </w:r>
          </w:p>
        </w:tc>
        <w:tc>
          <w:tcPr>
            <w:tcW w:w="3255" w:type="dxa"/>
            <w:tcBorders>
              <w:bottom w:val="single" w:sz="4" w:space="0" w:color="auto"/>
            </w:tcBorders>
          </w:tcPr>
          <w:p w:rsidR="00256629" w:rsidRPr="003F3C8E" w:rsidRDefault="00661BEF"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Реквизиты градостроительного плана земельного участка</w:t>
            </w:r>
          </w:p>
          <w:p w:rsidR="0060773B" w:rsidRPr="003F3C8E" w:rsidRDefault="00661BEF"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i/>
                <w:sz w:val="24"/>
                <w:szCs w:val="24"/>
                <w:lang w:eastAsia="en-US"/>
              </w:rPr>
              <w:t>(при его наличии)</w:t>
            </w:r>
          </w:p>
        </w:tc>
        <w:tc>
          <w:tcPr>
            <w:tcW w:w="5740" w:type="dxa"/>
            <w:tcBorders>
              <w:bottom w:val="single" w:sz="4" w:space="0" w:color="auto"/>
            </w:tcBorders>
          </w:tcPr>
          <w:p w:rsidR="0060773B" w:rsidRPr="003F3C8E" w:rsidRDefault="0060773B" w:rsidP="00311489">
            <w:pPr>
              <w:spacing w:after="0" w:line="259" w:lineRule="auto"/>
              <w:rPr>
                <w:rFonts w:ascii="Times New Roman" w:eastAsia="Calibri" w:hAnsi="Times New Roman"/>
                <w:sz w:val="24"/>
                <w:szCs w:val="24"/>
                <w:lang w:eastAsia="en-US"/>
              </w:rPr>
            </w:pPr>
          </w:p>
        </w:tc>
      </w:tr>
      <w:tr w:rsidR="003F3C8E" w:rsidRPr="003F3C8E" w:rsidTr="001125E0">
        <w:trPr>
          <w:trHeight w:val="730"/>
        </w:trPr>
        <w:tc>
          <w:tcPr>
            <w:tcW w:w="576" w:type="dxa"/>
            <w:tcBorders>
              <w:bottom w:val="single" w:sz="4" w:space="0" w:color="auto"/>
            </w:tcBorders>
          </w:tcPr>
          <w:p w:rsidR="0060773B" w:rsidRPr="003F3C8E" w:rsidRDefault="00661BEF"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3.6.</w:t>
            </w:r>
          </w:p>
        </w:tc>
        <w:tc>
          <w:tcPr>
            <w:tcW w:w="3255" w:type="dxa"/>
            <w:tcBorders>
              <w:bottom w:val="single" w:sz="4" w:space="0" w:color="auto"/>
            </w:tcBorders>
          </w:tcPr>
          <w:p w:rsidR="0060773B" w:rsidRPr="003F3C8E" w:rsidRDefault="00661BEF"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 xml:space="preserve">Наименование объекта капитального строительства </w:t>
            </w:r>
            <w:r w:rsidRPr="003F3C8E">
              <w:rPr>
                <w:rFonts w:ascii="Times New Roman" w:eastAsia="Calibri" w:hAnsi="Times New Roman"/>
                <w:i/>
                <w:lang w:eastAsia="en-US"/>
              </w:rPr>
              <w:t>(указывается в случае представления заявления о предоставлении разрешения на условно разрешенный вид использования объекта капитального строительства)</w:t>
            </w:r>
          </w:p>
        </w:tc>
        <w:tc>
          <w:tcPr>
            <w:tcW w:w="5740" w:type="dxa"/>
            <w:tcBorders>
              <w:bottom w:val="single" w:sz="4" w:space="0" w:color="auto"/>
            </w:tcBorders>
          </w:tcPr>
          <w:p w:rsidR="0060773B" w:rsidRPr="003F3C8E" w:rsidRDefault="0060773B" w:rsidP="00311489">
            <w:pPr>
              <w:spacing w:after="0" w:line="259" w:lineRule="auto"/>
              <w:rPr>
                <w:rFonts w:ascii="Times New Roman" w:eastAsia="Calibri" w:hAnsi="Times New Roman"/>
                <w:sz w:val="24"/>
                <w:szCs w:val="24"/>
                <w:lang w:eastAsia="en-US"/>
              </w:rPr>
            </w:pPr>
          </w:p>
        </w:tc>
      </w:tr>
      <w:tr w:rsidR="003F3C8E" w:rsidRPr="003F3C8E" w:rsidTr="001125E0">
        <w:trPr>
          <w:trHeight w:val="730"/>
        </w:trPr>
        <w:tc>
          <w:tcPr>
            <w:tcW w:w="576" w:type="dxa"/>
            <w:tcBorders>
              <w:bottom w:val="single" w:sz="4" w:space="0" w:color="auto"/>
            </w:tcBorders>
          </w:tcPr>
          <w:p w:rsidR="0060773B" w:rsidRPr="003F3C8E" w:rsidRDefault="00661BEF"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lastRenderedPageBreak/>
              <w:t>3.7.</w:t>
            </w:r>
          </w:p>
        </w:tc>
        <w:tc>
          <w:tcPr>
            <w:tcW w:w="3255" w:type="dxa"/>
            <w:tcBorders>
              <w:bottom w:val="single" w:sz="4" w:space="0" w:color="auto"/>
            </w:tcBorders>
          </w:tcPr>
          <w:p w:rsidR="0060773B" w:rsidRPr="003F3C8E" w:rsidRDefault="00661BEF" w:rsidP="0025662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 xml:space="preserve">Технико-экономические показатели объекта капитального строительства (количество этажей, в </w:t>
            </w:r>
            <w:r w:rsidR="00256629" w:rsidRPr="003F3C8E">
              <w:rPr>
                <w:rFonts w:ascii="Times New Roman" w:eastAsia="Calibri" w:hAnsi="Times New Roman"/>
                <w:sz w:val="24"/>
                <w:szCs w:val="24"/>
                <w:lang w:eastAsia="en-US"/>
              </w:rPr>
              <w:t>том числе</w:t>
            </w:r>
            <w:r w:rsidRPr="003F3C8E">
              <w:rPr>
                <w:rFonts w:ascii="Times New Roman" w:eastAsia="Calibri" w:hAnsi="Times New Roman"/>
                <w:sz w:val="24"/>
                <w:szCs w:val="24"/>
                <w:lang w:eastAsia="en-US"/>
              </w:rPr>
              <w:t xml:space="preserve"> подземных, площадь)</w:t>
            </w:r>
            <w:r w:rsidR="00C72DE9" w:rsidRPr="003F3C8E">
              <w:rPr>
                <w:rFonts w:ascii="Times New Roman" w:eastAsia="Calibri" w:hAnsi="Times New Roman"/>
                <w:sz w:val="24"/>
                <w:szCs w:val="24"/>
                <w:lang w:eastAsia="en-US"/>
              </w:rPr>
              <w:t xml:space="preserve"> </w:t>
            </w:r>
            <w:r w:rsidRPr="003F3C8E">
              <w:rPr>
                <w:rFonts w:ascii="Times New Roman" w:eastAsia="Calibri" w:hAnsi="Times New Roman"/>
                <w:lang w:eastAsia="en-US"/>
              </w:rPr>
              <w:t>(</w:t>
            </w:r>
            <w:r w:rsidRPr="003F3C8E">
              <w:rPr>
                <w:rFonts w:ascii="Times New Roman" w:eastAsia="Calibri" w:hAnsi="Times New Roman"/>
                <w:i/>
                <w:lang w:eastAsia="en-US"/>
              </w:rPr>
              <w:t>указывается в случае представления заявления о предоставлении разрешения на условно разрешенный вид использования объекта капитального строительства</w:t>
            </w:r>
            <w:r w:rsidR="00C72DE9" w:rsidRPr="003F3C8E">
              <w:rPr>
                <w:rFonts w:ascii="Times New Roman" w:eastAsia="Calibri" w:hAnsi="Times New Roman"/>
                <w:i/>
                <w:lang w:eastAsia="en-US"/>
              </w:rPr>
              <w:t>)</w:t>
            </w:r>
          </w:p>
        </w:tc>
        <w:tc>
          <w:tcPr>
            <w:tcW w:w="5740" w:type="dxa"/>
            <w:tcBorders>
              <w:bottom w:val="single" w:sz="4" w:space="0" w:color="auto"/>
            </w:tcBorders>
          </w:tcPr>
          <w:p w:rsidR="0060773B" w:rsidRPr="003F3C8E" w:rsidRDefault="0060773B" w:rsidP="00311489">
            <w:pPr>
              <w:spacing w:after="0" w:line="259" w:lineRule="auto"/>
              <w:rPr>
                <w:rFonts w:ascii="Times New Roman" w:eastAsia="Calibri" w:hAnsi="Times New Roman"/>
                <w:sz w:val="24"/>
                <w:szCs w:val="24"/>
                <w:lang w:eastAsia="en-US"/>
              </w:rPr>
            </w:pPr>
          </w:p>
        </w:tc>
      </w:tr>
      <w:tr w:rsidR="003F3C8E" w:rsidRPr="003F3C8E" w:rsidTr="001125E0">
        <w:trPr>
          <w:trHeight w:val="746"/>
        </w:trPr>
        <w:tc>
          <w:tcPr>
            <w:tcW w:w="576" w:type="dxa"/>
          </w:tcPr>
          <w:p w:rsidR="00F32276" w:rsidRPr="003F3C8E" w:rsidRDefault="00652186" w:rsidP="00112DE1">
            <w:pPr>
              <w:spacing w:after="0" w:line="259" w:lineRule="auto"/>
              <w:jc w:val="center"/>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4.</w:t>
            </w:r>
          </w:p>
        </w:tc>
        <w:tc>
          <w:tcPr>
            <w:tcW w:w="8995" w:type="dxa"/>
            <w:gridSpan w:val="2"/>
          </w:tcPr>
          <w:p w:rsidR="00F32276" w:rsidRPr="003F3C8E" w:rsidRDefault="00652186" w:rsidP="00CB7221">
            <w:pPr>
              <w:spacing w:after="0" w:line="259" w:lineRule="auto"/>
              <w:jc w:val="both"/>
              <w:rPr>
                <w:rFonts w:ascii="Times New Roman" w:eastAsia="Calibri" w:hAnsi="Times New Roman"/>
                <w:sz w:val="24"/>
                <w:szCs w:val="24"/>
                <w:lang w:eastAsia="en-US"/>
              </w:rPr>
            </w:pPr>
            <w:r w:rsidRPr="003F3C8E">
              <w:rPr>
                <w:rFonts w:ascii="Times New Roman" w:eastAsia="Calibri" w:hAnsi="Times New Roman"/>
                <w:b/>
                <w:sz w:val="24"/>
                <w:szCs w:val="24"/>
                <w:lang w:eastAsia="en-US"/>
              </w:rPr>
              <w:t>Соответствие требованиям технических регламентов, согласно части 3 статьи 37 Градостроительного кодекса Российской Федерации</w:t>
            </w:r>
            <w:r w:rsidR="00CB7221" w:rsidRPr="003F3C8E">
              <w:rPr>
                <w:rFonts w:ascii="Times New Roman" w:eastAsia="Calibri" w:hAnsi="Times New Roman"/>
                <w:b/>
                <w:sz w:val="24"/>
                <w:szCs w:val="24"/>
                <w:lang w:eastAsia="en-US"/>
              </w:rPr>
              <w:t xml:space="preserve">: </w:t>
            </w:r>
            <w:r w:rsidR="00CB7221" w:rsidRPr="003F3C8E">
              <w:rPr>
                <w:rFonts w:ascii="Times New Roman" w:eastAsia="Calibri" w:hAnsi="Times New Roman"/>
                <w:sz w:val="24"/>
                <w:szCs w:val="24"/>
                <w:lang w:eastAsia="en-US"/>
              </w:rPr>
              <w:t>подтверждаю приложение документов о соблюдении требований технических регламентов.</w:t>
            </w:r>
          </w:p>
        </w:tc>
      </w:tr>
      <w:tr w:rsidR="003F3C8E" w:rsidRPr="003F3C8E" w:rsidTr="00652186">
        <w:trPr>
          <w:trHeight w:val="626"/>
        </w:trPr>
        <w:tc>
          <w:tcPr>
            <w:tcW w:w="576" w:type="dxa"/>
          </w:tcPr>
          <w:p w:rsidR="00C72DE9" w:rsidRPr="003F3C8E" w:rsidRDefault="00C72DE9" w:rsidP="00112DE1">
            <w:pPr>
              <w:spacing w:after="0" w:line="240" w:lineRule="auto"/>
              <w:jc w:val="center"/>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5.</w:t>
            </w:r>
          </w:p>
        </w:tc>
        <w:tc>
          <w:tcPr>
            <w:tcW w:w="8995" w:type="dxa"/>
            <w:gridSpan w:val="2"/>
          </w:tcPr>
          <w:p w:rsidR="00C72DE9" w:rsidRPr="003F3C8E" w:rsidRDefault="00C72DE9" w:rsidP="00C72DE9">
            <w:pPr>
              <w:pStyle w:val="ConsPlusNonformat"/>
              <w:jc w:val="both"/>
              <w:rPr>
                <w:rFonts w:ascii="Times New Roman" w:hAnsi="Times New Roman" w:cs="Times New Roman"/>
                <w:sz w:val="24"/>
                <w:szCs w:val="24"/>
              </w:rPr>
            </w:pPr>
            <w:r w:rsidRPr="003F3C8E">
              <w:rPr>
                <w:rFonts w:ascii="Times New Roman" w:hAnsi="Times New Roman" w:cs="Times New Roman"/>
                <w:sz w:val="24"/>
                <w:szCs w:val="24"/>
              </w:rPr>
              <w:t xml:space="preserve">В соответствии с </w:t>
            </w:r>
            <w:hyperlink r:id="rId38">
              <w:r w:rsidRPr="003F3C8E">
                <w:rPr>
                  <w:rFonts w:ascii="Times New Roman" w:hAnsi="Times New Roman" w:cs="Times New Roman"/>
                  <w:sz w:val="24"/>
                  <w:szCs w:val="24"/>
                </w:rPr>
                <w:t>частью 10 статьи 39</w:t>
              </w:r>
            </w:hyperlink>
            <w:r w:rsidRPr="003F3C8E">
              <w:rPr>
                <w:rFonts w:ascii="Times New Roman" w:hAnsi="Times New Roman" w:cs="Times New Roman"/>
                <w:sz w:val="24"/>
                <w:szCs w:val="24"/>
              </w:rPr>
              <w:t xml:space="preserve"> Градостроительного кодекса Российской Федерации гарантирую оплату расходов, связанных с организацией и проведением публичных слушаний.</w:t>
            </w:r>
          </w:p>
        </w:tc>
      </w:tr>
      <w:tr w:rsidR="003F3C8E" w:rsidRPr="003F3C8E" w:rsidTr="00652186">
        <w:trPr>
          <w:trHeight w:val="626"/>
        </w:trPr>
        <w:tc>
          <w:tcPr>
            <w:tcW w:w="576" w:type="dxa"/>
          </w:tcPr>
          <w:p w:rsidR="00C72DE9" w:rsidRPr="003F3C8E" w:rsidRDefault="00C72DE9" w:rsidP="00112DE1">
            <w:pPr>
              <w:spacing w:after="0" w:line="240" w:lineRule="auto"/>
              <w:jc w:val="center"/>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6.</w:t>
            </w:r>
          </w:p>
        </w:tc>
        <w:tc>
          <w:tcPr>
            <w:tcW w:w="8995" w:type="dxa"/>
            <w:gridSpan w:val="2"/>
          </w:tcPr>
          <w:p w:rsidR="00C72DE9" w:rsidRPr="003F3C8E" w:rsidRDefault="00C72DE9" w:rsidP="00C72DE9">
            <w:pPr>
              <w:pStyle w:val="ConsPlusNonformat"/>
              <w:jc w:val="both"/>
              <w:rPr>
                <w:rFonts w:ascii="Times New Roman" w:hAnsi="Times New Roman" w:cs="Times New Roman"/>
                <w:sz w:val="24"/>
                <w:szCs w:val="24"/>
              </w:rPr>
            </w:pPr>
            <w:r w:rsidRPr="003F3C8E">
              <w:rPr>
                <w:rFonts w:ascii="Times New Roman" w:hAnsi="Times New Roman" w:cs="Times New Roman"/>
                <w:sz w:val="24"/>
                <w:szCs w:val="24"/>
              </w:rPr>
              <w:t>Даю согласие на обработку моих персональных данных, указанных в заявлении</w:t>
            </w:r>
            <w:r w:rsidR="00945BD9" w:rsidRPr="003F3C8E">
              <w:rPr>
                <w:rFonts w:ascii="Times New Roman" w:hAnsi="Times New Roman" w:cs="Times New Roman"/>
                <w:sz w:val="24"/>
                <w:szCs w:val="24"/>
              </w:rPr>
              <w:t>,</w:t>
            </w:r>
            <w:r w:rsidRPr="003F3C8E">
              <w:rPr>
                <w:rFonts w:ascii="Times New Roman" w:hAnsi="Times New Roman" w:cs="Times New Roman"/>
                <w:sz w:val="24"/>
                <w:szCs w:val="24"/>
              </w:rPr>
              <w:t xml:space="preserve"> в порядке, установленном законодательством Российской Федерации о персональных данных </w:t>
            </w:r>
            <w:r w:rsidRPr="003F3C8E">
              <w:rPr>
                <w:rFonts w:ascii="Times New Roman" w:hAnsi="Times New Roman" w:cs="Times New Roman"/>
                <w:i/>
                <w:sz w:val="24"/>
                <w:szCs w:val="24"/>
              </w:rPr>
              <w:t>(указывается в случае, если заявителем является физическое лицо).</w:t>
            </w:r>
          </w:p>
        </w:tc>
      </w:tr>
    </w:tbl>
    <w:p w:rsidR="007E2343" w:rsidRPr="003F3C8E" w:rsidRDefault="007E2343" w:rsidP="007E2343">
      <w:pPr>
        <w:spacing w:after="0" w:line="240" w:lineRule="auto"/>
        <w:rPr>
          <w:rFonts w:ascii="Times New Roman" w:hAnsi="Times New Roman"/>
          <w:sz w:val="24"/>
          <w:szCs w:val="24"/>
        </w:rPr>
      </w:pPr>
    </w:p>
    <w:p w:rsidR="00370BC8" w:rsidRPr="003F3C8E" w:rsidRDefault="00370BC8" w:rsidP="00370BC8">
      <w:pPr>
        <w:widowControl w:val="0"/>
        <w:autoSpaceDE w:val="0"/>
        <w:autoSpaceDN w:val="0"/>
        <w:spacing w:after="0" w:line="240" w:lineRule="auto"/>
        <w:ind w:firstLine="709"/>
        <w:jc w:val="both"/>
        <w:rPr>
          <w:rFonts w:ascii="Times New Roman" w:hAnsi="Times New Roman"/>
          <w:sz w:val="24"/>
          <w:szCs w:val="24"/>
        </w:rPr>
      </w:pPr>
      <w:r w:rsidRPr="003F3C8E">
        <w:rPr>
          <w:rFonts w:ascii="Times New Roman" w:hAnsi="Times New Roman"/>
          <w:sz w:val="24"/>
          <w:szCs w:val="24"/>
        </w:rPr>
        <w:t>Приложения:</w:t>
      </w:r>
    </w:p>
    <w:p w:rsidR="00370BC8" w:rsidRPr="003F3C8E" w:rsidRDefault="00370BC8" w:rsidP="00370BC8">
      <w:pPr>
        <w:numPr>
          <w:ilvl w:val="0"/>
          <w:numId w:val="5"/>
        </w:numPr>
        <w:spacing w:after="0" w:line="240" w:lineRule="auto"/>
        <w:ind w:left="851" w:hanging="284"/>
        <w:rPr>
          <w:rFonts w:ascii="Times New Roman" w:hAnsi="Times New Roman"/>
        </w:rPr>
      </w:pPr>
      <w:r w:rsidRPr="003F3C8E">
        <w:rPr>
          <w:rFonts w:ascii="Times New Roman" w:hAnsi="Times New Roman"/>
        </w:rPr>
        <w:t>__________________________________________________ на _____ л. в ____ экз.;</w:t>
      </w:r>
    </w:p>
    <w:p w:rsidR="00370BC8" w:rsidRPr="003F3C8E" w:rsidRDefault="00370BC8" w:rsidP="00370BC8">
      <w:pPr>
        <w:numPr>
          <w:ilvl w:val="0"/>
          <w:numId w:val="5"/>
        </w:numPr>
        <w:tabs>
          <w:tab w:val="left" w:pos="851"/>
        </w:tabs>
        <w:spacing w:after="0" w:line="240" w:lineRule="auto"/>
        <w:ind w:left="567" w:firstLine="0"/>
        <w:rPr>
          <w:rFonts w:ascii="Times New Roman" w:hAnsi="Times New Roman"/>
        </w:rPr>
      </w:pPr>
      <w:r w:rsidRPr="003F3C8E">
        <w:rPr>
          <w:rFonts w:ascii="Times New Roman" w:hAnsi="Times New Roman"/>
        </w:rPr>
        <w:t>__________________________________________________ на _____ л. в ____ экз.;</w:t>
      </w:r>
    </w:p>
    <w:p w:rsidR="00370BC8" w:rsidRPr="003F3C8E" w:rsidRDefault="00370BC8" w:rsidP="00370BC8">
      <w:pPr>
        <w:numPr>
          <w:ilvl w:val="0"/>
          <w:numId w:val="5"/>
        </w:numPr>
        <w:spacing w:after="0" w:line="240" w:lineRule="auto"/>
        <w:ind w:left="851" w:hanging="284"/>
        <w:rPr>
          <w:rFonts w:ascii="Times New Roman" w:hAnsi="Times New Roman"/>
        </w:rPr>
      </w:pPr>
      <w:r w:rsidRPr="003F3C8E">
        <w:rPr>
          <w:rFonts w:ascii="Times New Roman" w:hAnsi="Times New Roman"/>
        </w:rPr>
        <w:t>__________________________________________________ на _____ л. в ____ экз.</w:t>
      </w:r>
    </w:p>
    <w:p w:rsidR="00370BC8" w:rsidRPr="003F3C8E" w:rsidRDefault="00370BC8" w:rsidP="00370BC8">
      <w:pPr>
        <w:spacing w:after="0" w:line="240" w:lineRule="auto"/>
        <w:ind w:firstLine="709"/>
        <w:jc w:val="center"/>
        <w:rPr>
          <w:rFonts w:ascii="Times New Roman" w:hAnsi="Times New Roman"/>
          <w:i/>
          <w:sz w:val="20"/>
          <w:szCs w:val="20"/>
        </w:rPr>
      </w:pPr>
      <w:r w:rsidRPr="003F3C8E">
        <w:rPr>
          <w:rFonts w:ascii="Times New Roman" w:hAnsi="Times New Roman"/>
          <w:sz w:val="20"/>
          <w:szCs w:val="20"/>
        </w:rPr>
        <w:t>(</w:t>
      </w:r>
      <w:r w:rsidRPr="003F3C8E">
        <w:rPr>
          <w:rFonts w:ascii="Times New Roman" w:hAnsi="Times New Roman"/>
          <w:i/>
          <w:sz w:val="20"/>
          <w:szCs w:val="20"/>
        </w:rPr>
        <w:t>указывается все прилагаемые документы)</w:t>
      </w:r>
    </w:p>
    <w:p w:rsidR="00370BC8" w:rsidRPr="003F3C8E" w:rsidRDefault="00370BC8" w:rsidP="00370BC8">
      <w:pPr>
        <w:spacing w:after="0" w:line="240" w:lineRule="auto"/>
        <w:ind w:firstLine="709"/>
        <w:jc w:val="center"/>
        <w:rPr>
          <w:rFonts w:ascii="Times New Roman" w:hAnsi="Times New Roman"/>
          <w:i/>
          <w:sz w:val="20"/>
          <w:szCs w:val="20"/>
        </w:rPr>
      </w:pPr>
    </w:p>
    <w:p w:rsidR="007E2343" w:rsidRPr="003F3C8E" w:rsidRDefault="007E2343" w:rsidP="007E2343">
      <w:pPr>
        <w:spacing w:after="0" w:line="240" w:lineRule="auto"/>
        <w:ind w:firstLine="709"/>
        <w:rPr>
          <w:rFonts w:ascii="Times New Roman" w:hAnsi="Times New Roman"/>
          <w:sz w:val="24"/>
          <w:szCs w:val="24"/>
        </w:rPr>
      </w:pPr>
    </w:p>
    <w:p w:rsidR="007E2343" w:rsidRPr="003F3C8E" w:rsidRDefault="007E2343" w:rsidP="007E2343">
      <w:pPr>
        <w:tabs>
          <w:tab w:val="left" w:pos="1968"/>
        </w:tabs>
        <w:spacing w:after="0" w:line="240" w:lineRule="auto"/>
        <w:ind w:firstLine="709"/>
        <w:rPr>
          <w:rFonts w:ascii="Times New Roman" w:hAnsi="Times New Roman"/>
          <w:sz w:val="24"/>
          <w:szCs w:val="24"/>
        </w:rPr>
      </w:pPr>
      <w:r w:rsidRPr="003F3C8E">
        <w:rPr>
          <w:rFonts w:ascii="Times New Roman" w:hAnsi="Times New Roman"/>
          <w:sz w:val="24"/>
          <w:szCs w:val="24"/>
        </w:rPr>
        <w:t>Результат предоставления муниципальной услуги прошу:</w:t>
      </w:r>
    </w:p>
    <w:p w:rsidR="007E2343" w:rsidRPr="003F3C8E" w:rsidRDefault="007E2343" w:rsidP="007E2343">
      <w:pPr>
        <w:spacing w:after="0" w:line="240" w:lineRule="auto"/>
        <w:rPr>
          <w:rFonts w:ascii="Times New Roman" w:hAnsi="Times New Roman"/>
          <w:sz w:val="12"/>
          <w:szCs w:val="12"/>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709"/>
      </w:tblGrid>
      <w:tr w:rsidR="003F3C8E" w:rsidRPr="003F3C8E" w:rsidTr="00311489">
        <w:tc>
          <w:tcPr>
            <w:tcW w:w="8784" w:type="dxa"/>
            <w:shd w:val="clear" w:color="auto" w:fill="auto"/>
          </w:tcPr>
          <w:p w:rsidR="007E2343" w:rsidRPr="003F3C8E" w:rsidRDefault="007E2343" w:rsidP="00312F4E">
            <w:pPr>
              <w:autoSpaceDE w:val="0"/>
              <w:autoSpaceDN w:val="0"/>
              <w:spacing w:before="120" w:after="120" w:line="240" w:lineRule="auto"/>
              <w:rPr>
                <w:rFonts w:ascii="Times New Roman" w:hAnsi="Times New Roman"/>
                <w:i/>
                <w:sz w:val="24"/>
                <w:szCs w:val="24"/>
              </w:rPr>
            </w:pPr>
            <w:r w:rsidRPr="003F3C8E">
              <w:rPr>
                <w:rFonts w:ascii="Times New Roman" w:hAnsi="Times New Roman"/>
                <w:sz w:val="24"/>
                <w:szCs w:val="24"/>
              </w:rPr>
              <w:t xml:space="preserve">направить в форме электронного документа в личный кабинет на </w:t>
            </w:r>
            <w:r w:rsidR="00664F90" w:rsidRPr="003F3C8E">
              <w:rPr>
                <w:rFonts w:ascii="Times New Roman" w:hAnsi="Times New Roman"/>
                <w:sz w:val="24"/>
                <w:szCs w:val="24"/>
                <w:lang w:eastAsia="en-US"/>
              </w:rPr>
              <w:t>РПГУ</w:t>
            </w:r>
            <w:r w:rsidRPr="003F3C8E">
              <w:rPr>
                <w:rFonts w:ascii="Times New Roman" w:hAnsi="Times New Roman"/>
                <w:sz w:val="24"/>
                <w:szCs w:val="24"/>
                <w:lang w:eastAsia="en-US"/>
              </w:rPr>
              <w:t xml:space="preserve"> или </w:t>
            </w:r>
            <w:r w:rsidR="00312F4E" w:rsidRPr="003F3C8E">
              <w:rPr>
                <w:rFonts w:ascii="Times New Roman" w:hAnsi="Times New Roman"/>
                <w:sz w:val="24"/>
                <w:szCs w:val="24"/>
                <w:lang w:eastAsia="en-US"/>
              </w:rPr>
              <w:t>ЕПГУ</w:t>
            </w:r>
          </w:p>
        </w:tc>
        <w:tc>
          <w:tcPr>
            <w:tcW w:w="709" w:type="dxa"/>
            <w:shd w:val="clear" w:color="auto" w:fill="auto"/>
          </w:tcPr>
          <w:p w:rsidR="007E2343" w:rsidRPr="003F3C8E" w:rsidRDefault="007E2343" w:rsidP="00311489">
            <w:pPr>
              <w:autoSpaceDE w:val="0"/>
              <w:autoSpaceDN w:val="0"/>
              <w:spacing w:before="120" w:after="120" w:line="240" w:lineRule="auto"/>
              <w:rPr>
                <w:rFonts w:ascii="Times New Roman" w:hAnsi="Times New Roman"/>
                <w:sz w:val="24"/>
                <w:szCs w:val="24"/>
              </w:rPr>
            </w:pPr>
          </w:p>
        </w:tc>
      </w:tr>
      <w:tr w:rsidR="003F3C8E" w:rsidRPr="003F3C8E" w:rsidTr="00311489">
        <w:tc>
          <w:tcPr>
            <w:tcW w:w="8784" w:type="dxa"/>
            <w:shd w:val="clear" w:color="auto" w:fill="auto"/>
          </w:tcPr>
          <w:p w:rsidR="007E2343" w:rsidRPr="003F3C8E" w:rsidRDefault="007E2343" w:rsidP="00311489">
            <w:pPr>
              <w:autoSpaceDE w:val="0"/>
              <w:autoSpaceDN w:val="0"/>
              <w:spacing w:before="120" w:after="120" w:line="240" w:lineRule="auto"/>
              <w:rPr>
                <w:rFonts w:ascii="Times New Roman" w:hAnsi="Times New Roman"/>
                <w:sz w:val="24"/>
                <w:szCs w:val="24"/>
              </w:rPr>
            </w:pPr>
            <w:r w:rsidRPr="003F3C8E">
              <w:rPr>
                <w:rFonts w:ascii="Times New Roman" w:hAnsi="Times New Roman"/>
                <w:sz w:val="24"/>
                <w:szCs w:val="24"/>
              </w:rPr>
              <w:t>выдать</w:t>
            </w:r>
            <w:r w:rsidRPr="003F3C8E">
              <w:rPr>
                <w:rFonts w:ascii="Times New Roman" w:hAnsi="Times New Roman"/>
                <w:bCs/>
                <w:sz w:val="24"/>
                <w:szCs w:val="24"/>
              </w:rPr>
              <w:t xml:space="preserve"> на бумажном носителе</w:t>
            </w:r>
            <w:r w:rsidRPr="003F3C8E">
              <w:rPr>
                <w:rFonts w:ascii="Times New Roman" w:hAnsi="Times New Roman"/>
                <w:sz w:val="24"/>
                <w:szCs w:val="24"/>
              </w:rPr>
              <w:t xml:space="preserve"> при личном обращении </w:t>
            </w:r>
            <w:r w:rsidRPr="003F3C8E">
              <w:rPr>
                <w:rFonts w:ascii="Times New Roman" w:hAnsi="Times New Roman"/>
                <w:bCs/>
                <w:sz w:val="24"/>
                <w:szCs w:val="24"/>
              </w:rPr>
              <w:t>в Департамент</w:t>
            </w:r>
          </w:p>
        </w:tc>
        <w:tc>
          <w:tcPr>
            <w:tcW w:w="709" w:type="dxa"/>
            <w:shd w:val="clear" w:color="auto" w:fill="auto"/>
          </w:tcPr>
          <w:p w:rsidR="007E2343" w:rsidRPr="003F3C8E" w:rsidRDefault="007E2343" w:rsidP="00311489">
            <w:pPr>
              <w:autoSpaceDE w:val="0"/>
              <w:autoSpaceDN w:val="0"/>
              <w:spacing w:before="120" w:after="120" w:line="240" w:lineRule="auto"/>
              <w:rPr>
                <w:rFonts w:ascii="Times New Roman" w:hAnsi="Times New Roman"/>
                <w:sz w:val="24"/>
                <w:szCs w:val="24"/>
              </w:rPr>
            </w:pPr>
          </w:p>
        </w:tc>
      </w:tr>
      <w:tr w:rsidR="003F3C8E" w:rsidRPr="003F3C8E" w:rsidTr="00311489">
        <w:tc>
          <w:tcPr>
            <w:tcW w:w="8784" w:type="dxa"/>
            <w:shd w:val="clear" w:color="auto" w:fill="auto"/>
          </w:tcPr>
          <w:p w:rsidR="007E2343" w:rsidRPr="003F3C8E" w:rsidRDefault="007E2343" w:rsidP="00311489">
            <w:pPr>
              <w:autoSpaceDE w:val="0"/>
              <w:autoSpaceDN w:val="0"/>
              <w:spacing w:before="120" w:after="120" w:line="240" w:lineRule="auto"/>
              <w:rPr>
                <w:rFonts w:ascii="Times New Roman" w:hAnsi="Times New Roman"/>
                <w:sz w:val="24"/>
                <w:szCs w:val="24"/>
              </w:rPr>
            </w:pPr>
            <w:r w:rsidRPr="003F3C8E">
              <w:rPr>
                <w:rFonts w:ascii="Times New Roman" w:hAnsi="Times New Roman"/>
                <w:sz w:val="24"/>
                <w:szCs w:val="24"/>
              </w:rPr>
              <w:t xml:space="preserve">направить </w:t>
            </w:r>
            <w:r w:rsidRPr="003F3C8E">
              <w:rPr>
                <w:rFonts w:ascii="Times New Roman" w:hAnsi="Times New Roman"/>
                <w:bCs/>
                <w:sz w:val="24"/>
                <w:szCs w:val="24"/>
              </w:rPr>
              <w:t>на бумажном носителе</w:t>
            </w:r>
            <w:r w:rsidRPr="003F3C8E">
              <w:rPr>
                <w:rFonts w:ascii="Times New Roman" w:hAnsi="Times New Roman"/>
                <w:sz w:val="24"/>
                <w:szCs w:val="24"/>
              </w:rPr>
              <w:t xml:space="preserve"> на почтовый адрес:</w:t>
            </w:r>
          </w:p>
        </w:tc>
        <w:tc>
          <w:tcPr>
            <w:tcW w:w="709" w:type="dxa"/>
            <w:shd w:val="clear" w:color="auto" w:fill="auto"/>
          </w:tcPr>
          <w:p w:rsidR="007E2343" w:rsidRPr="003F3C8E" w:rsidRDefault="007E2343" w:rsidP="00311489">
            <w:pPr>
              <w:autoSpaceDE w:val="0"/>
              <w:autoSpaceDN w:val="0"/>
              <w:spacing w:before="120" w:after="120" w:line="240" w:lineRule="auto"/>
              <w:rPr>
                <w:rFonts w:ascii="Times New Roman" w:hAnsi="Times New Roman"/>
                <w:sz w:val="24"/>
                <w:szCs w:val="24"/>
              </w:rPr>
            </w:pPr>
          </w:p>
        </w:tc>
      </w:tr>
      <w:tr w:rsidR="003F3C8E" w:rsidRPr="003F3C8E" w:rsidTr="00311489">
        <w:tc>
          <w:tcPr>
            <w:tcW w:w="9493" w:type="dxa"/>
            <w:gridSpan w:val="2"/>
            <w:shd w:val="clear" w:color="auto" w:fill="auto"/>
          </w:tcPr>
          <w:p w:rsidR="007E2343" w:rsidRPr="003F3C8E" w:rsidRDefault="007E2343" w:rsidP="00311489">
            <w:pPr>
              <w:autoSpaceDE w:val="0"/>
              <w:autoSpaceDN w:val="0"/>
              <w:spacing w:before="120" w:after="120" w:line="240" w:lineRule="auto"/>
              <w:ind w:right="255"/>
              <w:jc w:val="center"/>
              <w:rPr>
                <w:rFonts w:ascii="Times New Roman" w:hAnsi="Times New Roman"/>
                <w:i/>
                <w:sz w:val="20"/>
                <w:szCs w:val="20"/>
              </w:rPr>
            </w:pPr>
            <w:r w:rsidRPr="003F3C8E">
              <w:rPr>
                <w:rFonts w:ascii="Times New Roman" w:hAnsi="Times New Roman"/>
                <w:i/>
                <w:sz w:val="20"/>
                <w:szCs w:val="20"/>
              </w:rPr>
              <w:t>Указывается один из перечисленных способов</w:t>
            </w:r>
          </w:p>
        </w:tc>
      </w:tr>
    </w:tbl>
    <w:p w:rsidR="007E2343" w:rsidRPr="003F3C8E" w:rsidRDefault="007E2343" w:rsidP="007E2343">
      <w:pPr>
        <w:pStyle w:val="ConsPlusNonformat"/>
        <w:ind w:firstLine="709"/>
        <w:jc w:val="both"/>
        <w:rPr>
          <w:rFonts w:ascii="Times New Roman" w:hAnsi="Times New Roman" w:cs="Times New Roman"/>
          <w:sz w:val="24"/>
          <w:szCs w:val="24"/>
        </w:rPr>
      </w:pPr>
    </w:p>
    <w:p w:rsidR="007E2343" w:rsidRPr="003F3C8E" w:rsidRDefault="007E2343" w:rsidP="007E2343">
      <w:pPr>
        <w:pStyle w:val="ConsPlusNonformat"/>
        <w:jc w:val="both"/>
      </w:pPr>
    </w:p>
    <w:p w:rsidR="007E2343" w:rsidRPr="003F3C8E" w:rsidRDefault="007E2343" w:rsidP="007E2343">
      <w:pPr>
        <w:pStyle w:val="ConsPlusNonformat"/>
        <w:jc w:val="both"/>
        <w:rPr>
          <w:rFonts w:ascii="Times New Roman" w:hAnsi="Times New Roman" w:cs="Times New Roman"/>
        </w:rPr>
      </w:pPr>
      <w:r w:rsidRPr="003F3C8E">
        <w:rPr>
          <w:rFonts w:ascii="Times New Roman" w:hAnsi="Times New Roman" w:cs="Times New Roman"/>
        </w:rPr>
        <w:t>_____________________                   _________________________                            _____________________</w:t>
      </w:r>
      <w:r w:rsidR="00D472EF" w:rsidRPr="003F3C8E">
        <w:rPr>
          <w:rFonts w:ascii="Times New Roman" w:hAnsi="Times New Roman" w:cs="Times New Roman"/>
        </w:rPr>
        <w:t>____</w:t>
      </w:r>
    </w:p>
    <w:p w:rsidR="007E2343" w:rsidRPr="003F3C8E" w:rsidRDefault="007E2343" w:rsidP="007E2343">
      <w:pPr>
        <w:pStyle w:val="ConsPlusNonformat"/>
        <w:jc w:val="both"/>
        <w:rPr>
          <w:rFonts w:ascii="Times New Roman" w:hAnsi="Times New Roman" w:cs="Times New Roman"/>
        </w:rPr>
      </w:pPr>
      <w:r w:rsidRPr="003F3C8E">
        <w:rPr>
          <w:rFonts w:ascii="Times New Roman" w:hAnsi="Times New Roman" w:cs="Times New Roman"/>
        </w:rPr>
        <w:t xml:space="preserve">                (</w:t>
      </w:r>
      <w:proofErr w:type="gramStart"/>
      <w:r w:rsidRPr="003F3C8E">
        <w:rPr>
          <w:rFonts w:ascii="Times New Roman" w:hAnsi="Times New Roman" w:cs="Times New Roman"/>
        </w:rPr>
        <w:t xml:space="preserve">дата)   </w:t>
      </w:r>
      <w:proofErr w:type="gramEnd"/>
      <w:r w:rsidRPr="003F3C8E">
        <w:rPr>
          <w:rFonts w:ascii="Times New Roman" w:hAnsi="Times New Roman" w:cs="Times New Roman"/>
        </w:rPr>
        <w:t xml:space="preserve">                                                    (подпись)                                                          (ФИО)</w:t>
      </w:r>
    </w:p>
    <w:p w:rsidR="007E2343" w:rsidRPr="003F3C8E" w:rsidRDefault="007E2343" w:rsidP="007E2343">
      <w:pPr>
        <w:pStyle w:val="ConsPlusNonformat"/>
        <w:jc w:val="both"/>
        <w:rPr>
          <w:rFonts w:ascii="Times New Roman" w:hAnsi="Times New Roman" w:cs="Times New Roman"/>
        </w:rPr>
      </w:pPr>
    </w:p>
    <w:p w:rsidR="007E2343" w:rsidRPr="003F3C8E" w:rsidRDefault="007E2343" w:rsidP="007E2343">
      <w:pPr>
        <w:pStyle w:val="ConsPlusNonformat"/>
        <w:jc w:val="both"/>
        <w:rPr>
          <w:rFonts w:ascii="Times New Roman" w:hAnsi="Times New Roman" w:cs="Times New Roman"/>
        </w:rPr>
      </w:pPr>
    </w:p>
    <w:p w:rsidR="007E2343" w:rsidRPr="003F3C8E" w:rsidRDefault="007E2343" w:rsidP="007E2343">
      <w:pPr>
        <w:pStyle w:val="ConsPlusNonformat"/>
        <w:jc w:val="both"/>
        <w:rPr>
          <w:rFonts w:ascii="Times New Roman" w:hAnsi="Times New Roman" w:cs="Times New Roman"/>
        </w:rPr>
      </w:pPr>
    </w:p>
    <w:p w:rsidR="007E2343" w:rsidRPr="003F3C8E" w:rsidRDefault="007E2343" w:rsidP="007E2343">
      <w:pPr>
        <w:pStyle w:val="ConsPlusNonformat"/>
        <w:jc w:val="both"/>
        <w:rPr>
          <w:rFonts w:ascii="Times New Roman" w:hAnsi="Times New Roman" w:cs="Times New Roman"/>
        </w:rPr>
      </w:pPr>
      <w:r w:rsidRPr="003F3C8E">
        <w:rPr>
          <w:rFonts w:ascii="Times New Roman" w:hAnsi="Times New Roman" w:cs="Times New Roman"/>
        </w:rPr>
        <w:t xml:space="preserve">                                                                     ___________________________________________________________</w:t>
      </w:r>
    </w:p>
    <w:p w:rsidR="007E2343" w:rsidRPr="003F3C8E" w:rsidRDefault="007E2343" w:rsidP="007E2343">
      <w:pPr>
        <w:pStyle w:val="ConsPlusNonformat"/>
        <w:jc w:val="both"/>
        <w:rPr>
          <w:rFonts w:ascii="Times New Roman" w:hAnsi="Times New Roman" w:cs="Times New Roman"/>
          <w:sz w:val="18"/>
          <w:szCs w:val="18"/>
        </w:rPr>
      </w:pPr>
      <w:r w:rsidRPr="003F3C8E">
        <w:rPr>
          <w:rFonts w:ascii="Times New Roman" w:hAnsi="Times New Roman" w:cs="Times New Roman"/>
        </w:rPr>
        <w:t xml:space="preserve">                 М.П.              </w:t>
      </w:r>
      <w:r w:rsidR="00A51330" w:rsidRPr="003F3C8E">
        <w:rPr>
          <w:rFonts w:ascii="Times New Roman" w:hAnsi="Times New Roman" w:cs="Times New Roman"/>
        </w:rPr>
        <w:t xml:space="preserve">       </w:t>
      </w:r>
      <w:r w:rsidRPr="003F3C8E">
        <w:rPr>
          <w:rFonts w:ascii="Times New Roman" w:hAnsi="Times New Roman" w:cs="Times New Roman"/>
        </w:rPr>
        <w:t xml:space="preserve">                                </w:t>
      </w:r>
      <w:r w:rsidRPr="003F3C8E">
        <w:rPr>
          <w:rFonts w:ascii="Times New Roman" w:hAnsi="Times New Roman" w:cs="Times New Roman"/>
          <w:sz w:val="18"/>
          <w:szCs w:val="18"/>
        </w:rPr>
        <w:t xml:space="preserve">(наименование должности подписавшего </w:t>
      </w:r>
      <w:r w:rsidR="00A51330" w:rsidRPr="003F3C8E">
        <w:rPr>
          <w:rFonts w:ascii="Times New Roman" w:hAnsi="Times New Roman" w:cs="Times New Roman"/>
          <w:sz w:val="18"/>
          <w:szCs w:val="18"/>
        </w:rPr>
        <w:t>лица (для юридических</w:t>
      </w:r>
    </w:p>
    <w:p w:rsidR="007E2343" w:rsidRPr="003F3C8E" w:rsidRDefault="007E2343" w:rsidP="007E2343">
      <w:pPr>
        <w:pStyle w:val="ConsPlusNonformat"/>
        <w:jc w:val="both"/>
        <w:rPr>
          <w:rFonts w:ascii="Times New Roman" w:hAnsi="Times New Roman" w:cs="Times New Roman"/>
          <w:sz w:val="18"/>
          <w:szCs w:val="18"/>
        </w:rPr>
      </w:pPr>
      <w:r w:rsidRPr="003F3C8E">
        <w:rPr>
          <w:rFonts w:ascii="Times New Roman" w:hAnsi="Times New Roman" w:cs="Times New Roman"/>
          <w:sz w:val="18"/>
          <w:szCs w:val="18"/>
        </w:rPr>
        <w:t xml:space="preserve">                                              </w:t>
      </w:r>
      <w:r w:rsidR="00A51330" w:rsidRPr="003F3C8E">
        <w:rPr>
          <w:rFonts w:ascii="Times New Roman" w:hAnsi="Times New Roman" w:cs="Times New Roman"/>
          <w:sz w:val="18"/>
          <w:szCs w:val="18"/>
        </w:rPr>
        <w:t xml:space="preserve">                    </w:t>
      </w:r>
      <w:r w:rsidRPr="003F3C8E">
        <w:rPr>
          <w:rFonts w:ascii="Times New Roman" w:hAnsi="Times New Roman" w:cs="Times New Roman"/>
          <w:sz w:val="18"/>
          <w:szCs w:val="18"/>
        </w:rPr>
        <w:t xml:space="preserve">                           лиц либо указание на то, что подписавшееся лицо является</w:t>
      </w:r>
    </w:p>
    <w:p w:rsidR="007E2343" w:rsidRPr="003F3C8E" w:rsidRDefault="007E2343" w:rsidP="007E2343">
      <w:pPr>
        <w:pStyle w:val="ConsPlusNonformat"/>
        <w:jc w:val="both"/>
        <w:rPr>
          <w:rFonts w:ascii="Times New Roman" w:hAnsi="Times New Roman" w:cs="Times New Roman"/>
          <w:sz w:val="18"/>
          <w:szCs w:val="18"/>
        </w:rPr>
      </w:pPr>
      <w:r w:rsidRPr="003F3C8E">
        <w:rPr>
          <w:rFonts w:ascii="Times New Roman" w:hAnsi="Times New Roman" w:cs="Times New Roman"/>
          <w:sz w:val="18"/>
          <w:szCs w:val="18"/>
        </w:rPr>
        <w:t xml:space="preserve">                                           </w:t>
      </w:r>
      <w:r w:rsidR="00A51330" w:rsidRPr="003F3C8E">
        <w:rPr>
          <w:rFonts w:ascii="Times New Roman" w:hAnsi="Times New Roman" w:cs="Times New Roman"/>
          <w:sz w:val="18"/>
          <w:szCs w:val="18"/>
        </w:rPr>
        <w:t xml:space="preserve">                 </w:t>
      </w:r>
      <w:r w:rsidRPr="003F3C8E">
        <w:rPr>
          <w:rFonts w:ascii="Times New Roman" w:hAnsi="Times New Roman" w:cs="Times New Roman"/>
          <w:sz w:val="18"/>
          <w:szCs w:val="18"/>
        </w:rPr>
        <w:t xml:space="preserve">                                                     представителем по договоренности)</w:t>
      </w:r>
    </w:p>
    <w:p w:rsidR="007E2343" w:rsidRPr="003F3C8E" w:rsidRDefault="007E2343" w:rsidP="007E2343">
      <w:pPr>
        <w:pStyle w:val="ConsPlusNonformat"/>
        <w:jc w:val="both"/>
        <w:rPr>
          <w:sz w:val="18"/>
          <w:szCs w:val="18"/>
        </w:rPr>
      </w:pPr>
    </w:p>
    <w:p w:rsidR="007E2343" w:rsidRPr="003F3C8E" w:rsidRDefault="007E2343" w:rsidP="00464BAB">
      <w:pPr>
        <w:spacing w:after="0" w:line="240" w:lineRule="auto"/>
        <w:rPr>
          <w:rFonts w:ascii="Times New Roman" w:hAnsi="Times New Roman"/>
          <w:sz w:val="16"/>
          <w:szCs w:val="16"/>
        </w:rPr>
      </w:pPr>
    </w:p>
    <w:p w:rsidR="00A51330" w:rsidRPr="003F3C8E" w:rsidRDefault="00A51330" w:rsidP="00464BAB">
      <w:pPr>
        <w:spacing w:after="0" w:line="240" w:lineRule="auto"/>
        <w:rPr>
          <w:rFonts w:ascii="Times New Roman" w:hAnsi="Times New Roman"/>
          <w:sz w:val="16"/>
          <w:szCs w:val="16"/>
        </w:rPr>
      </w:pPr>
    </w:p>
    <w:tbl>
      <w:tblPr>
        <w:tblW w:w="9771" w:type="dxa"/>
        <w:tblLook w:val="04A0" w:firstRow="1" w:lastRow="0" w:firstColumn="1" w:lastColumn="0" w:noHBand="0" w:noVBand="1"/>
      </w:tblPr>
      <w:tblGrid>
        <w:gridCol w:w="4678"/>
        <w:gridCol w:w="5093"/>
      </w:tblGrid>
      <w:tr w:rsidR="007E2343" w:rsidRPr="003F3C8E" w:rsidTr="008A0C8B">
        <w:tc>
          <w:tcPr>
            <w:tcW w:w="4678" w:type="dxa"/>
            <w:shd w:val="clear" w:color="auto" w:fill="auto"/>
          </w:tcPr>
          <w:p w:rsidR="007E2343" w:rsidRPr="003F3C8E" w:rsidRDefault="007E2343" w:rsidP="00311489">
            <w:pPr>
              <w:spacing w:after="0" w:line="240" w:lineRule="auto"/>
              <w:rPr>
                <w:lang w:val="en-US"/>
              </w:rPr>
            </w:pPr>
          </w:p>
        </w:tc>
        <w:tc>
          <w:tcPr>
            <w:tcW w:w="5093" w:type="dxa"/>
            <w:shd w:val="clear" w:color="auto" w:fill="auto"/>
          </w:tcPr>
          <w:p w:rsidR="00312F4E" w:rsidRPr="003F3C8E" w:rsidRDefault="00312F4E" w:rsidP="008A0C8B">
            <w:pPr>
              <w:pStyle w:val="s3"/>
              <w:spacing w:before="0" w:beforeAutospacing="0" w:after="0" w:afterAutospacing="0"/>
              <w:jc w:val="center"/>
              <w:rPr>
                <w:lang w:eastAsia="en-US"/>
              </w:rPr>
            </w:pPr>
          </w:p>
          <w:p w:rsidR="007E2343" w:rsidRPr="003F3C8E" w:rsidRDefault="003F3C8E" w:rsidP="008A0C8B">
            <w:pPr>
              <w:pStyle w:val="s3"/>
              <w:spacing w:before="0" w:beforeAutospacing="0" w:after="0" w:afterAutospacing="0"/>
              <w:ind w:right="-70"/>
              <w:jc w:val="center"/>
              <w:rPr>
                <w:i/>
                <w:lang w:eastAsia="en-US"/>
              </w:rPr>
            </w:pPr>
            <w:r w:rsidRPr="003F3C8E">
              <w:rPr>
                <w:i/>
                <w:lang w:eastAsia="en-US"/>
              </w:rPr>
              <w:t>Приложение № 3</w:t>
            </w:r>
          </w:p>
          <w:p w:rsidR="007E2343" w:rsidRPr="003F3C8E" w:rsidRDefault="007E2343" w:rsidP="008A0C8B">
            <w:pPr>
              <w:pStyle w:val="s3"/>
              <w:spacing w:before="0" w:beforeAutospacing="0" w:after="0" w:afterAutospacing="0"/>
              <w:jc w:val="center"/>
              <w:rPr>
                <w:i/>
                <w:lang w:eastAsia="en-US"/>
              </w:rPr>
            </w:pPr>
            <w:r w:rsidRPr="003F3C8E">
              <w:rPr>
                <w:i/>
                <w:lang w:eastAsia="en-US"/>
              </w:rPr>
              <w:t>к Административному регламенту</w:t>
            </w:r>
          </w:p>
          <w:p w:rsidR="007E2343" w:rsidRPr="003F3C8E" w:rsidRDefault="007E2343" w:rsidP="008A0C8B">
            <w:pPr>
              <w:autoSpaceDE w:val="0"/>
              <w:autoSpaceDN w:val="0"/>
              <w:adjustRightInd w:val="0"/>
              <w:spacing w:after="0" w:line="240" w:lineRule="auto"/>
              <w:jc w:val="center"/>
              <w:rPr>
                <w:rFonts w:ascii="Times New Roman" w:hAnsi="Times New Roman"/>
                <w:i/>
                <w:sz w:val="24"/>
                <w:szCs w:val="24"/>
                <w:lang w:eastAsia="zh-CN"/>
              </w:rPr>
            </w:pPr>
            <w:r w:rsidRPr="003F3C8E">
              <w:rPr>
                <w:rFonts w:ascii="Times New Roman" w:hAnsi="Times New Roman"/>
                <w:i/>
                <w:sz w:val="24"/>
                <w:szCs w:val="24"/>
                <w:lang w:eastAsia="zh-CN"/>
              </w:rPr>
              <w:lastRenderedPageBreak/>
              <w:t>предоставления муниципальной услуги</w:t>
            </w:r>
          </w:p>
          <w:p w:rsidR="007E2343" w:rsidRPr="003F3C8E" w:rsidRDefault="007E2343" w:rsidP="008A0C8B">
            <w:pPr>
              <w:autoSpaceDE w:val="0"/>
              <w:autoSpaceDN w:val="0"/>
              <w:adjustRightInd w:val="0"/>
              <w:spacing w:after="0" w:line="240" w:lineRule="auto"/>
              <w:jc w:val="center"/>
              <w:rPr>
                <w:rFonts w:ascii="Times New Roman" w:hAnsi="Times New Roman"/>
                <w:i/>
                <w:sz w:val="24"/>
                <w:szCs w:val="24"/>
              </w:rPr>
            </w:pPr>
            <w:r w:rsidRPr="003F3C8E">
              <w:rPr>
                <w:rFonts w:ascii="Times New Roman" w:hAnsi="Times New Roman"/>
                <w:i/>
                <w:sz w:val="24"/>
                <w:szCs w:val="24"/>
                <w:lang w:eastAsia="zh-CN"/>
              </w:rPr>
              <w:t>«П</w:t>
            </w:r>
            <w:r w:rsidRPr="003F3C8E">
              <w:rPr>
                <w:rFonts w:ascii="Times New Roman" w:hAnsi="Times New Roman"/>
                <w:i/>
                <w:sz w:val="24"/>
                <w:szCs w:val="24"/>
              </w:rPr>
              <w:t>редоставление разрешения</w:t>
            </w:r>
          </w:p>
          <w:p w:rsidR="007E2343" w:rsidRPr="003F3C8E" w:rsidRDefault="007E2343" w:rsidP="008A0C8B">
            <w:pPr>
              <w:autoSpaceDE w:val="0"/>
              <w:autoSpaceDN w:val="0"/>
              <w:adjustRightInd w:val="0"/>
              <w:spacing w:after="0" w:line="240" w:lineRule="auto"/>
              <w:jc w:val="center"/>
              <w:rPr>
                <w:rFonts w:ascii="Times New Roman" w:hAnsi="Times New Roman"/>
                <w:i/>
                <w:sz w:val="24"/>
                <w:szCs w:val="24"/>
              </w:rPr>
            </w:pPr>
            <w:r w:rsidRPr="003F3C8E">
              <w:rPr>
                <w:rFonts w:ascii="Times New Roman" w:hAnsi="Times New Roman"/>
                <w:i/>
                <w:sz w:val="24"/>
                <w:szCs w:val="24"/>
              </w:rPr>
              <w:t>на условно разрешенный вид</w:t>
            </w:r>
          </w:p>
          <w:p w:rsidR="007E2343" w:rsidRPr="003F3C8E" w:rsidRDefault="007E2343" w:rsidP="008A0C8B">
            <w:pPr>
              <w:autoSpaceDE w:val="0"/>
              <w:autoSpaceDN w:val="0"/>
              <w:adjustRightInd w:val="0"/>
              <w:spacing w:after="0" w:line="240" w:lineRule="auto"/>
              <w:jc w:val="center"/>
              <w:rPr>
                <w:rFonts w:ascii="Times New Roman" w:hAnsi="Times New Roman"/>
                <w:i/>
                <w:sz w:val="24"/>
                <w:szCs w:val="24"/>
              </w:rPr>
            </w:pPr>
            <w:r w:rsidRPr="003F3C8E">
              <w:rPr>
                <w:rFonts w:ascii="Times New Roman" w:hAnsi="Times New Roman"/>
                <w:i/>
                <w:sz w:val="24"/>
                <w:szCs w:val="24"/>
              </w:rPr>
              <w:t>использования земельного участка</w:t>
            </w:r>
          </w:p>
          <w:p w:rsidR="007E2343" w:rsidRPr="003F3C8E" w:rsidRDefault="007E2343" w:rsidP="008A0C8B">
            <w:pPr>
              <w:pStyle w:val="s3"/>
              <w:spacing w:before="0" w:beforeAutospacing="0" w:after="0" w:afterAutospacing="0"/>
              <w:jc w:val="center"/>
              <w:rPr>
                <w:i/>
              </w:rPr>
            </w:pPr>
            <w:r w:rsidRPr="003F3C8E">
              <w:rPr>
                <w:i/>
              </w:rPr>
              <w:t>или объекта капитального строительства»</w:t>
            </w:r>
          </w:p>
          <w:p w:rsidR="007E2343" w:rsidRPr="003F3C8E" w:rsidRDefault="007E2343" w:rsidP="008A0C8B">
            <w:pPr>
              <w:pStyle w:val="s3"/>
              <w:spacing w:before="0" w:beforeAutospacing="0" w:after="0" w:afterAutospacing="0"/>
              <w:jc w:val="center"/>
            </w:pPr>
          </w:p>
        </w:tc>
      </w:tr>
    </w:tbl>
    <w:p w:rsidR="007E2343" w:rsidRPr="003F3C8E" w:rsidRDefault="007E2343" w:rsidP="007E2343">
      <w:pPr>
        <w:spacing w:after="0" w:line="240" w:lineRule="auto"/>
        <w:ind w:left="4111"/>
        <w:jc w:val="both"/>
        <w:rPr>
          <w:rFonts w:ascii="Times New Roman" w:hAnsi="Times New Roman"/>
          <w:sz w:val="24"/>
          <w:szCs w:val="24"/>
        </w:rPr>
      </w:pPr>
    </w:p>
    <w:p w:rsidR="00D472EF" w:rsidRPr="003F3C8E" w:rsidRDefault="00D472EF" w:rsidP="007E2343">
      <w:pPr>
        <w:spacing w:after="0" w:line="240" w:lineRule="auto"/>
        <w:ind w:left="4111"/>
        <w:jc w:val="both"/>
        <w:rPr>
          <w:rFonts w:ascii="Times New Roman" w:hAnsi="Times New Roman"/>
          <w:sz w:val="24"/>
          <w:szCs w:val="24"/>
        </w:rPr>
      </w:pPr>
    </w:p>
    <w:p w:rsidR="00D472EF" w:rsidRPr="003F3C8E" w:rsidRDefault="00D472EF" w:rsidP="007E2343">
      <w:pPr>
        <w:spacing w:after="0" w:line="240" w:lineRule="auto"/>
        <w:ind w:left="4111"/>
        <w:jc w:val="both"/>
        <w:rPr>
          <w:rFonts w:ascii="Times New Roman" w:hAnsi="Times New Roman"/>
          <w:sz w:val="24"/>
          <w:szCs w:val="24"/>
        </w:rPr>
      </w:pPr>
    </w:p>
    <w:p w:rsidR="00D472EF" w:rsidRPr="003F3C8E" w:rsidRDefault="00D472EF" w:rsidP="007E2343">
      <w:pPr>
        <w:spacing w:after="0" w:line="240" w:lineRule="auto"/>
        <w:ind w:left="4111"/>
        <w:jc w:val="both"/>
        <w:rPr>
          <w:rFonts w:ascii="Times New Roman" w:hAnsi="Times New Roman"/>
          <w:sz w:val="24"/>
          <w:szCs w:val="24"/>
        </w:rPr>
      </w:pPr>
    </w:p>
    <w:p w:rsidR="007E2343" w:rsidRPr="003F3C8E" w:rsidRDefault="007E2343" w:rsidP="007E2343">
      <w:pPr>
        <w:spacing w:after="0" w:line="240" w:lineRule="auto"/>
        <w:ind w:left="4111"/>
        <w:jc w:val="both"/>
        <w:rPr>
          <w:rFonts w:ascii="Times New Roman" w:hAnsi="Times New Roman"/>
          <w:sz w:val="24"/>
          <w:szCs w:val="24"/>
        </w:rPr>
      </w:pPr>
    </w:p>
    <w:p w:rsidR="007E2343" w:rsidRPr="003F3C8E" w:rsidRDefault="007E2343" w:rsidP="007E2343">
      <w:pPr>
        <w:spacing w:after="0" w:line="240" w:lineRule="auto"/>
        <w:ind w:left="4111"/>
        <w:jc w:val="both"/>
        <w:rPr>
          <w:rFonts w:ascii="Times New Roman" w:hAnsi="Times New Roman"/>
          <w:sz w:val="24"/>
          <w:szCs w:val="24"/>
        </w:rPr>
      </w:pPr>
      <w:r w:rsidRPr="003F3C8E">
        <w:rPr>
          <w:rFonts w:ascii="Times New Roman" w:hAnsi="Times New Roman"/>
          <w:sz w:val="24"/>
          <w:szCs w:val="24"/>
        </w:rPr>
        <w:t>Председателю комиссии по подготовке проекта правил землепользования и застройки городского округа Тольятти</w:t>
      </w:r>
    </w:p>
    <w:p w:rsidR="007E2343" w:rsidRPr="003F3C8E" w:rsidRDefault="007E2343" w:rsidP="007E2343">
      <w:pPr>
        <w:spacing w:after="0" w:line="240" w:lineRule="auto"/>
        <w:jc w:val="right"/>
        <w:rPr>
          <w:rFonts w:ascii="Times New Roman" w:hAnsi="Times New Roman"/>
          <w:b/>
          <w:sz w:val="28"/>
          <w:szCs w:val="28"/>
        </w:rPr>
      </w:pPr>
      <w:r w:rsidRPr="003F3C8E">
        <w:rPr>
          <w:rFonts w:ascii="Times New Roman" w:hAnsi="Times New Roman"/>
          <w:bCs/>
          <w:sz w:val="24"/>
          <w:szCs w:val="24"/>
        </w:rPr>
        <w:t>от</w:t>
      </w:r>
      <w:r w:rsidRPr="003F3C8E">
        <w:rPr>
          <w:rFonts w:ascii="Times New Roman" w:hAnsi="Times New Roman"/>
          <w:b/>
          <w:sz w:val="28"/>
          <w:szCs w:val="28"/>
        </w:rPr>
        <w:t xml:space="preserve"> ___________________________________</w:t>
      </w:r>
    </w:p>
    <w:p w:rsidR="007E2343" w:rsidRPr="003F3C8E" w:rsidRDefault="007E2343" w:rsidP="007E2343">
      <w:pPr>
        <w:spacing w:after="0" w:line="240" w:lineRule="auto"/>
        <w:jc w:val="center"/>
        <w:rPr>
          <w:rFonts w:ascii="Times New Roman" w:hAnsi="Times New Roman"/>
          <w:i/>
          <w:sz w:val="20"/>
          <w:szCs w:val="20"/>
        </w:rPr>
      </w:pPr>
      <w:r w:rsidRPr="003F3C8E">
        <w:rPr>
          <w:rFonts w:ascii="Times New Roman" w:hAnsi="Times New Roman"/>
          <w:i/>
          <w:sz w:val="24"/>
          <w:szCs w:val="28"/>
        </w:rPr>
        <w:t xml:space="preserve">                                                                            </w:t>
      </w:r>
      <w:r w:rsidRPr="003F3C8E">
        <w:rPr>
          <w:rFonts w:ascii="Times New Roman" w:hAnsi="Times New Roman"/>
          <w:i/>
          <w:sz w:val="20"/>
          <w:szCs w:val="20"/>
        </w:rPr>
        <w:t>Ф.И.О. (для физических лиц)</w:t>
      </w:r>
    </w:p>
    <w:p w:rsidR="007E2343" w:rsidRPr="003F3C8E" w:rsidRDefault="007E2343" w:rsidP="007E2343">
      <w:pPr>
        <w:spacing w:after="0" w:line="240" w:lineRule="auto"/>
        <w:rPr>
          <w:rFonts w:ascii="Times New Roman" w:hAnsi="Times New Roman"/>
          <w:b/>
          <w:sz w:val="18"/>
          <w:szCs w:val="18"/>
        </w:rPr>
      </w:pPr>
    </w:p>
    <w:p w:rsidR="007E2343" w:rsidRPr="003F3C8E" w:rsidRDefault="007E2343" w:rsidP="007E2343">
      <w:pPr>
        <w:spacing w:after="0" w:line="240" w:lineRule="auto"/>
        <w:jc w:val="right"/>
        <w:rPr>
          <w:rFonts w:ascii="Times New Roman" w:hAnsi="Times New Roman"/>
          <w:b/>
          <w:sz w:val="28"/>
          <w:szCs w:val="28"/>
        </w:rPr>
      </w:pPr>
      <w:r w:rsidRPr="003F3C8E">
        <w:rPr>
          <w:rFonts w:ascii="Times New Roman" w:hAnsi="Times New Roman"/>
          <w:bCs/>
          <w:sz w:val="24"/>
          <w:szCs w:val="24"/>
        </w:rPr>
        <w:t>от</w:t>
      </w:r>
      <w:r w:rsidRPr="003F3C8E">
        <w:rPr>
          <w:rFonts w:ascii="Times New Roman" w:hAnsi="Times New Roman"/>
          <w:b/>
          <w:sz w:val="28"/>
          <w:szCs w:val="28"/>
        </w:rPr>
        <w:t xml:space="preserve"> ___________________________________</w:t>
      </w:r>
    </w:p>
    <w:p w:rsidR="007E2343" w:rsidRPr="003F3C8E" w:rsidRDefault="007E2343" w:rsidP="007E2343">
      <w:pPr>
        <w:spacing w:after="0" w:line="240" w:lineRule="auto"/>
        <w:jc w:val="center"/>
        <w:rPr>
          <w:rFonts w:ascii="Times New Roman" w:hAnsi="Times New Roman"/>
          <w:i/>
          <w:sz w:val="20"/>
          <w:szCs w:val="20"/>
        </w:rPr>
      </w:pPr>
      <w:r w:rsidRPr="003F3C8E">
        <w:rPr>
          <w:rFonts w:ascii="Times New Roman" w:hAnsi="Times New Roman"/>
          <w:i/>
          <w:sz w:val="24"/>
          <w:szCs w:val="28"/>
        </w:rPr>
        <w:t xml:space="preserve">                                                                           </w:t>
      </w:r>
      <w:r w:rsidRPr="003F3C8E">
        <w:rPr>
          <w:rFonts w:ascii="Times New Roman" w:hAnsi="Times New Roman"/>
          <w:i/>
          <w:sz w:val="20"/>
          <w:szCs w:val="20"/>
        </w:rPr>
        <w:t>(наименование юридического лица)</w:t>
      </w:r>
    </w:p>
    <w:p w:rsidR="007E2343" w:rsidRPr="003F3C8E" w:rsidRDefault="007E2343" w:rsidP="007E2343">
      <w:pPr>
        <w:spacing w:after="0" w:line="240" w:lineRule="auto"/>
        <w:rPr>
          <w:rFonts w:ascii="Times New Roman" w:hAnsi="Times New Roman"/>
          <w:b/>
          <w:sz w:val="20"/>
          <w:szCs w:val="20"/>
        </w:rPr>
      </w:pPr>
    </w:p>
    <w:p w:rsidR="007E2343" w:rsidRPr="003F3C8E" w:rsidRDefault="007E2343" w:rsidP="007E2343">
      <w:pPr>
        <w:spacing w:after="0" w:line="240" w:lineRule="auto"/>
        <w:jc w:val="center"/>
        <w:rPr>
          <w:rFonts w:ascii="Times New Roman" w:hAnsi="Times New Roman"/>
          <w:b/>
          <w:sz w:val="28"/>
          <w:szCs w:val="28"/>
        </w:rPr>
      </w:pPr>
    </w:p>
    <w:p w:rsidR="008B001C" w:rsidRPr="003F3C8E" w:rsidRDefault="008B001C" w:rsidP="007E2343">
      <w:pPr>
        <w:spacing w:after="0" w:line="240" w:lineRule="auto"/>
        <w:jc w:val="center"/>
        <w:rPr>
          <w:rFonts w:ascii="Times New Roman" w:hAnsi="Times New Roman"/>
          <w:b/>
          <w:sz w:val="28"/>
          <w:szCs w:val="28"/>
        </w:rPr>
      </w:pPr>
    </w:p>
    <w:p w:rsidR="00D472EF" w:rsidRPr="003F3C8E" w:rsidRDefault="00D472EF" w:rsidP="007E2343">
      <w:pPr>
        <w:spacing w:after="0" w:line="240" w:lineRule="auto"/>
        <w:jc w:val="center"/>
        <w:rPr>
          <w:rFonts w:ascii="Times New Roman" w:hAnsi="Times New Roman"/>
          <w:b/>
          <w:sz w:val="28"/>
          <w:szCs w:val="28"/>
        </w:rPr>
      </w:pPr>
    </w:p>
    <w:p w:rsidR="00945BD9" w:rsidRPr="003F3C8E" w:rsidRDefault="00945BD9" w:rsidP="00945BD9">
      <w:pPr>
        <w:spacing w:after="0" w:line="240" w:lineRule="auto"/>
        <w:jc w:val="center"/>
        <w:rPr>
          <w:rFonts w:ascii="Times New Roman" w:hAnsi="Times New Roman"/>
          <w:sz w:val="24"/>
          <w:szCs w:val="24"/>
        </w:rPr>
      </w:pPr>
      <w:r w:rsidRPr="003F3C8E">
        <w:rPr>
          <w:rFonts w:ascii="Times New Roman" w:hAnsi="Times New Roman"/>
          <w:sz w:val="24"/>
          <w:szCs w:val="24"/>
        </w:rPr>
        <w:t>Заявление</w:t>
      </w:r>
    </w:p>
    <w:p w:rsidR="00945BD9" w:rsidRPr="003F3C8E" w:rsidRDefault="00945BD9" w:rsidP="00945BD9">
      <w:pPr>
        <w:spacing w:after="0" w:line="240" w:lineRule="auto"/>
        <w:jc w:val="center"/>
        <w:rPr>
          <w:rFonts w:ascii="Times New Roman" w:hAnsi="Times New Roman"/>
          <w:sz w:val="24"/>
          <w:szCs w:val="24"/>
        </w:rPr>
      </w:pPr>
      <w:r w:rsidRPr="003F3C8E">
        <w:rPr>
          <w:rFonts w:ascii="Times New Roman" w:hAnsi="Times New Roman"/>
          <w:sz w:val="24"/>
          <w:szCs w:val="24"/>
        </w:rPr>
        <w:t>о предоставлении разрешения на условно разрешенный вид</w:t>
      </w:r>
    </w:p>
    <w:p w:rsidR="00945BD9" w:rsidRPr="003F3C8E" w:rsidRDefault="00945BD9" w:rsidP="00945BD9">
      <w:pPr>
        <w:spacing w:after="0" w:line="240" w:lineRule="auto"/>
        <w:jc w:val="center"/>
        <w:rPr>
          <w:rFonts w:ascii="Times New Roman" w:hAnsi="Times New Roman"/>
          <w:b/>
          <w:sz w:val="24"/>
          <w:szCs w:val="24"/>
        </w:rPr>
      </w:pPr>
      <w:r w:rsidRPr="003F3C8E">
        <w:rPr>
          <w:rFonts w:ascii="Times New Roman" w:hAnsi="Times New Roman"/>
          <w:sz w:val="24"/>
          <w:szCs w:val="24"/>
        </w:rPr>
        <w:t>использования земельного участка или объекта капитального строительства</w:t>
      </w:r>
    </w:p>
    <w:p w:rsidR="007E2343" w:rsidRPr="003F3C8E" w:rsidRDefault="00945BD9" w:rsidP="00945BD9">
      <w:pPr>
        <w:spacing w:after="0" w:line="240" w:lineRule="auto"/>
        <w:jc w:val="center"/>
        <w:rPr>
          <w:rFonts w:ascii="Times New Roman" w:hAnsi="Times New Roman"/>
          <w:b/>
          <w:i/>
          <w:sz w:val="24"/>
          <w:szCs w:val="24"/>
        </w:rPr>
      </w:pPr>
      <w:r w:rsidRPr="003F3C8E">
        <w:rPr>
          <w:b/>
          <w:i/>
        </w:rPr>
        <w:t>(</w:t>
      </w:r>
      <w:hyperlink r:id="rId39">
        <w:r w:rsidRPr="003F3C8E">
          <w:rPr>
            <w:rFonts w:ascii="Times New Roman" w:hAnsi="Times New Roman"/>
            <w:b/>
            <w:i/>
            <w:sz w:val="24"/>
            <w:szCs w:val="24"/>
          </w:rPr>
          <w:t>часть 11 статьи 39</w:t>
        </w:r>
      </w:hyperlink>
      <w:r w:rsidRPr="003F3C8E">
        <w:rPr>
          <w:rFonts w:ascii="Times New Roman" w:hAnsi="Times New Roman"/>
          <w:b/>
          <w:i/>
          <w:sz w:val="24"/>
          <w:szCs w:val="24"/>
        </w:rPr>
        <w:t xml:space="preserve"> Градостроительного кодекса Российской Федерации)</w:t>
      </w:r>
    </w:p>
    <w:p w:rsidR="00945BD9" w:rsidRPr="003F3C8E" w:rsidRDefault="00945BD9" w:rsidP="00945BD9">
      <w:pPr>
        <w:spacing w:after="0" w:line="240" w:lineRule="auto"/>
        <w:jc w:val="center"/>
        <w:rPr>
          <w:rFonts w:ascii="Times New Roman" w:hAnsi="Times New Roman"/>
          <w:b/>
          <w:sz w:val="28"/>
          <w:szCs w:val="28"/>
        </w:rPr>
      </w:pPr>
    </w:p>
    <w:p w:rsidR="00A51330" w:rsidRPr="003F3C8E" w:rsidRDefault="00A51330" w:rsidP="00A51330">
      <w:pPr>
        <w:spacing w:after="0" w:line="240" w:lineRule="auto"/>
        <w:ind w:firstLine="709"/>
        <w:jc w:val="both"/>
        <w:rPr>
          <w:rFonts w:ascii="Times New Roman" w:hAnsi="Times New Roman"/>
          <w:sz w:val="24"/>
          <w:szCs w:val="24"/>
        </w:rPr>
      </w:pPr>
      <w:r w:rsidRPr="003F3C8E">
        <w:rPr>
          <w:rFonts w:ascii="Times New Roman" w:hAnsi="Times New Roman"/>
          <w:sz w:val="24"/>
          <w:szCs w:val="24"/>
        </w:rPr>
        <w:t xml:space="preserve">В соответствии со статьей 39 Градостроительного кодекса Российской Федерации прошу предоставить разрешение на условно разрешенный вид использования земельного участка или объекта капитального строительства </w:t>
      </w:r>
    </w:p>
    <w:tbl>
      <w:tblPr>
        <w:tblpPr w:leftFromText="180" w:rightFromText="180" w:vertAnchor="text" w:horzAnchor="margin" w:tblpY="314"/>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255"/>
        <w:gridCol w:w="5740"/>
      </w:tblGrid>
      <w:tr w:rsidR="003F3C8E" w:rsidRPr="003F3C8E" w:rsidTr="00CF2890">
        <w:trPr>
          <w:trHeight w:val="428"/>
        </w:trPr>
        <w:tc>
          <w:tcPr>
            <w:tcW w:w="9571" w:type="dxa"/>
            <w:gridSpan w:val="3"/>
          </w:tcPr>
          <w:p w:rsidR="00A51330" w:rsidRPr="003F3C8E" w:rsidRDefault="00A51330" w:rsidP="00945BD9">
            <w:pPr>
              <w:numPr>
                <w:ilvl w:val="0"/>
                <w:numId w:val="3"/>
              </w:numPr>
              <w:spacing w:after="0" w:line="240" w:lineRule="auto"/>
              <w:ind w:left="425" w:hanging="425"/>
              <w:jc w:val="both"/>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Сведения о физическом лице, в случае если заявителем является физическое лицо</w:t>
            </w:r>
            <w:r w:rsidR="004226C9" w:rsidRPr="003F3C8E">
              <w:rPr>
                <w:rFonts w:ascii="Times New Roman" w:eastAsia="Calibri" w:hAnsi="Times New Roman"/>
                <w:b/>
                <w:sz w:val="24"/>
                <w:szCs w:val="24"/>
                <w:lang w:eastAsia="en-US"/>
              </w:rPr>
              <w:t>:</w:t>
            </w: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1.1.</w:t>
            </w:r>
          </w:p>
        </w:tc>
        <w:tc>
          <w:tcPr>
            <w:tcW w:w="3255"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Фамилия, имя отчество</w:t>
            </w:r>
          </w:p>
          <w:p w:rsidR="00A51330" w:rsidRPr="003F3C8E" w:rsidRDefault="00A51330" w:rsidP="00CF2890">
            <w:pPr>
              <w:spacing w:after="0" w:line="240" w:lineRule="auto"/>
              <w:rPr>
                <w:rFonts w:ascii="Times New Roman" w:eastAsia="Calibri" w:hAnsi="Times New Roman"/>
                <w:sz w:val="24"/>
                <w:szCs w:val="24"/>
                <w:lang w:eastAsia="en-US"/>
              </w:rPr>
            </w:pPr>
          </w:p>
        </w:tc>
        <w:tc>
          <w:tcPr>
            <w:tcW w:w="5740" w:type="dxa"/>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1.2.</w:t>
            </w:r>
          </w:p>
        </w:tc>
        <w:tc>
          <w:tcPr>
            <w:tcW w:w="3255"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Реквизиты документа, удостоверяющего личность</w:t>
            </w:r>
          </w:p>
        </w:tc>
        <w:tc>
          <w:tcPr>
            <w:tcW w:w="5740" w:type="dxa"/>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1.3.</w:t>
            </w:r>
          </w:p>
        </w:tc>
        <w:tc>
          <w:tcPr>
            <w:tcW w:w="3255"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Адрес места жительства</w:t>
            </w:r>
          </w:p>
        </w:tc>
        <w:tc>
          <w:tcPr>
            <w:tcW w:w="5740" w:type="dxa"/>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1.4.</w:t>
            </w:r>
          </w:p>
        </w:tc>
        <w:tc>
          <w:tcPr>
            <w:tcW w:w="3255"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Основной государственный регистрационный номер индивидуального предпринимателя (ОГРНИП)</w:t>
            </w:r>
          </w:p>
        </w:tc>
        <w:tc>
          <w:tcPr>
            <w:tcW w:w="5740" w:type="dxa"/>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1.5.</w:t>
            </w:r>
          </w:p>
        </w:tc>
        <w:tc>
          <w:tcPr>
            <w:tcW w:w="3255"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Номер телефона, факса</w:t>
            </w:r>
          </w:p>
        </w:tc>
        <w:tc>
          <w:tcPr>
            <w:tcW w:w="5740" w:type="dxa"/>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1.6.</w:t>
            </w:r>
          </w:p>
        </w:tc>
        <w:tc>
          <w:tcPr>
            <w:tcW w:w="3255"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Адрес электронной почты</w:t>
            </w:r>
          </w:p>
        </w:tc>
        <w:tc>
          <w:tcPr>
            <w:tcW w:w="5740" w:type="dxa"/>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2.</w:t>
            </w:r>
          </w:p>
        </w:tc>
        <w:tc>
          <w:tcPr>
            <w:tcW w:w="8995" w:type="dxa"/>
            <w:gridSpan w:val="2"/>
          </w:tcPr>
          <w:p w:rsidR="00A51330" w:rsidRPr="003F3C8E" w:rsidRDefault="00A51330" w:rsidP="00945BD9">
            <w:pPr>
              <w:spacing w:after="0" w:line="259" w:lineRule="auto"/>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 xml:space="preserve">Сведения о заявителе </w:t>
            </w:r>
            <w:r w:rsidR="004226C9" w:rsidRPr="003F3C8E">
              <w:rPr>
                <w:rFonts w:ascii="Times New Roman" w:eastAsia="Calibri" w:hAnsi="Times New Roman"/>
                <w:b/>
                <w:sz w:val="24"/>
                <w:szCs w:val="24"/>
                <w:lang w:eastAsia="en-US"/>
              </w:rPr>
              <w:t xml:space="preserve">- </w:t>
            </w:r>
            <w:r w:rsidRPr="003F3C8E">
              <w:rPr>
                <w:rFonts w:ascii="Times New Roman" w:eastAsia="Calibri" w:hAnsi="Times New Roman"/>
                <w:b/>
                <w:sz w:val="24"/>
                <w:szCs w:val="24"/>
                <w:lang w:eastAsia="en-US"/>
              </w:rPr>
              <w:t>юридическо</w:t>
            </w:r>
            <w:r w:rsidR="00945BD9" w:rsidRPr="003F3C8E">
              <w:rPr>
                <w:rFonts w:ascii="Times New Roman" w:eastAsia="Calibri" w:hAnsi="Times New Roman"/>
                <w:b/>
                <w:sz w:val="24"/>
                <w:szCs w:val="24"/>
                <w:lang w:eastAsia="en-US"/>
              </w:rPr>
              <w:t>м</w:t>
            </w:r>
            <w:r w:rsidRPr="003F3C8E">
              <w:rPr>
                <w:rFonts w:ascii="Times New Roman" w:eastAsia="Calibri" w:hAnsi="Times New Roman"/>
                <w:b/>
                <w:sz w:val="24"/>
                <w:szCs w:val="24"/>
                <w:lang w:eastAsia="en-US"/>
              </w:rPr>
              <w:t xml:space="preserve"> лиц</w:t>
            </w:r>
            <w:r w:rsidR="00945BD9" w:rsidRPr="003F3C8E">
              <w:rPr>
                <w:rFonts w:ascii="Times New Roman" w:eastAsia="Calibri" w:hAnsi="Times New Roman"/>
                <w:b/>
                <w:sz w:val="24"/>
                <w:szCs w:val="24"/>
                <w:lang w:eastAsia="en-US"/>
              </w:rPr>
              <w:t>е</w:t>
            </w:r>
            <w:r w:rsidR="004226C9" w:rsidRPr="003F3C8E">
              <w:rPr>
                <w:rFonts w:ascii="Times New Roman" w:eastAsia="Calibri" w:hAnsi="Times New Roman"/>
                <w:b/>
                <w:sz w:val="24"/>
                <w:szCs w:val="24"/>
                <w:lang w:eastAsia="en-US"/>
              </w:rPr>
              <w:t>:</w:t>
            </w: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2.1.</w:t>
            </w:r>
          </w:p>
        </w:tc>
        <w:tc>
          <w:tcPr>
            <w:tcW w:w="3255"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Полное наименование юридического лица</w:t>
            </w:r>
          </w:p>
        </w:tc>
        <w:tc>
          <w:tcPr>
            <w:tcW w:w="5740" w:type="dxa"/>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lastRenderedPageBreak/>
              <w:t>2.2.</w:t>
            </w:r>
          </w:p>
        </w:tc>
        <w:tc>
          <w:tcPr>
            <w:tcW w:w="3255"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ОГРН (основной государственный регистрационный номер)</w:t>
            </w:r>
          </w:p>
        </w:tc>
        <w:tc>
          <w:tcPr>
            <w:tcW w:w="5740" w:type="dxa"/>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2.3.</w:t>
            </w:r>
          </w:p>
        </w:tc>
        <w:tc>
          <w:tcPr>
            <w:tcW w:w="3255"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 xml:space="preserve">ИНН (идентификационный номер налогоплательщика – юридического лица) </w:t>
            </w:r>
          </w:p>
        </w:tc>
        <w:tc>
          <w:tcPr>
            <w:tcW w:w="5740" w:type="dxa"/>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2.4.</w:t>
            </w:r>
          </w:p>
        </w:tc>
        <w:tc>
          <w:tcPr>
            <w:tcW w:w="3255"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Номер телефона, факс</w:t>
            </w:r>
          </w:p>
        </w:tc>
        <w:tc>
          <w:tcPr>
            <w:tcW w:w="5740" w:type="dxa"/>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2.5.</w:t>
            </w:r>
          </w:p>
        </w:tc>
        <w:tc>
          <w:tcPr>
            <w:tcW w:w="3255"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Адрес электронной почты</w:t>
            </w:r>
          </w:p>
        </w:tc>
        <w:tc>
          <w:tcPr>
            <w:tcW w:w="5740" w:type="dxa"/>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436"/>
        </w:trPr>
        <w:tc>
          <w:tcPr>
            <w:tcW w:w="576" w:type="dxa"/>
            <w:tcBorders>
              <w:bottom w:val="single" w:sz="4" w:space="0" w:color="auto"/>
            </w:tcBorders>
          </w:tcPr>
          <w:p w:rsidR="00A51330" w:rsidRPr="003F3C8E" w:rsidRDefault="00A51330" w:rsidP="00CF2890">
            <w:pPr>
              <w:spacing w:after="0" w:line="259" w:lineRule="auto"/>
              <w:jc w:val="center"/>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3</w:t>
            </w:r>
          </w:p>
        </w:tc>
        <w:tc>
          <w:tcPr>
            <w:tcW w:w="8995" w:type="dxa"/>
            <w:gridSpan w:val="2"/>
            <w:tcBorders>
              <w:bottom w:val="single" w:sz="4" w:space="0" w:color="auto"/>
            </w:tcBorders>
          </w:tcPr>
          <w:p w:rsidR="00A51330" w:rsidRPr="003F3C8E" w:rsidRDefault="00A51330" w:rsidP="00945BD9">
            <w:pPr>
              <w:spacing w:after="0" w:line="259" w:lineRule="auto"/>
              <w:jc w:val="both"/>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Вид объекта недвижимости (земельный участок или объект капитального строительства) на который запрашивается разрешение:</w:t>
            </w:r>
          </w:p>
        </w:tc>
      </w:tr>
      <w:tr w:rsidR="003F3C8E" w:rsidRPr="003F3C8E" w:rsidTr="00CF2890">
        <w:trPr>
          <w:trHeight w:val="448"/>
        </w:trPr>
        <w:tc>
          <w:tcPr>
            <w:tcW w:w="576"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3.1.</w:t>
            </w:r>
          </w:p>
        </w:tc>
        <w:tc>
          <w:tcPr>
            <w:tcW w:w="3255"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Кадастровый номер земельного участка</w:t>
            </w:r>
          </w:p>
        </w:tc>
        <w:tc>
          <w:tcPr>
            <w:tcW w:w="5740" w:type="dxa"/>
            <w:tcBorders>
              <w:bottom w:val="single" w:sz="4" w:space="0" w:color="auto"/>
            </w:tcBorders>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730"/>
        </w:trPr>
        <w:tc>
          <w:tcPr>
            <w:tcW w:w="576"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3.2.</w:t>
            </w:r>
          </w:p>
        </w:tc>
        <w:tc>
          <w:tcPr>
            <w:tcW w:w="3255"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Адрес земельного участка</w:t>
            </w:r>
          </w:p>
        </w:tc>
        <w:tc>
          <w:tcPr>
            <w:tcW w:w="5740" w:type="dxa"/>
            <w:tcBorders>
              <w:bottom w:val="single" w:sz="4" w:space="0" w:color="auto"/>
            </w:tcBorders>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730"/>
        </w:trPr>
        <w:tc>
          <w:tcPr>
            <w:tcW w:w="576"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3.3.</w:t>
            </w:r>
          </w:p>
        </w:tc>
        <w:tc>
          <w:tcPr>
            <w:tcW w:w="3255"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 xml:space="preserve">Наименование запрашиваемого условно разрешенного вида использования земельного участка </w:t>
            </w:r>
            <w:r w:rsidRPr="003F3C8E">
              <w:rPr>
                <w:rFonts w:ascii="Times New Roman" w:eastAsia="Calibri" w:hAnsi="Times New Roman"/>
                <w:i/>
                <w:lang w:eastAsia="en-US"/>
              </w:rPr>
              <w:t>(указывается условно разрешенный вид использования земельного участка, согласно Правилам землепользования и застройки городского округа Тольятти)</w:t>
            </w:r>
          </w:p>
        </w:tc>
        <w:tc>
          <w:tcPr>
            <w:tcW w:w="5740" w:type="dxa"/>
            <w:tcBorders>
              <w:bottom w:val="single" w:sz="4" w:space="0" w:color="auto"/>
            </w:tcBorders>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730"/>
        </w:trPr>
        <w:tc>
          <w:tcPr>
            <w:tcW w:w="576"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3.4.</w:t>
            </w:r>
          </w:p>
        </w:tc>
        <w:tc>
          <w:tcPr>
            <w:tcW w:w="3255"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 xml:space="preserve">Реквизиты решения о предварительном согласовании предоставления земельного участка </w:t>
            </w:r>
            <w:r w:rsidRPr="003F3C8E">
              <w:rPr>
                <w:rFonts w:ascii="Times New Roman" w:eastAsia="Calibri" w:hAnsi="Times New Roman"/>
                <w:i/>
                <w:lang w:eastAsia="en-US"/>
              </w:rPr>
              <w:t xml:space="preserve">(в случае, предусмотренном </w:t>
            </w:r>
            <w:proofErr w:type="spellStart"/>
            <w:r w:rsidRPr="003F3C8E">
              <w:rPr>
                <w:rFonts w:ascii="Times New Roman" w:eastAsia="Calibri" w:hAnsi="Times New Roman"/>
                <w:i/>
                <w:lang w:eastAsia="en-US"/>
              </w:rPr>
              <w:t>пп</w:t>
            </w:r>
            <w:proofErr w:type="spellEnd"/>
            <w:r w:rsidRPr="003F3C8E">
              <w:rPr>
                <w:rFonts w:ascii="Times New Roman" w:eastAsia="Calibri" w:hAnsi="Times New Roman"/>
                <w:i/>
                <w:lang w:eastAsia="en-US"/>
              </w:rPr>
              <w:t>. 3 п. 10.1 ст. 39.15 Земельного кодекса РФ)</w:t>
            </w:r>
          </w:p>
        </w:tc>
        <w:tc>
          <w:tcPr>
            <w:tcW w:w="5740" w:type="dxa"/>
            <w:tcBorders>
              <w:bottom w:val="single" w:sz="4" w:space="0" w:color="auto"/>
            </w:tcBorders>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730"/>
        </w:trPr>
        <w:tc>
          <w:tcPr>
            <w:tcW w:w="576"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3.5.</w:t>
            </w:r>
          </w:p>
        </w:tc>
        <w:tc>
          <w:tcPr>
            <w:tcW w:w="3255" w:type="dxa"/>
            <w:tcBorders>
              <w:bottom w:val="single" w:sz="4" w:space="0" w:color="auto"/>
            </w:tcBorders>
          </w:tcPr>
          <w:p w:rsidR="004226C9"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Реквизиты градостроительного плана земельного участка</w:t>
            </w:r>
          </w:p>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i/>
                <w:sz w:val="24"/>
                <w:szCs w:val="24"/>
                <w:lang w:eastAsia="en-US"/>
              </w:rPr>
              <w:t>(при его наличии)</w:t>
            </w:r>
          </w:p>
        </w:tc>
        <w:tc>
          <w:tcPr>
            <w:tcW w:w="5740" w:type="dxa"/>
            <w:tcBorders>
              <w:bottom w:val="single" w:sz="4" w:space="0" w:color="auto"/>
            </w:tcBorders>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730"/>
        </w:trPr>
        <w:tc>
          <w:tcPr>
            <w:tcW w:w="576"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3.6.</w:t>
            </w:r>
          </w:p>
        </w:tc>
        <w:tc>
          <w:tcPr>
            <w:tcW w:w="3255"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 xml:space="preserve">Наименование объекта капитального строительства </w:t>
            </w:r>
            <w:r w:rsidRPr="003F3C8E">
              <w:rPr>
                <w:rFonts w:ascii="Times New Roman" w:eastAsia="Calibri" w:hAnsi="Times New Roman"/>
                <w:i/>
                <w:lang w:eastAsia="en-US"/>
              </w:rPr>
              <w:t>(указывается в случае представления заявления о предоставлении разрешения на условно разрешенный вид использования объекта капитального строительства)</w:t>
            </w:r>
          </w:p>
        </w:tc>
        <w:tc>
          <w:tcPr>
            <w:tcW w:w="5740" w:type="dxa"/>
            <w:tcBorders>
              <w:bottom w:val="single" w:sz="4" w:space="0" w:color="auto"/>
            </w:tcBorders>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730"/>
        </w:trPr>
        <w:tc>
          <w:tcPr>
            <w:tcW w:w="576"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3.7.</w:t>
            </w:r>
          </w:p>
        </w:tc>
        <w:tc>
          <w:tcPr>
            <w:tcW w:w="3255"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 xml:space="preserve">Технико-экономические показатели объекта капитального строительства (количество этажей, в </w:t>
            </w:r>
            <w:proofErr w:type="spellStart"/>
            <w:r w:rsidRPr="003F3C8E">
              <w:rPr>
                <w:rFonts w:ascii="Times New Roman" w:eastAsia="Calibri" w:hAnsi="Times New Roman"/>
                <w:sz w:val="24"/>
                <w:szCs w:val="24"/>
                <w:lang w:eastAsia="en-US"/>
              </w:rPr>
              <w:t>т.ч</w:t>
            </w:r>
            <w:proofErr w:type="spellEnd"/>
            <w:r w:rsidRPr="003F3C8E">
              <w:rPr>
                <w:rFonts w:ascii="Times New Roman" w:eastAsia="Calibri" w:hAnsi="Times New Roman"/>
                <w:sz w:val="24"/>
                <w:szCs w:val="24"/>
                <w:lang w:eastAsia="en-US"/>
              </w:rPr>
              <w:t xml:space="preserve"> подземных, площадь) </w:t>
            </w:r>
            <w:r w:rsidRPr="003F3C8E">
              <w:rPr>
                <w:rFonts w:ascii="Times New Roman" w:eastAsia="Calibri" w:hAnsi="Times New Roman"/>
                <w:lang w:eastAsia="en-US"/>
              </w:rPr>
              <w:t>(</w:t>
            </w:r>
            <w:r w:rsidRPr="003F3C8E">
              <w:rPr>
                <w:rFonts w:ascii="Times New Roman" w:eastAsia="Calibri" w:hAnsi="Times New Roman"/>
                <w:i/>
                <w:lang w:eastAsia="en-US"/>
              </w:rPr>
              <w:t xml:space="preserve">указывается в случае </w:t>
            </w:r>
            <w:r w:rsidRPr="003F3C8E">
              <w:rPr>
                <w:rFonts w:ascii="Times New Roman" w:eastAsia="Calibri" w:hAnsi="Times New Roman"/>
                <w:i/>
                <w:lang w:eastAsia="en-US"/>
              </w:rPr>
              <w:lastRenderedPageBreak/>
              <w:t>представления заявления о предоставлении разрешения на условно разрешенный вид использования объекта капитального строительства)</w:t>
            </w:r>
          </w:p>
        </w:tc>
        <w:tc>
          <w:tcPr>
            <w:tcW w:w="5740" w:type="dxa"/>
            <w:tcBorders>
              <w:bottom w:val="single" w:sz="4" w:space="0" w:color="auto"/>
            </w:tcBorders>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FF1452">
        <w:trPr>
          <w:trHeight w:val="746"/>
        </w:trPr>
        <w:tc>
          <w:tcPr>
            <w:tcW w:w="576" w:type="dxa"/>
          </w:tcPr>
          <w:p w:rsidR="00E124E9" w:rsidRPr="003F3C8E" w:rsidRDefault="00E124E9" w:rsidP="00FF1452">
            <w:pPr>
              <w:spacing w:after="0" w:line="259" w:lineRule="auto"/>
              <w:jc w:val="center"/>
              <w:rPr>
                <w:rFonts w:ascii="Times New Roman" w:eastAsia="Calibri" w:hAnsi="Times New Roman"/>
                <w:b/>
                <w:sz w:val="24"/>
                <w:szCs w:val="24"/>
                <w:lang w:eastAsia="en-US"/>
              </w:rPr>
            </w:pPr>
            <w:r w:rsidRPr="003F3C8E">
              <w:rPr>
                <w:rFonts w:ascii="Times New Roman" w:eastAsia="Calibri" w:hAnsi="Times New Roman"/>
                <w:b/>
                <w:sz w:val="24"/>
                <w:szCs w:val="24"/>
                <w:lang w:eastAsia="en-US"/>
              </w:rPr>
              <w:lastRenderedPageBreak/>
              <w:t>4</w:t>
            </w:r>
          </w:p>
        </w:tc>
        <w:tc>
          <w:tcPr>
            <w:tcW w:w="8995" w:type="dxa"/>
            <w:gridSpan w:val="2"/>
          </w:tcPr>
          <w:p w:rsidR="00E124E9" w:rsidRPr="003F3C8E" w:rsidRDefault="00E124E9" w:rsidP="00FF1452">
            <w:pPr>
              <w:spacing w:after="0" w:line="259" w:lineRule="auto"/>
              <w:jc w:val="both"/>
              <w:rPr>
                <w:rFonts w:ascii="Times New Roman" w:eastAsia="Calibri" w:hAnsi="Times New Roman"/>
                <w:sz w:val="24"/>
                <w:szCs w:val="24"/>
                <w:lang w:eastAsia="en-US"/>
              </w:rPr>
            </w:pPr>
            <w:r w:rsidRPr="003F3C8E">
              <w:rPr>
                <w:rFonts w:ascii="Times New Roman" w:eastAsia="Calibri" w:hAnsi="Times New Roman"/>
                <w:b/>
                <w:sz w:val="24"/>
                <w:szCs w:val="24"/>
                <w:lang w:eastAsia="en-US"/>
              </w:rPr>
              <w:t xml:space="preserve">Соответствие требованиям технических регламентов, согласно части 3 статьи 37 Градостроительного кодекса Российской Федерации: </w:t>
            </w:r>
            <w:r w:rsidRPr="003F3C8E">
              <w:rPr>
                <w:rFonts w:ascii="Times New Roman" w:eastAsia="Calibri" w:hAnsi="Times New Roman"/>
                <w:sz w:val="24"/>
                <w:szCs w:val="24"/>
                <w:lang w:eastAsia="en-US"/>
              </w:rPr>
              <w:t>подтверждаю приложение документов о соблюдении требований технических регламентов.</w:t>
            </w:r>
          </w:p>
        </w:tc>
      </w:tr>
    </w:tbl>
    <w:p w:rsidR="004226C9" w:rsidRPr="003F3C8E" w:rsidRDefault="004226C9" w:rsidP="004226C9">
      <w:pPr>
        <w:pStyle w:val="ConsPlusNonformat"/>
        <w:ind w:firstLine="709"/>
        <w:jc w:val="both"/>
        <w:rPr>
          <w:rFonts w:ascii="Times New Roman" w:hAnsi="Times New Roman" w:cs="Times New Roman"/>
          <w:sz w:val="24"/>
          <w:szCs w:val="24"/>
        </w:rPr>
      </w:pPr>
      <w:r w:rsidRPr="003F3C8E">
        <w:rPr>
          <w:rFonts w:ascii="Times New Roman" w:hAnsi="Times New Roman" w:cs="Times New Roman"/>
          <w:sz w:val="24"/>
          <w:szCs w:val="24"/>
        </w:rPr>
        <w:t xml:space="preserve">В соответствии с </w:t>
      </w:r>
      <w:hyperlink r:id="rId40">
        <w:r w:rsidRPr="003F3C8E">
          <w:rPr>
            <w:rFonts w:ascii="Times New Roman" w:hAnsi="Times New Roman" w:cs="Times New Roman"/>
            <w:sz w:val="24"/>
            <w:szCs w:val="24"/>
          </w:rPr>
          <w:t>частью 11 статьи 39</w:t>
        </w:r>
      </w:hyperlink>
      <w:r w:rsidRPr="003F3C8E">
        <w:rPr>
          <w:rFonts w:ascii="Times New Roman" w:hAnsi="Times New Roman" w:cs="Times New Roman"/>
          <w:sz w:val="24"/>
          <w:szCs w:val="24"/>
        </w:rPr>
        <w:t xml:space="preserve"> Градостроительного кодекса Российской Федерации прошу принять решение о предоставлении разрешения без проведения публичных слушаний.</w:t>
      </w:r>
    </w:p>
    <w:p w:rsidR="004226C9" w:rsidRPr="003F3C8E" w:rsidRDefault="004226C9" w:rsidP="004226C9">
      <w:pPr>
        <w:pStyle w:val="ConsPlusNonformat"/>
        <w:ind w:firstLine="709"/>
        <w:jc w:val="both"/>
        <w:rPr>
          <w:rFonts w:ascii="Times New Roman" w:hAnsi="Times New Roman" w:cs="Times New Roman"/>
          <w:i/>
          <w:sz w:val="24"/>
          <w:szCs w:val="24"/>
        </w:rPr>
      </w:pPr>
      <w:r w:rsidRPr="003F3C8E">
        <w:rPr>
          <w:rFonts w:ascii="Times New Roman" w:hAnsi="Times New Roman" w:cs="Times New Roman"/>
          <w:sz w:val="24"/>
          <w:szCs w:val="24"/>
        </w:rPr>
        <w:t xml:space="preserve">Условно разрешенный вид использования земельного участка ____________________ или объекта капитального строительства __________________ </w:t>
      </w:r>
      <w:r w:rsidRPr="003F3C8E">
        <w:rPr>
          <w:rFonts w:ascii="Times New Roman" w:hAnsi="Times New Roman" w:cs="Times New Roman"/>
          <w:i/>
          <w:sz w:val="24"/>
          <w:szCs w:val="24"/>
        </w:rPr>
        <w:t>(указывается наименование условно разрешенного вида использования)</w:t>
      </w:r>
      <w:r w:rsidRPr="003F3C8E">
        <w:rPr>
          <w:rFonts w:ascii="Times New Roman" w:hAnsi="Times New Roman" w:cs="Times New Roman"/>
          <w:sz w:val="24"/>
          <w:szCs w:val="24"/>
        </w:rPr>
        <w:t xml:space="preserve"> включен в градостроительный регламент территориальной зоны ____________ (</w:t>
      </w:r>
      <w:r w:rsidRPr="003F3C8E">
        <w:rPr>
          <w:rFonts w:ascii="Times New Roman" w:hAnsi="Times New Roman" w:cs="Times New Roman"/>
          <w:i/>
          <w:sz w:val="24"/>
          <w:szCs w:val="24"/>
        </w:rPr>
        <w:t>указывается наименование территориальной зоны, в которой расположен земельный участок</w:t>
      </w:r>
      <w:r w:rsidRPr="003F3C8E">
        <w:rPr>
          <w:rFonts w:ascii="Times New Roman" w:hAnsi="Times New Roman" w:cs="Times New Roman"/>
          <w:sz w:val="24"/>
          <w:szCs w:val="24"/>
        </w:rPr>
        <w:t>) в установленном для внесения изменений в Правила землепользования и застройки городского округа Тольятти порядке после проведения публичных слушаний по инициативе __________________ (</w:t>
      </w:r>
      <w:r w:rsidRPr="003F3C8E">
        <w:rPr>
          <w:rFonts w:ascii="Times New Roman" w:hAnsi="Times New Roman" w:cs="Times New Roman"/>
          <w:i/>
          <w:sz w:val="24"/>
          <w:szCs w:val="24"/>
        </w:rPr>
        <w:t>указывается: для юридических лиц - наименование, для физических лиц - Ф.И.О.),</w:t>
      </w:r>
      <w:r w:rsidRPr="003F3C8E">
        <w:rPr>
          <w:rFonts w:ascii="Times New Roman" w:hAnsi="Times New Roman" w:cs="Times New Roman"/>
          <w:sz w:val="24"/>
          <w:szCs w:val="24"/>
        </w:rPr>
        <w:t xml:space="preserve"> заинтересованного в предоставлении разрешения на условно разрешенный вид использования, решением ____________________ от _______________ № ___________ (</w:t>
      </w:r>
      <w:r w:rsidRPr="003F3C8E">
        <w:rPr>
          <w:rFonts w:ascii="Times New Roman" w:hAnsi="Times New Roman" w:cs="Times New Roman"/>
          <w:i/>
          <w:sz w:val="24"/>
          <w:szCs w:val="24"/>
        </w:rPr>
        <w:t>указываются реквизиты соответствующего решения).</w:t>
      </w:r>
    </w:p>
    <w:p w:rsidR="004226C9" w:rsidRPr="003F3C8E" w:rsidRDefault="004226C9" w:rsidP="004226C9">
      <w:pPr>
        <w:pStyle w:val="ConsPlusNonformat"/>
        <w:ind w:firstLine="709"/>
        <w:jc w:val="both"/>
        <w:rPr>
          <w:rFonts w:ascii="Times New Roman" w:hAnsi="Times New Roman" w:cs="Times New Roman"/>
          <w:sz w:val="24"/>
          <w:szCs w:val="24"/>
        </w:rPr>
      </w:pPr>
      <w:r w:rsidRPr="003F3C8E">
        <w:rPr>
          <w:rFonts w:ascii="Times New Roman" w:hAnsi="Times New Roman" w:cs="Times New Roman"/>
          <w:sz w:val="24"/>
          <w:szCs w:val="24"/>
        </w:rPr>
        <w:t xml:space="preserve">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w:t>
      </w:r>
      <w:r w:rsidRPr="003F3C8E">
        <w:rPr>
          <w:rFonts w:ascii="Times New Roman" w:hAnsi="Times New Roman" w:cs="Times New Roman"/>
          <w:i/>
          <w:sz w:val="24"/>
          <w:szCs w:val="24"/>
        </w:rPr>
        <w:t>(указывается в случае, если заявителем является физическое лицо).</w:t>
      </w:r>
    </w:p>
    <w:p w:rsidR="00370BC8" w:rsidRPr="003F3C8E" w:rsidRDefault="00370BC8" w:rsidP="00370BC8">
      <w:pPr>
        <w:widowControl w:val="0"/>
        <w:autoSpaceDE w:val="0"/>
        <w:autoSpaceDN w:val="0"/>
        <w:spacing w:after="0" w:line="240" w:lineRule="auto"/>
        <w:ind w:firstLine="709"/>
        <w:jc w:val="both"/>
        <w:rPr>
          <w:rFonts w:ascii="Times New Roman" w:hAnsi="Times New Roman"/>
          <w:sz w:val="24"/>
          <w:szCs w:val="24"/>
        </w:rPr>
      </w:pPr>
      <w:r w:rsidRPr="003F3C8E">
        <w:rPr>
          <w:rFonts w:ascii="Times New Roman" w:hAnsi="Times New Roman"/>
          <w:sz w:val="24"/>
          <w:szCs w:val="24"/>
        </w:rPr>
        <w:t>Приложения:</w:t>
      </w:r>
    </w:p>
    <w:p w:rsidR="00370BC8" w:rsidRPr="003F3C8E" w:rsidRDefault="00370BC8" w:rsidP="00370BC8">
      <w:pPr>
        <w:numPr>
          <w:ilvl w:val="0"/>
          <w:numId w:val="6"/>
        </w:numPr>
        <w:tabs>
          <w:tab w:val="left" w:pos="993"/>
        </w:tabs>
        <w:spacing w:after="0" w:line="240" w:lineRule="auto"/>
        <w:ind w:hanging="502"/>
        <w:rPr>
          <w:rFonts w:ascii="Times New Roman" w:hAnsi="Times New Roman"/>
        </w:rPr>
      </w:pPr>
      <w:r w:rsidRPr="003F3C8E">
        <w:rPr>
          <w:rFonts w:ascii="Times New Roman" w:hAnsi="Times New Roman"/>
        </w:rPr>
        <w:t>__________________________________________________ на _____ л. в ____ экз.;</w:t>
      </w:r>
    </w:p>
    <w:p w:rsidR="00370BC8" w:rsidRPr="003F3C8E" w:rsidRDefault="00370BC8" w:rsidP="00370BC8">
      <w:pPr>
        <w:numPr>
          <w:ilvl w:val="0"/>
          <w:numId w:val="6"/>
        </w:numPr>
        <w:tabs>
          <w:tab w:val="left" w:pos="851"/>
        </w:tabs>
        <w:spacing w:after="0" w:line="240" w:lineRule="auto"/>
        <w:ind w:left="993" w:hanging="284"/>
        <w:rPr>
          <w:rFonts w:ascii="Times New Roman" w:hAnsi="Times New Roman"/>
        </w:rPr>
      </w:pPr>
      <w:r w:rsidRPr="003F3C8E">
        <w:rPr>
          <w:rFonts w:ascii="Times New Roman" w:hAnsi="Times New Roman"/>
        </w:rPr>
        <w:t>__________________________________________________ на _____ л. в ____ экз.;</w:t>
      </w:r>
    </w:p>
    <w:p w:rsidR="00370BC8" w:rsidRPr="003F3C8E" w:rsidRDefault="00370BC8" w:rsidP="00370BC8">
      <w:pPr>
        <w:numPr>
          <w:ilvl w:val="0"/>
          <w:numId w:val="6"/>
        </w:numPr>
        <w:tabs>
          <w:tab w:val="left" w:pos="993"/>
        </w:tabs>
        <w:spacing w:after="0" w:line="240" w:lineRule="auto"/>
        <w:ind w:left="851" w:hanging="142"/>
        <w:rPr>
          <w:rFonts w:ascii="Times New Roman" w:hAnsi="Times New Roman"/>
        </w:rPr>
      </w:pPr>
      <w:r w:rsidRPr="003F3C8E">
        <w:rPr>
          <w:rFonts w:ascii="Times New Roman" w:hAnsi="Times New Roman"/>
        </w:rPr>
        <w:t>__________________________________________________ на _____ л. в ____ экз.</w:t>
      </w:r>
    </w:p>
    <w:p w:rsidR="00370BC8" w:rsidRPr="003F3C8E" w:rsidRDefault="00370BC8" w:rsidP="00370BC8">
      <w:pPr>
        <w:spacing w:after="0" w:line="240" w:lineRule="auto"/>
        <w:ind w:firstLine="709"/>
        <w:jc w:val="center"/>
        <w:rPr>
          <w:rFonts w:ascii="Times New Roman" w:hAnsi="Times New Roman"/>
          <w:i/>
          <w:sz w:val="20"/>
          <w:szCs w:val="20"/>
        </w:rPr>
      </w:pPr>
      <w:r w:rsidRPr="003F3C8E">
        <w:rPr>
          <w:rFonts w:ascii="Times New Roman" w:hAnsi="Times New Roman"/>
          <w:sz w:val="20"/>
          <w:szCs w:val="20"/>
        </w:rPr>
        <w:t>(</w:t>
      </w:r>
      <w:r w:rsidRPr="003F3C8E">
        <w:rPr>
          <w:rFonts w:ascii="Times New Roman" w:hAnsi="Times New Roman"/>
          <w:i/>
          <w:sz w:val="20"/>
          <w:szCs w:val="20"/>
        </w:rPr>
        <w:t>указывается все прилагаемые документы)</w:t>
      </w:r>
    </w:p>
    <w:p w:rsidR="00A51330" w:rsidRPr="003F3C8E" w:rsidRDefault="00A51330" w:rsidP="00A51330">
      <w:pPr>
        <w:spacing w:after="0" w:line="240" w:lineRule="auto"/>
        <w:ind w:firstLine="709"/>
        <w:rPr>
          <w:rFonts w:ascii="Times New Roman" w:hAnsi="Times New Roman"/>
          <w:sz w:val="16"/>
          <w:szCs w:val="16"/>
        </w:rPr>
      </w:pPr>
    </w:p>
    <w:p w:rsidR="008A0C8B" w:rsidRPr="003F3C8E" w:rsidRDefault="008A0C8B" w:rsidP="00A51330">
      <w:pPr>
        <w:spacing w:after="0" w:line="240" w:lineRule="auto"/>
        <w:ind w:firstLine="709"/>
        <w:rPr>
          <w:rFonts w:ascii="Times New Roman" w:hAnsi="Times New Roman"/>
          <w:sz w:val="16"/>
          <w:szCs w:val="16"/>
        </w:rPr>
      </w:pPr>
    </w:p>
    <w:p w:rsidR="00A51330" w:rsidRPr="003F3C8E" w:rsidRDefault="00A51330" w:rsidP="003C2296">
      <w:pPr>
        <w:tabs>
          <w:tab w:val="left" w:pos="1968"/>
        </w:tabs>
        <w:spacing w:after="0" w:line="240" w:lineRule="auto"/>
        <w:ind w:firstLine="709"/>
        <w:rPr>
          <w:rFonts w:ascii="Times New Roman" w:hAnsi="Times New Roman"/>
          <w:sz w:val="24"/>
          <w:szCs w:val="24"/>
        </w:rPr>
      </w:pPr>
      <w:r w:rsidRPr="003F3C8E">
        <w:rPr>
          <w:rFonts w:ascii="Times New Roman" w:hAnsi="Times New Roman"/>
          <w:sz w:val="24"/>
          <w:szCs w:val="24"/>
        </w:rPr>
        <w:t>Результат предоставле</w:t>
      </w:r>
      <w:r w:rsidR="003C2296" w:rsidRPr="003F3C8E">
        <w:rPr>
          <w:rFonts w:ascii="Times New Roman" w:hAnsi="Times New Roman"/>
          <w:sz w:val="24"/>
          <w:szCs w:val="24"/>
        </w:rPr>
        <w:t>ния муниципальной услуги прошу:</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709"/>
      </w:tblGrid>
      <w:tr w:rsidR="003F3C8E" w:rsidRPr="003F3C8E" w:rsidTr="00CF2890">
        <w:tc>
          <w:tcPr>
            <w:tcW w:w="8784" w:type="dxa"/>
            <w:shd w:val="clear" w:color="auto" w:fill="auto"/>
          </w:tcPr>
          <w:p w:rsidR="00A51330" w:rsidRPr="003F3C8E" w:rsidRDefault="00A51330" w:rsidP="008A0C8B">
            <w:pPr>
              <w:autoSpaceDE w:val="0"/>
              <w:autoSpaceDN w:val="0"/>
              <w:spacing w:before="120" w:after="120" w:line="240" w:lineRule="auto"/>
              <w:rPr>
                <w:rFonts w:ascii="Times New Roman" w:hAnsi="Times New Roman"/>
                <w:i/>
                <w:sz w:val="24"/>
                <w:szCs w:val="24"/>
              </w:rPr>
            </w:pPr>
            <w:r w:rsidRPr="003F3C8E">
              <w:rPr>
                <w:rFonts w:ascii="Times New Roman" w:hAnsi="Times New Roman"/>
                <w:sz w:val="24"/>
                <w:szCs w:val="24"/>
              </w:rPr>
              <w:t xml:space="preserve">направить в форме электронного документа в личный кабинет на </w:t>
            </w:r>
            <w:r w:rsidRPr="003F3C8E">
              <w:rPr>
                <w:rFonts w:ascii="Times New Roman" w:hAnsi="Times New Roman"/>
                <w:sz w:val="24"/>
                <w:szCs w:val="24"/>
                <w:lang w:eastAsia="en-US"/>
              </w:rPr>
              <w:t xml:space="preserve">РПГУ или </w:t>
            </w:r>
            <w:r w:rsidR="008A0C8B" w:rsidRPr="003F3C8E">
              <w:rPr>
                <w:rFonts w:ascii="Times New Roman" w:hAnsi="Times New Roman"/>
                <w:sz w:val="24"/>
                <w:szCs w:val="24"/>
                <w:lang w:eastAsia="en-US"/>
              </w:rPr>
              <w:t>ЕПГУ</w:t>
            </w:r>
          </w:p>
        </w:tc>
        <w:tc>
          <w:tcPr>
            <w:tcW w:w="709" w:type="dxa"/>
            <w:shd w:val="clear" w:color="auto" w:fill="auto"/>
          </w:tcPr>
          <w:p w:rsidR="00A51330" w:rsidRPr="003F3C8E" w:rsidRDefault="00A51330" w:rsidP="00CF2890">
            <w:pPr>
              <w:autoSpaceDE w:val="0"/>
              <w:autoSpaceDN w:val="0"/>
              <w:spacing w:before="120" w:after="120" w:line="240" w:lineRule="auto"/>
              <w:rPr>
                <w:rFonts w:ascii="Times New Roman" w:hAnsi="Times New Roman"/>
                <w:sz w:val="24"/>
                <w:szCs w:val="24"/>
              </w:rPr>
            </w:pPr>
          </w:p>
        </w:tc>
      </w:tr>
      <w:tr w:rsidR="003F3C8E" w:rsidRPr="003F3C8E" w:rsidTr="00CF2890">
        <w:tc>
          <w:tcPr>
            <w:tcW w:w="8784" w:type="dxa"/>
            <w:shd w:val="clear" w:color="auto" w:fill="auto"/>
          </w:tcPr>
          <w:p w:rsidR="00A51330" w:rsidRPr="003F3C8E" w:rsidRDefault="00A51330" w:rsidP="00CF2890">
            <w:pPr>
              <w:autoSpaceDE w:val="0"/>
              <w:autoSpaceDN w:val="0"/>
              <w:spacing w:before="120" w:after="120" w:line="240" w:lineRule="auto"/>
              <w:rPr>
                <w:rFonts w:ascii="Times New Roman" w:hAnsi="Times New Roman"/>
                <w:sz w:val="24"/>
                <w:szCs w:val="24"/>
              </w:rPr>
            </w:pPr>
            <w:r w:rsidRPr="003F3C8E">
              <w:rPr>
                <w:rFonts w:ascii="Times New Roman" w:hAnsi="Times New Roman"/>
                <w:sz w:val="24"/>
                <w:szCs w:val="24"/>
              </w:rPr>
              <w:t>выдать</w:t>
            </w:r>
            <w:r w:rsidRPr="003F3C8E">
              <w:rPr>
                <w:rFonts w:ascii="Times New Roman" w:hAnsi="Times New Roman"/>
                <w:bCs/>
                <w:sz w:val="24"/>
                <w:szCs w:val="24"/>
              </w:rPr>
              <w:t xml:space="preserve"> на бумажном носителе</w:t>
            </w:r>
            <w:r w:rsidRPr="003F3C8E">
              <w:rPr>
                <w:rFonts w:ascii="Times New Roman" w:hAnsi="Times New Roman"/>
                <w:sz w:val="24"/>
                <w:szCs w:val="24"/>
              </w:rPr>
              <w:t xml:space="preserve"> при личном обращении </w:t>
            </w:r>
            <w:r w:rsidRPr="003F3C8E">
              <w:rPr>
                <w:rFonts w:ascii="Times New Roman" w:hAnsi="Times New Roman"/>
                <w:bCs/>
                <w:sz w:val="24"/>
                <w:szCs w:val="24"/>
              </w:rPr>
              <w:t>в Департамент</w:t>
            </w:r>
          </w:p>
        </w:tc>
        <w:tc>
          <w:tcPr>
            <w:tcW w:w="709" w:type="dxa"/>
            <w:shd w:val="clear" w:color="auto" w:fill="auto"/>
          </w:tcPr>
          <w:p w:rsidR="00A51330" w:rsidRPr="003F3C8E" w:rsidRDefault="00A51330" w:rsidP="00CF2890">
            <w:pPr>
              <w:autoSpaceDE w:val="0"/>
              <w:autoSpaceDN w:val="0"/>
              <w:spacing w:before="120" w:after="120" w:line="240" w:lineRule="auto"/>
              <w:rPr>
                <w:rFonts w:ascii="Times New Roman" w:hAnsi="Times New Roman"/>
                <w:sz w:val="24"/>
                <w:szCs w:val="24"/>
              </w:rPr>
            </w:pPr>
          </w:p>
        </w:tc>
      </w:tr>
      <w:tr w:rsidR="003F3C8E" w:rsidRPr="003F3C8E" w:rsidTr="00CF2890">
        <w:tc>
          <w:tcPr>
            <w:tcW w:w="8784" w:type="dxa"/>
            <w:shd w:val="clear" w:color="auto" w:fill="auto"/>
          </w:tcPr>
          <w:p w:rsidR="00A51330" w:rsidRPr="003F3C8E" w:rsidRDefault="00A51330" w:rsidP="00CF2890">
            <w:pPr>
              <w:autoSpaceDE w:val="0"/>
              <w:autoSpaceDN w:val="0"/>
              <w:spacing w:before="120" w:after="120" w:line="240" w:lineRule="auto"/>
              <w:rPr>
                <w:rFonts w:ascii="Times New Roman" w:hAnsi="Times New Roman"/>
                <w:sz w:val="24"/>
                <w:szCs w:val="24"/>
              </w:rPr>
            </w:pPr>
            <w:r w:rsidRPr="003F3C8E">
              <w:rPr>
                <w:rFonts w:ascii="Times New Roman" w:hAnsi="Times New Roman"/>
                <w:sz w:val="24"/>
                <w:szCs w:val="24"/>
              </w:rPr>
              <w:t xml:space="preserve">направить </w:t>
            </w:r>
            <w:r w:rsidRPr="003F3C8E">
              <w:rPr>
                <w:rFonts w:ascii="Times New Roman" w:hAnsi="Times New Roman"/>
                <w:bCs/>
                <w:sz w:val="24"/>
                <w:szCs w:val="24"/>
              </w:rPr>
              <w:t>на бумажном носителе</w:t>
            </w:r>
            <w:r w:rsidRPr="003F3C8E">
              <w:rPr>
                <w:rFonts w:ascii="Times New Roman" w:hAnsi="Times New Roman"/>
                <w:sz w:val="24"/>
                <w:szCs w:val="24"/>
              </w:rPr>
              <w:t xml:space="preserve"> на почтовый адрес:</w:t>
            </w:r>
          </w:p>
        </w:tc>
        <w:tc>
          <w:tcPr>
            <w:tcW w:w="709" w:type="dxa"/>
            <w:shd w:val="clear" w:color="auto" w:fill="auto"/>
          </w:tcPr>
          <w:p w:rsidR="00A51330" w:rsidRPr="003F3C8E" w:rsidRDefault="00A51330" w:rsidP="00CF2890">
            <w:pPr>
              <w:autoSpaceDE w:val="0"/>
              <w:autoSpaceDN w:val="0"/>
              <w:spacing w:before="120" w:after="120" w:line="240" w:lineRule="auto"/>
              <w:rPr>
                <w:rFonts w:ascii="Times New Roman" w:hAnsi="Times New Roman"/>
                <w:sz w:val="24"/>
                <w:szCs w:val="24"/>
              </w:rPr>
            </w:pPr>
          </w:p>
        </w:tc>
      </w:tr>
      <w:tr w:rsidR="003F3C8E" w:rsidRPr="003F3C8E" w:rsidTr="00CF2890">
        <w:tc>
          <w:tcPr>
            <w:tcW w:w="9493" w:type="dxa"/>
            <w:gridSpan w:val="2"/>
            <w:shd w:val="clear" w:color="auto" w:fill="auto"/>
          </w:tcPr>
          <w:p w:rsidR="00A51330" w:rsidRPr="003F3C8E" w:rsidRDefault="00A51330" w:rsidP="00CF2890">
            <w:pPr>
              <w:autoSpaceDE w:val="0"/>
              <w:autoSpaceDN w:val="0"/>
              <w:spacing w:before="120" w:after="120" w:line="240" w:lineRule="auto"/>
              <w:ind w:right="255"/>
              <w:jc w:val="center"/>
              <w:rPr>
                <w:rFonts w:ascii="Times New Roman" w:hAnsi="Times New Roman"/>
                <w:i/>
                <w:sz w:val="20"/>
                <w:szCs w:val="20"/>
              </w:rPr>
            </w:pPr>
            <w:r w:rsidRPr="003F3C8E">
              <w:rPr>
                <w:rFonts w:ascii="Times New Roman" w:hAnsi="Times New Roman"/>
                <w:i/>
                <w:sz w:val="20"/>
                <w:szCs w:val="20"/>
              </w:rPr>
              <w:t>Указывается один из перечисленных способов</w:t>
            </w:r>
          </w:p>
        </w:tc>
      </w:tr>
    </w:tbl>
    <w:p w:rsidR="00A51330" w:rsidRPr="003F3C8E" w:rsidRDefault="00A51330" w:rsidP="00A51330">
      <w:pPr>
        <w:pStyle w:val="ConsPlusNonformat"/>
        <w:jc w:val="both"/>
      </w:pPr>
    </w:p>
    <w:p w:rsidR="008A0C8B" w:rsidRPr="003F3C8E" w:rsidRDefault="008A0C8B" w:rsidP="00A51330">
      <w:pPr>
        <w:pStyle w:val="ConsPlusNonformat"/>
        <w:jc w:val="both"/>
      </w:pPr>
    </w:p>
    <w:p w:rsidR="008A0C8B" w:rsidRPr="003F3C8E" w:rsidRDefault="008A0C8B" w:rsidP="00A51330">
      <w:pPr>
        <w:pStyle w:val="ConsPlusNonformat"/>
        <w:jc w:val="both"/>
      </w:pPr>
    </w:p>
    <w:p w:rsidR="008A0C8B" w:rsidRPr="003F3C8E" w:rsidRDefault="008A0C8B" w:rsidP="00A51330">
      <w:pPr>
        <w:pStyle w:val="ConsPlusNonformat"/>
        <w:jc w:val="both"/>
      </w:pPr>
    </w:p>
    <w:p w:rsidR="00A51330" w:rsidRPr="003F3C8E" w:rsidRDefault="00A51330" w:rsidP="00A51330">
      <w:pPr>
        <w:pStyle w:val="ConsPlusNonformat"/>
        <w:jc w:val="both"/>
        <w:rPr>
          <w:rFonts w:ascii="Times New Roman" w:hAnsi="Times New Roman" w:cs="Times New Roman"/>
        </w:rPr>
      </w:pPr>
      <w:r w:rsidRPr="003F3C8E">
        <w:rPr>
          <w:rFonts w:ascii="Times New Roman" w:hAnsi="Times New Roman" w:cs="Times New Roman"/>
        </w:rPr>
        <w:t>_____________________                   _________________________                            _____________________</w:t>
      </w:r>
      <w:r w:rsidR="008A0C8B" w:rsidRPr="003F3C8E">
        <w:rPr>
          <w:rFonts w:ascii="Times New Roman" w:hAnsi="Times New Roman" w:cs="Times New Roman"/>
        </w:rPr>
        <w:t>___</w:t>
      </w:r>
    </w:p>
    <w:p w:rsidR="00A51330" w:rsidRPr="003F3C8E" w:rsidRDefault="00A51330" w:rsidP="00A51330">
      <w:pPr>
        <w:pStyle w:val="ConsPlusNonformat"/>
        <w:jc w:val="both"/>
        <w:rPr>
          <w:rFonts w:ascii="Times New Roman" w:hAnsi="Times New Roman" w:cs="Times New Roman"/>
        </w:rPr>
      </w:pPr>
      <w:r w:rsidRPr="003F3C8E">
        <w:rPr>
          <w:rFonts w:ascii="Times New Roman" w:hAnsi="Times New Roman" w:cs="Times New Roman"/>
        </w:rPr>
        <w:t xml:space="preserve">                (</w:t>
      </w:r>
      <w:proofErr w:type="gramStart"/>
      <w:r w:rsidRPr="003F3C8E">
        <w:rPr>
          <w:rFonts w:ascii="Times New Roman" w:hAnsi="Times New Roman" w:cs="Times New Roman"/>
        </w:rPr>
        <w:t xml:space="preserve">дата)   </w:t>
      </w:r>
      <w:proofErr w:type="gramEnd"/>
      <w:r w:rsidRPr="003F3C8E">
        <w:rPr>
          <w:rFonts w:ascii="Times New Roman" w:hAnsi="Times New Roman" w:cs="Times New Roman"/>
        </w:rPr>
        <w:t xml:space="preserve">                                                    (подпись)                                                          (ФИО)</w:t>
      </w:r>
    </w:p>
    <w:p w:rsidR="00A51330" w:rsidRPr="003F3C8E" w:rsidRDefault="00A51330" w:rsidP="00A51330">
      <w:pPr>
        <w:pStyle w:val="ConsPlusNonformat"/>
        <w:jc w:val="both"/>
        <w:rPr>
          <w:rFonts w:ascii="Times New Roman" w:hAnsi="Times New Roman" w:cs="Times New Roman"/>
          <w:sz w:val="4"/>
          <w:szCs w:val="4"/>
        </w:rPr>
      </w:pPr>
    </w:p>
    <w:p w:rsidR="00A51330" w:rsidRPr="003F3C8E" w:rsidRDefault="00A51330" w:rsidP="00A51330">
      <w:pPr>
        <w:pStyle w:val="ConsPlusNonformat"/>
        <w:jc w:val="both"/>
        <w:rPr>
          <w:rFonts w:ascii="Times New Roman" w:hAnsi="Times New Roman" w:cs="Times New Roman"/>
        </w:rPr>
      </w:pPr>
      <w:r w:rsidRPr="003F3C8E">
        <w:rPr>
          <w:rFonts w:ascii="Times New Roman" w:hAnsi="Times New Roman" w:cs="Times New Roman"/>
        </w:rPr>
        <w:t xml:space="preserve">                                                                     ___________________________________________________________</w:t>
      </w:r>
    </w:p>
    <w:p w:rsidR="00A51330" w:rsidRPr="003F3C8E" w:rsidRDefault="00A51330" w:rsidP="00A51330">
      <w:pPr>
        <w:pStyle w:val="ConsPlusNonformat"/>
        <w:jc w:val="both"/>
        <w:rPr>
          <w:rFonts w:ascii="Times New Roman" w:hAnsi="Times New Roman" w:cs="Times New Roman"/>
          <w:sz w:val="18"/>
          <w:szCs w:val="18"/>
        </w:rPr>
      </w:pPr>
      <w:r w:rsidRPr="003F3C8E">
        <w:rPr>
          <w:rFonts w:ascii="Times New Roman" w:hAnsi="Times New Roman" w:cs="Times New Roman"/>
        </w:rPr>
        <w:t xml:space="preserve">                 М.П.                                                     </w:t>
      </w:r>
      <w:r w:rsidRPr="003F3C8E">
        <w:rPr>
          <w:rFonts w:ascii="Times New Roman" w:hAnsi="Times New Roman" w:cs="Times New Roman"/>
          <w:sz w:val="18"/>
          <w:szCs w:val="18"/>
        </w:rPr>
        <w:t>(наименование должности подписавшего лица (для юридических</w:t>
      </w:r>
    </w:p>
    <w:p w:rsidR="00A51330" w:rsidRPr="003F3C8E" w:rsidRDefault="00A51330" w:rsidP="00A51330">
      <w:pPr>
        <w:pStyle w:val="ConsPlusNonformat"/>
        <w:jc w:val="both"/>
        <w:rPr>
          <w:rFonts w:ascii="Times New Roman" w:hAnsi="Times New Roman" w:cs="Times New Roman"/>
          <w:sz w:val="18"/>
          <w:szCs w:val="18"/>
        </w:rPr>
      </w:pPr>
      <w:r w:rsidRPr="003F3C8E">
        <w:rPr>
          <w:rFonts w:ascii="Times New Roman" w:hAnsi="Times New Roman" w:cs="Times New Roman"/>
          <w:sz w:val="18"/>
          <w:szCs w:val="18"/>
        </w:rPr>
        <w:t xml:space="preserve">                                                                                             лиц либо указание на то, что подписавшееся лицо является</w:t>
      </w:r>
    </w:p>
    <w:p w:rsidR="007E2343" w:rsidRPr="003F3C8E" w:rsidRDefault="00A51330" w:rsidP="003C2296">
      <w:pPr>
        <w:pStyle w:val="ConsPlusNonformat"/>
        <w:jc w:val="both"/>
        <w:rPr>
          <w:rFonts w:ascii="Times New Roman" w:hAnsi="Times New Roman" w:cs="Times New Roman"/>
          <w:sz w:val="18"/>
          <w:szCs w:val="18"/>
        </w:rPr>
      </w:pPr>
      <w:r w:rsidRPr="003F3C8E">
        <w:rPr>
          <w:rFonts w:ascii="Times New Roman" w:hAnsi="Times New Roman" w:cs="Times New Roman"/>
          <w:sz w:val="18"/>
          <w:szCs w:val="18"/>
        </w:rPr>
        <w:t xml:space="preserve">                                                                                                                 представителем по договоренности)</w:t>
      </w:r>
    </w:p>
    <w:sectPr w:rsidR="007E2343" w:rsidRPr="003F3C8E" w:rsidSect="00316007">
      <w:headerReference w:type="default" r:id="rId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FF1" w:rsidRDefault="00743FF1" w:rsidP="00566237">
      <w:pPr>
        <w:spacing w:after="0" w:line="240" w:lineRule="auto"/>
      </w:pPr>
      <w:r>
        <w:separator/>
      </w:r>
    </w:p>
  </w:endnote>
  <w:endnote w:type="continuationSeparator" w:id="0">
    <w:p w:rsidR="00743FF1" w:rsidRDefault="00743FF1" w:rsidP="00566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Grande CY">
    <w:altName w:val="Lucida Console"/>
    <w:charset w:val="59"/>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FF1" w:rsidRDefault="00743FF1" w:rsidP="00566237">
      <w:pPr>
        <w:spacing w:after="0" w:line="240" w:lineRule="auto"/>
      </w:pPr>
      <w:r>
        <w:separator/>
      </w:r>
    </w:p>
  </w:footnote>
  <w:footnote w:type="continuationSeparator" w:id="0">
    <w:p w:rsidR="00743FF1" w:rsidRDefault="00743FF1" w:rsidP="00566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FF1" w:rsidRDefault="00743FF1">
    <w:pPr>
      <w:pStyle w:val="a6"/>
      <w:jc w:val="center"/>
    </w:pPr>
    <w:r>
      <w:fldChar w:fldCharType="begin"/>
    </w:r>
    <w:r>
      <w:instrText>PAGE   \* MERGEFORMAT</w:instrText>
    </w:r>
    <w:r>
      <w:fldChar w:fldCharType="separate"/>
    </w:r>
    <w:r w:rsidR="00C237B1" w:rsidRPr="00C237B1">
      <w:rPr>
        <w:noProof/>
        <w:lang w:val="ru-RU"/>
      </w:rPr>
      <w:t>25</w:t>
    </w:r>
    <w:r>
      <w:fldChar w:fldCharType="end"/>
    </w:r>
  </w:p>
  <w:p w:rsidR="00743FF1" w:rsidRDefault="00743FF1">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FF1" w:rsidRDefault="00743FF1">
    <w:pPr>
      <w:pStyle w:val="a6"/>
      <w:jc w:val="center"/>
    </w:pPr>
  </w:p>
  <w:p w:rsidR="00743FF1" w:rsidRDefault="00743FF1">
    <w:pPr>
      <w:pStyle w:val="a6"/>
      <w:jc w:val="center"/>
    </w:pPr>
    <w:r>
      <w:fldChar w:fldCharType="begin"/>
    </w:r>
    <w:r>
      <w:instrText>PAGE   \* MERGEFORMAT</w:instrText>
    </w:r>
    <w:r>
      <w:fldChar w:fldCharType="separate"/>
    </w:r>
    <w:r w:rsidR="00C237B1">
      <w:rPr>
        <w:noProof/>
      </w:rPr>
      <w:t>32</w:t>
    </w:r>
    <w:r>
      <w:fldChar w:fldCharType="end"/>
    </w:r>
  </w:p>
  <w:p w:rsidR="00743FF1" w:rsidRDefault="00743FF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0C17AE2"/>
    <w:multiLevelType w:val="hybridMultilevel"/>
    <w:tmpl w:val="94F4F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1B170B"/>
    <w:multiLevelType w:val="hybridMultilevel"/>
    <w:tmpl w:val="97EA91C6"/>
    <w:lvl w:ilvl="0" w:tplc="2A5200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4E752625"/>
    <w:multiLevelType w:val="hybridMultilevel"/>
    <w:tmpl w:val="BA667E74"/>
    <w:lvl w:ilvl="0" w:tplc="B326375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6C5F431C"/>
    <w:multiLevelType w:val="hybridMultilevel"/>
    <w:tmpl w:val="97FE5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7A0443E1"/>
    <w:multiLevelType w:val="hybridMultilevel"/>
    <w:tmpl w:val="967A66F2"/>
    <w:lvl w:ilvl="0" w:tplc="E5FA3A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4"/>
  </w:num>
  <w:num w:numId="3">
    <w:abstractNumId w:val="2"/>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B1F"/>
    <w:rsid w:val="00017671"/>
    <w:rsid w:val="0002025E"/>
    <w:rsid w:val="00024269"/>
    <w:rsid w:val="000256E2"/>
    <w:rsid w:val="000305C2"/>
    <w:rsid w:val="00033ABA"/>
    <w:rsid w:val="00042F40"/>
    <w:rsid w:val="000550BF"/>
    <w:rsid w:val="000623F5"/>
    <w:rsid w:val="0006422C"/>
    <w:rsid w:val="00065358"/>
    <w:rsid w:val="00065402"/>
    <w:rsid w:val="0007071E"/>
    <w:rsid w:val="00070F1F"/>
    <w:rsid w:val="00071F78"/>
    <w:rsid w:val="00073115"/>
    <w:rsid w:val="000867A1"/>
    <w:rsid w:val="00090498"/>
    <w:rsid w:val="00090F5C"/>
    <w:rsid w:val="0009245F"/>
    <w:rsid w:val="00095C87"/>
    <w:rsid w:val="000A0B11"/>
    <w:rsid w:val="000A7CF4"/>
    <w:rsid w:val="000B477A"/>
    <w:rsid w:val="000B4799"/>
    <w:rsid w:val="000B4A93"/>
    <w:rsid w:val="000B54F0"/>
    <w:rsid w:val="000C3052"/>
    <w:rsid w:val="000D6465"/>
    <w:rsid w:val="000E43DD"/>
    <w:rsid w:val="000F0E04"/>
    <w:rsid w:val="000F11FC"/>
    <w:rsid w:val="000F422E"/>
    <w:rsid w:val="000F7950"/>
    <w:rsid w:val="00107A08"/>
    <w:rsid w:val="00107BDB"/>
    <w:rsid w:val="00110E3C"/>
    <w:rsid w:val="001125E0"/>
    <w:rsid w:val="00112DE1"/>
    <w:rsid w:val="00114EA1"/>
    <w:rsid w:val="00116379"/>
    <w:rsid w:val="00120D3E"/>
    <w:rsid w:val="00121CE5"/>
    <w:rsid w:val="00122BEC"/>
    <w:rsid w:val="001239AC"/>
    <w:rsid w:val="00137D5B"/>
    <w:rsid w:val="00147F0C"/>
    <w:rsid w:val="0017050E"/>
    <w:rsid w:val="001710A6"/>
    <w:rsid w:val="001737F4"/>
    <w:rsid w:val="00190EC6"/>
    <w:rsid w:val="0019308B"/>
    <w:rsid w:val="001A37B9"/>
    <w:rsid w:val="001A38A8"/>
    <w:rsid w:val="001B03C0"/>
    <w:rsid w:val="001B3CFB"/>
    <w:rsid w:val="001B4620"/>
    <w:rsid w:val="001B5B22"/>
    <w:rsid w:val="001B7497"/>
    <w:rsid w:val="001B76B4"/>
    <w:rsid w:val="001C0E74"/>
    <w:rsid w:val="001C1E9B"/>
    <w:rsid w:val="001C40F4"/>
    <w:rsid w:val="001D51F4"/>
    <w:rsid w:val="001D77C7"/>
    <w:rsid w:val="001D7817"/>
    <w:rsid w:val="001E0B52"/>
    <w:rsid w:val="001E5C5D"/>
    <w:rsid w:val="001F4441"/>
    <w:rsid w:val="002023DC"/>
    <w:rsid w:val="002029D0"/>
    <w:rsid w:val="00205EA1"/>
    <w:rsid w:val="00212864"/>
    <w:rsid w:val="00214F93"/>
    <w:rsid w:val="00215EDE"/>
    <w:rsid w:val="00225716"/>
    <w:rsid w:val="002267FA"/>
    <w:rsid w:val="002311AF"/>
    <w:rsid w:val="00233FA5"/>
    <w:rsid w:val="00234508"/>
    <w:rsid w:val="002358CF"/>
    <w:rsid w:val="00243959"/>
    <w:rsid w:val="00244ACE"/>
    <w:rsid w:val="00245506"/>
    <w:rsid w:val="00245CAA"/>
    <w:rsid w:val="002479FA"/>
    <w:rsid w:val="00252A2F"/>
    <w:rsid w:val="00252F3F"/>
    <w:rsid w:val="00254620"/>
    <w:rsid w:val="0025558A"/>
    <w:rsid w:val="00256252"/>
    <w:rsid w:val="00256629"/>
    <w:rsid w:val="00263E89"/>
    <w:rsid w:val="002744ED"/>
    <w:rsid w:val="00276A11"/>
    <w:rsid w:val="00277D86"/>
    <w:rsid w:val="00285CB1"/>
    <w:rsid w:val="002A4E89"/>
    <w:rsid w:val="002A68FF"/>
    <w:rsid w:val="002B3C1F"/>
    <w:rsid w:val="002D10B2"/>
    <w:rsid w:val="002D5ADA"/>
    <w:rsid w:val="002E0925"/>
    <w:rsid w:val="002E2289"/>
    <w:rsid w:val="002F1AAF"/>
    <w:rsid w:val="0030596C"/>
    <w:rsid w:val="00306EE8"/>
    <w:rsid w:val="00310E26"/>
    <w:rsid w:val="00311489"/>
    <w:rsid w:val="00312F4E"/>
    <w:rsid w:val="00315B11"/>
    <w:rsid w:val="00316007"/>
    <w:rsid w:val="00321285"/>
    <w:rsid w:val="0032532B"/>
    <w:rsid w:val="00331915"/>
    <w:rsid w:val="003450B1"/>
    <w:rsid w:val="0036271A"/>
    <w:rsid w:val="00365D68"/>
    <w:rsid w:val="00367B1F"/>
    <w:rsid w:val="00370BC8"/>
    <w:rsid w:val="00372B09"/>
    <w:rsid w:val="00373613"/>
    <w:rsid w:val="00375102"/>
    <w:rsid w:val="00380A75"/>
    <w:rsid w:val="00381493"/>
    <w:rsid w:val="00381547"/>
    <w:rsid w:val="003975AA"/>
    <w:rsid w:val="003B546F"/>
    <w:rsid w:val="003C0777"/>
    <w:rsid w:val="003C1E78"/>
    <w:rsid w:val="003C2296"/>
    <w:rsid w:val="003D3436"/>
    <w:rsid w:val="003D662D"/>
    <w:rsid w:val="003E0FF3"/>
    <w:rsid w:val="003E592E"/>
    <w:rsid w:val="003E7FB2"/>
    <w:rsid w:val="003F0A3D"/>
    <w:rsid w:val="003F0AFF"/>
    <w:rsid w:val="003F3C8E"/>
    <w:rsid w:val="004004A5"/>
    <w:rsid w:val="00402181"/>
    <w:rsid w:val="00403231"/>
    <w:rsid w:val="004125E9"/>
    <w:rsid w:val="0041357C"/>
    <w:rsid w:val="004226C9"/>
    <w:rsid w:val="004242D6"/>
    <w:rsid w:val="00431695"/>
    <w:rsid w:val="00433A9B"/>
    <w:rsid w:val="004353C2"/>
    <w:rsid w:val="00437537"/>
    <w:rsid w:val="004375DC"/>
    <w:rsid w:val="0044095A"/>
    <w:rsid w:val="00442120"/>
    <w:rsid w:val="004433E3"/>
    <w:rsid w:val="00464956"/>
    <w:rsid w:val="00464BAB"/>
    <w:rsid w:val="0046652E"/>
    <w:rsid w:val="00471BB9"/>
    <w:rsid w:val="00475105"/>
    <w:rsid w:val="0047600A"/>
    <w:rsid w:val="0047721E"/>
    <w:rsid w:val="00480C92"/>
    <w:rsid w:val="004833B9"/>
    <w:rsid w:val="004905D4"/>
    <w:rsid w:val="004908A0"/>
    <w:rsid w:val="00490F3F"/>
    <w:rsid w:val="00493628"/>
    <w:rsid w:val="004A26ED"/>
    <w:rsid w:val="004A4137"/>
    <w:rsid w:val="004C04B8"/>
    <w:rsid w:val="004C2C6C"/>
    <w:rsid w:val="004C43CB"/>
    <w:rsid w:val="004C57B8"/>
    <w:rsid w:val="004D2EDA"/>
    <w:rsid w:val="004D54A1"/>
    <w:rsid w:val="004E2E78"/>
    <w:rsid w:val="004E5A3F"/>
    <w:rsid w:val="004E76F1"/>
    <w:rsid w:val="004F2F4B"/>
    <w:rsid w:val="00504900"/>
    <w:rsid w:val="00505B05"/>
    <w:rsid w:val="00507D4F"/>
    <w:rsid w:val="005152BB"/>
    <w:rsid w:val="0051750F"/>
    <w:rsid w:val="0052134E"/>
    <w:rsid w:val="0052278C"/>
    <w:rsid w:val="00525878"/>
    <w:rsid w:val="0053145D"/>
    <w:rsid w:val="005503C0"/>
    <w:rsid w:val="0055238A"/>
    <w:rsid w:val="00552C85"/>
    <w:rsid w:val="00554C34"/>
    <w:rsid w:val="00556F55"/>
    <w:rsid w:val="00565C5C"/>
    <w:rsid w:val="00565E3B"/>
    <w:rsid w:val="00566237"/>
    <w:rsid w:val="00571674"/>
    <w:rsid w:val="00571E27"/>
    <w:rsid w:val="00574799"/>
    <w:rsid w:val="00580996"/>
    <w:rsid w:val="00583E68"/>
    <w:rsid w:val="00584B1C"/>
    <w:rsid w:val="0058559D"/>
    <w:rsid w:val="00587877"/>
    <w:rsid w:val="00587FA3"/>
    <w:rsid w:val="00591451"/>
    <w:rsid w:val="00591D01"/>
    <w:rsid w:val="005A65B6"/>
    <w:rsid w:val="005B36E9"/>
    <w:rsid w:val="005B38EA"/>
    <w:rsid w:val="005B7413"/>
    <w:rsid w:val="005B7675"/>
    <w:rsid w:val="005C4E98"/>
    <w:rsid w:val="005C4F83"/>
    <w:rsid w:val="005C684E"/>
    <w:rsid w:val="005D34AB"/>
    <w:rsid w:val="005D43CF"/>
    <w:rsid w:val="005D6AE2"/>
    <w:rsid w:val="005E0076"/>
    <w:rsid w:val="005E2D1C"/>
    <w:rsid w:val="005F10E0"/>
    <w:rsid w:val="005F651D"/>
    <w:rsid w:val="005F7DD9"/>
    <w:rsid w:val="006027A7"/>
    <w:rsid w:val="006035B6"/>
    <w:rsid w:val="00606083"/>
    <w:rsid w:val="006065C9"/>
    <w:rsid w:val="00607398"/>
    <w:rsid w:val="0060773B"/>
    <w:rsid w:val="00607CCE"/>
    <w:rsid w:val="006110D3"/>
    <w:rsid w:val="00614CE8"/>
    <w:rsid w:val="006219ED"/>
    <w:rsid w:val="00632ED3"/>
    <w:rsid w:val="006369B1"/>
    <w:rsid w:val="00636B4B"/>
    <w:rsid w:val="00644648"/>
    <w:rsid w:val="006520D3"/>
    <w:rsid w:val="00652186"/>
    <w:rsid w:val="00652F6B"/>
    <w:rsid w:val="00654766"/>
    <w:rsid w:val="0065590C"/>
    <w:rsid w:val="00656216"/>
    <w:rsid w:val="00661BEF"/>
    <w:rsid w:val="0066209F"/>
    <w:rsid w:val="00664F90"/>
    <w:rsid w:val="0067168E"/>
    <w:rsid w:val="00675676"/>
    <w:rsid w:val="006A4B5D"/>
    <w:rsid w:val="006A4C48"/>
    <w:rsid w:val="006B1C59"/>
    <w:rsid w:val="006B667F"/>
    <w:rsid w:val="006B68C3"/>
    <w:rsid w:val="006C19A7"/>
    <w:rsid w:val="006C1D69"/>
    <w:rsid w:val="006C34C1"/>
    <w:rsid w:val="006D70FA"/>
    <w:rsid w:val="006E5B43"/>
    <w:rsid w:val="006F0AB1"/>
    <w:rsid w:val="006F2DA2"/>
    <w:rsid w:val="00702A21"/>
    <w:rsid w:val="00705CB8"/>
    <w:rsid w:val="00716A91"/>
    <w:rsid w:val="00716BF3"/>
    <w:rsid w:val="0071786A"/>
    <w:rsid w:val="007229BC"/>
    <w:rsid w:val="007236BE"/>
    <w:rsid w:val="007274B4"/>
    <w:rsid w:val="00742B48"/>
    <w:rsid w:val="00743FF1"/>
    <w:rsid w:val="00744B43"/>
    <w:rsid w:val="007465D0"/>
    <w:rsid w:val="007543C8"/>
    <w:rsid w:val="00760546"/>
    <w:rsid w:val="00761F71"/>
    <w:rsid w:val="00773A1B"/>
    <w:rsid w:val="007770F7"/>
    <w:rsid w:val="007772BE"/>
    <w:rsid w:val="00780BE5"/>
    <w:rsid w:val="007827E3"/>
    <w:rsid w:val="00782E06"/>
    <w:rsid w:val="00792875"/>
    <w:rsid w:val="007A32E7"/>
    <w:rsid w:val="007A3579"/>
    <w:rsid w:val="007A527F"/>
    <w:rsid w:val="007A6A15"/>
    <w:rsid w:val="007B0C3B"/>
    <w:rsid w:val="007B1D38"/>
    <w:rsid w:val="007B400B"/>
    <w:rsid w:val="007C0A9F"/>
    <w:rsid w:val="007C172B"/>
    <w:rsid w:val="007C50C3"/>
    <w:rsid w:val="007C55D6"/>
    <w:rsid w:val="007C5F40"/>
    <w:rsid w:val="007C79DB"/>
    <w:rsid w:val="007D188E"/>
    <w:rsid w:val="007D5528"/>
    <w:rsid w:val="007E0021"/>
    <w:rsid w:val="007E2343"/>
    <w:rsid w:val="007E26D2"/>
    <w:rsid w:val="007F1EA0"/>
    <w:rsid w:val="007F34AD"/>
    <w:rsid w:val="00801914"/>
    <w:rsid w:val="008107CF"/>
    <w:rsid w:val="0082720A"/>
    <w:rsid w:val="008326FD"/>
    <w:rsid w:val="00833FF2"/>
    <w:rsid w:val="00834617"/>
    <w:rsid w:val="00837C04"/>
    <w:rsid w:val="00840F20"/>
    <w:rsid w:val="008434FF"/>
    <w:rsid w:val="00853D2D"/>
    <w:rsid w:val="0086081D"/>
    <w:rsid w:val="00863B45"/>
    <w:rsid w:val="00864B13"/>
    <w:rsid w:val="00870B02"/>
    <w:rsid w:val="00882940"/>
    <w:rsid w:val="0088351E"/>
    <w:rsid w:val="008845A4"/>
    <w:rsid w:val="008853A9"/>
    <w:rsid w:val="0088649C"/>
    <w:rsid w:val="00890566"/>
    <w:rsid w:val="008A0C8B"/>
    <w:rsid w:val="008A432D"/>
    <w:rsid w:val="008A55A3"/>
    <w:rsid w:val="008A5DED"/>
    <w:rsid w:val="008B001C"/>
    <w:rsid w:val="008B37BD"/>
    <w:rsid w:val="008B397C"/>
    <w:rsid w:val="008C1511"/>
    <w:rsid w:val="008C2C94"/>
    <w:rsid w:val="008C38EB"/>
    <w:rsid w:val="008D0062"/>
    <w:rsid w:val="008D39FB"/>
    <w:rsid w:val="008D45EC"/>
    <w:rsid w:val="008D47EF"/>
    <w:rsid w:val="008D492B"/>
    <w:rsid w:val="008D591D"/>
    <w:rsid w:val="008E0EBE"/>
    <w:rsid w:val="008E187F"/>
    <w:rsid w:val="008E3239"/>
    <w:rsid w:val="008F18BD"/>
    <w:rsid w:val="008F1992"/>
    <w:rsid w:val="008F5592"/>
    <w:rsid w:val="009003BF"/>
    <w:rsid w:val="00900D18"/>
    <w:rsid w:val="00920C85"/>
    <w:rsid w:val="00926778"/>
    <w:rsid w:val="009357BA"/>
    <w:rsid w:val="00945BD9"/>
    <w:rsid w:val="00953FA1"/>
    <w:rsid w:val="00960E96"/>
    <w:rsid w:val="009632D9"/>
    <w:rsid w:val="00974F51"/>
    <w:rsid w:val="0097724D"/>
    <w:rsid w:val="009824FB"/>
    <w:rsid w:val="009937F2"/>
    <w:rsid w:val="00994335"/>
    <w:rsid w:val="00994A20"/>
    <w:rsid w:val="0099619D"/>
    <w:rsid w:val="009A4892"/>
    <w:rsid w:val="009B0026"/>
    <w:rsid w:val="009B2218"/>
    <w:rsid w:val="009B6F47"/>
    <w:rsid w:val="009B7A23"/>
    <w:rsid w:val="009C07CC"/>
    <w:rsid w:val="009C707F"/>
    <w:rsid w:val="009D0C74"/>
    <w:rsid w:val="009D424E"/>
    <w:rsid w:val="009E3B88"/>
    <w:rsid w:val="009E5675"/>
    <w:rsid w:val="009F13E3"/>
    <w:rsid w:val="00A01412"/>
    <w:rsid w:val="00A01C41"/>
    <w:rsid w:val="00A029B4"/>
    <w:rsid w:val="00A05C53"/>
    <w:rsid w:val="00A11F51"/>
    <w:rsid w:val="00A1280D"/>
    <w:rsid w:val="00A13096"/>
    <w:rsid w:val="00A1326B"/>
    <w:rsid w:val="00A179E0"/>
    <w:rsid w:val="00A21059"/>
    <w:rsid w:val="00A2251E"/>
    <w:rsid w:val="00A22DB8"/>
    <w:rsid w:val="00A24F00"/>
    <w:rsid w:val="00A34B3F"/>
    <w:rsid w:val="00A34D54"/>
    <w:rsid w:val="00A35794"/>
    <w:rsid w:val="00A37F57"/>
    <w:rsid w:val="00A42D9A"/>
    <w:rsid w:val="00A51330"/>
    <w:rsid w:val="00A52C50"/>
    <w:rsid w:val="00A53611"/>
    <w:rsid w:val="00A72932"/>
    <w:rsid w:val="00A72F98"/>
    <w:rsid w:val="00A7502E"/>
    <w:rsid w:val="00A75148"/>
    <w:rsid w:val="00A775AE"/>
    <w:rsid w:val="00A90C25"/>
    <w:rsid w:val="00A95E57"/>
    <w:rsid w:val="00AA007B"/>
    <w:rsid w:val="00AB22AD"/>
    <w:rsid w:val="00AB4A07"/>
    <w:rsid w:val="00AC3F7B"/>
    <w:rsid w:val="00AD3FEC"/>
    <w:rsid w:val="00AE029C"/>
    <w:rsid w:val="00AF2FFA"/>
    <w:rsid w:val="00B03585"/>
    <w:rsid w:val="00B03AE6"/>
    <w:rsid w:val="00B04169"/>
    <w:rsid w:val="00B11168"/>
    <w:rsid w:val="00B156A5"/>
    <w:rsid w:val="00B17D99"/>
    <w:rsid w:val="00B17FD5"/>
    <w:rsid w:val="00B25995"/>
    <w:rsid w:val="00B32FD4"/>
    <w:rsid w:val="00B36207"/>
    <w:rsid w:val="00B44754"/>
    <w:rsid w:val="00B47997"/>
    <w:rsid w:val="00B55F45"/>
    <w:rsid w:val="00B700A7"/>
    <w:rsid w:val="00B70D1C"/>
    <w:rsid w:val="00B73465"/>
    <w:rsid w:val="00B73E42"/>
    <w:rsid w:val="00B74375"/>
    <w:rsid w:val="00B81820"/>
    <w:rsid w:val="00B82CC1"/>
    <w:rsid w:val="00B84B00"/>
    <w:rsid w:val="00B84C21"/>
    <w:rsid w:val="00B902E0"/>
    <w:rsid w:val="00B9721B"/>
    <w:rsid w:val="00BA0561"/>
    <w:rsid w:val="00BB0C10"/>
    <w:rsid w:val="00BD1608"/>
    <w:rsid w:val="00BD5962"/>
    <w:rsid w:val="00BD5F8B"/>
    <w:rsid w:val="00BE6F1C"/>
    <w:rsid w:val="00BF2426"/>
    <w:rsid w:val="00BF7B18"/>
    <w:rsid w:val="00C020BF"/>
    <w:rsid w:val="00C04BF6"/>
    <w:rsid w:val="00C05B84"/>
    <w:rsid w:val="00C107F0"/>
    <w:rsid w:val="00C113D9"/>
    <w:rsid w:val="00C20731"/>
    <w:rsid w:val="00C22113"/>
    <w:rsid w:val="00C237B1"/>
    <w:rsid w:val="00C34E84"/>
    <w:rsid w:val="00C41839"/>
    <w:rsid w:val="00C45EF8"/>
    <w:rsid w:val="00C55E03"/>
    <w:rsid w:val="00C55EF4"/>
    <w:rsid w:val="00C601E0"/>
    <w:rsid w:val="00C60747"/>
    <w:rsid w:val="00C608EC"/>
    <w:rsid w:val="00C618A4"/>
    <w:rsid w:val="00C72DE9"/>
    <w:rsid w:val="00C73218"/>
    <w:rsid w:val="00C73E8B"/>
    <w:rsid w:val="00C76869"/>
    <w:rsid w:val="00C81638"/>
    <w:rsid w:val="00CA205B"/>
    <w:rsid w:val="00CA3327"/>
    <w:rsid w:val="00CA4AA8"/>
    <w:rsid w:val="00CB0012"/>
    <w:rsid w:val="00CB10B5"/>
    <w:rsid w:val="00CB7221"/>
    <w:rsid w:val="00CC1E7C"/>
    <w:rsid w:val="00CC62FD"/>
    <w:rsid w:val="00CC6E16"/>
    <w:rsid w:val="00CE3274"/>
    <w:rsid w:val="00CE48BA"/>
    <w:rsid w:val="00CE5DFD"/>
    <w:rsid w:val="00CF2890"/>
    <w:rsid w:val="00D053D9"/>
    <w:rsid w:val="00D06C0C"/>
    <w:rsid w:val="00D11C7E"/>
    <w:rsid w:val="00D1565B"/>
    <w:rsid w:val="00D166EB"/>
    <w:rsid w:val="00D25A0F"/>
    <w:rsid w:val="00D30AD4"/>
    <w:rsid w:val="00D324C7"/>
    <w:rsid w:val="00D3602C"/>
    <w:rsid w:val="00D42B7E"/>
    <w:rsid w:val="00D472EF"/>
    <w:rsid w:val="00D5361D"/>
    <w:rsid w:val="00D54551"/>
    <w:rsid w:val="00D56DE2"/>
    <w:rsid w:val="00D57398"/>
    <w:rsid w:val="00D573E8"/>
    <w:rsid w:val="00D63CC2"/>
    <w:rsid w:val="00D67C57"/>
    <w:rsid w:val="00D7327E"/>
    <w:rsid w:val="00D73D8B"/>
    <w:rsid w:val="00D811F9"/>
    <w:rsid w:val="00D82036"/>
    <w:rsid w:val="00D8317E"/>
    <w:rsid w:val="00DA0FDF"/>
    <w:rsid w:val="00DA1287"/>
    <w:rsid w:val="00DB1508"/>
    <w:rsid w:val="00DB2204"/>
    <w:rsid w:val="00DB53C9"/>
    <w:rsid w:val="00DB6F37"/>
    <w:rsid w:val="00DC1A81"/>
    <w:rsid w:val="00DC253C"/>
    <w:rsid w:val="00DC606B"/>
    <w:rsid w:val="00DD17CC"/>
    <w:rsid w:val="00DD3845"/>
    <w:rsid w:val="00DE1A54"/>
    <w:rsid w:val="00DE26F7"/>
    <w:rsid w:val="00DE76BE"/>
    <w:rsid w:val="00DF6EFD"/>
    <w:rsid w:val="00E035D3"/>
    <w:rsid w:val="00E11C94"/>
    <w:rsid w:val="00E124E9"/>
    <w:rsid w:val="00E13489"/>
    <w:rsid w:val="00E20278"/>
    <w:rsid w:val="00E23609"/>
    <w:rsid w:val="00E2546A"/>
    <w:rsid w:val="00E30376"/>
    <w:rsid w:val="00E32CDD"/>
    <w:rsid w:val="00E36E5E"/>
    <w:rsid w:val="00E43FB2"/>
    <w:rsid w:val="00E4527F"/>
    <w:rsid w:val="00E45B85"/>
    <w:rsid w:val="00E50268"/>
    <w:rsid w:val="00E50EF3"/>
    <w:rsid w:val="00E57420"/>
    <w:rsid w:val="00E57F13"/>
    <w:rsid w:val="00E61949"/>
    <w:rsid w:val="00E66A8C"/>
    <w:rsid w:val="00E704C5"/>
    <w:rsid w:val="00E75D40"/>
    <w:rsid w:val="00E807CE"/>
    <w:rsid w:val="00E81BB4"/>
    <w:rsid w:val="00E81D4B"/>
    <w:rsid w:val="00EA06AA"/>
    <w:rsid w:val="00EA2083"/>
    <w:rsid w:val="00EA43EA"/>
    <w:rsid w:val="00EB7DD0"/>
    <w:rsid w:val="00EC14D3"/>
    <w:rsid w:val="00EC2106"/>
    <w:rsid w:val="00EF3140"/>
    <w:rsid w:val="00EF57D5"/>
    <w:rsid w:val="00F06268"/>
    <w:rsid w:val="00F1162A"/>
    <w:rsid w:val="00F1676F"/>
    <w:rsid w:val="00F221EB"/>
    <w:rsid w:val="00F30F54"/>
    <w:rsid w:val="00F31109"/>
    <w:rsid w:val="00F31CB8"/>
    <w:rsid w:val="00F32276"/>
    <w:rsid w:val="00F370A7"/>
    <w:rsid w:val="00F41095"/>
    <w:rsid w:val="00F633A4"/>
    <w:rsid w:val="00F640CE"/>
    <w:rsid w:val="00F709B1"/>
    <w:rsid w:val="00F77F72"/>
    <w:rsid w:val="00F8102F"/>
    <w:rsid w:val="00F82CD7"/>
    <w:rsid w:val="00F8762E"/>
    <w:rsid w:val="00F907ED"/>
    <w:rsid w:val="00F938CF"/>
    <w:rsid w:val="00F97D00"/>
    <w:rsid w:val="00FA32C8"/>
    <w:rsid w:val="00FC65DA"/>
    <w:rsid w:val="00FD07C8"/>
    <w:rsid w:val="00FD2EBC"/>
    <w:rsid w:val="00FE3AA1"/>
    <w:rsid w:val="00FE4092"/>
    <w:rsid w:val="00FE694C"/>
    <w:rsid w:val="00FF1452"/>
    <w:rsid w:val="00FF33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D09C7"/>
  <w15:chartTrackingRefBased/>
  <w15:docId w15:val="{98CD7129-43AC-49F3-918B-2B7D2959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C4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7B1F"/>
    <w:pPr>
      <w:widowControl w:val="0"/>
      <w:autoSpaceDE w:val="0"/>
      <w:autoSpaceDN w:val="0"/>
    </w:pPr>
    <w:rPr>
      <w:rFonts w:cs="Calibri"/>
      <w:sz w:val="22"/>
    </w:rPr>
  </w:style>
  <w:style w:type="paragraph" w:customStyle="1" w:styleId="ConsPlusNonformat">
    <w:name w:val="ConsPlusNonformat"/>
    <w:rsid w:val="00367B1F"/>
    <w:pPr>
      <w:widowControl w:val="0"/>
      <w:autoSpaceDE w:val="0"/>
      <w:autoSpaceDN w:val="0"/>
    </w:pPr>
    <w:rPr>
      <w:rFonts w:ascii="Courier New" w:hAnsi="Courier New" w:cs="Courier New"/>
    </w:rPr>
  </w:style>
  <w:style w:type="paragraph" w:customStyle="1" w:styleId="ConsPlusTitle">
    <w:name w:val="ConsPlusTitle"/>
    <w:rsid w:val="00367B1F"/>
    <w:pPr>
      <w:widowControl w:val="0"/>
      <w:autoSpaceDE w:val="0"/>
      <w:autoSpaceDN w:val="0"/>
    </w:pPr>
    <w:rPr>
      <w:rFonts w:cs="Calibri"/>
      <w:b/>
      <w:sz w:val="22"/>
    </w:rPr>
  </w:style>
  <w:style w:type="paragraph" w:customStyle="1" w:styleId="ConsPlusCell">
    <w:name w:val="ConsPlusCell"/>
    <w:rsid w:val="00367B1F"/>
    <w:pPr>
      <w:widowControl w:val="0"/>
      <w:autoSpaceDE w:val="0"/>
      <w:autoSpaceDN w:val="0"/>
    </w:pPr>
    <w:rPr>
      <w:rFonts w:ascii="Courier New" w:hAnsi="Courier New" w:cs="Courier New"/>
    </w:rPr>
  </w:style>
  <w:style w:type="paragraph" w:customStyle="1" w:styleId="ConsPlusDocList">
    <w:name w:val="ConsPlusDocList"/>
    <w:rsid w:val="00367B1F"/>
    <w:pPr>
      <w:widowControl w:val="0"/>
      <w:autoSpaceDE w:val="0"/>
      <w:autoSpaceDN w:val="0"/>
    </w:pPr>
    <w:rPr>
      <w:rFonts w:cs="Calibri"/>
      <w:sz w:val="22"/>
    </w:rPr>
  </w:style>
  <w:style w:type="paragraph" w:customStyle="1" w:styleId="ConsPlusTitlePage">
    <w:name w:val="ConsPlusTitlePage"/>
    <w:rsid w:val="00367B1F"/>
    <w:pPr>
      <w:widowControl w:val="0"/>
      <w:autoSpaceDE w:val="0"/>
      <w:autoSpaceDN w:val="0"/>
    </w:pPr>
    <w:rPr>
      <w:rFonts w:ascii="Tahoma" w:hAnsi="Tahoma" w:cs="Tahoma"/>
    </w:rPr>
  </w:style>
  <w:style w:type="paragraph" w:customStyle="1" w:styleId="ConsPlusJurTerm">
    <w:name w:val="ConsPlusJurTerm"/>
    <w:rsid w:val="00367B1F"/>
    <w:pPr>
      <w:widowControl w:val="0"/>
      <w:autoSpaceDE w:val="0"/>
      <w:autoSpaceDN w:val="0"/>
    </w:pPr>
    <w:rPr>
      <w:rFonts w:ascii="Tahoma" w:hAnsi="Tahoma" w:cs="Tahoma"/>
      <w:sz w:val="22"/>
    </w:rPr>
  </w:style>
  <w:style w:type="paragraph" w:customStyle="1" w:styleId="ConsPlusTextList">
    <w:name w:val="ConsPlusTextList"/>
    <w:rsid w:val="00367B1F"/>
    <w:pPr>
      <w:widowControl w:val="0"/>
      <w:autoSpaceDE w:val="0"/>
      <w:autoSpaceDN w:val="0"/>
    </w:pPr>
    <w:rPr>
      <w:rFonts w:ascii="Arial" w:hAnsi="Arial" w:cs="Arial"/>
    </w:rPr>
  </w:style>
  <w:style w:type="paragraph" w:styleId="a3">
    <w:name w:val="Balloon Text"/>
    <w:basedOn w:val="a"/>
    <w:link w:val="a4"/>
    <w:uiPriority w:val="99"/>
    <w:semiHidden/>
    <w:unhideWhenUsed/>
    <w:rsid w:val="00CC6E16"/>
    <w:pPr>
      <w:spacing w:after="0" w:line="240" w:lineRule="auto"/>
    </w:pPr>
    <w:rPr>
      <w:rFonts w:ascii="Lucida Grande CY" w:eastAsia="MS Mincho" w:hAnsi="Lucida Grande CY"/>
      <w:sz w:val="18"/>
      <w:szCs w:val="18"/>
      <w:lang w:val="x-none" w:eastAsia="x-none"/>
    </w:rPr>
  </w:style>
  <w:style w:type="character" w:customStyle="1" w:styleId="a4">
    <w:name w:val="Текст выноски Знак"/>
    <w:link w:val="a3"/>
    <w:uiPriority w:val="99"/>
    <w:semiHidden/>
    <w:rsid w:val="00CC6E16"/>
    <w:rPr>
      <w:rFonts w:ascii="Lucida Grande CY" w:eastAsia="MS Mincho" w:hAnsi="Lucida Grande CY" w:cs="Times New Roman"/>
      <w:sz w:val="18"/>
      <w:szCs w:val="18"/>
    </w:rPr>
  </w:style>
  <w:style w:type="character" w:styleId="a5">
    <w:name w:val="Hyperlink"/>
    <w:uiPriority w:val="99"/>
    <w:rsid w:val="00CC6E16"/>
    <w:rPr>
      <w:rFonts w:cs="Times New Roman"/>
      <w:color w:val="0000FF"/>
      <w:u w:val="single"/>
    </w:rPr>
  </w:style>
  <w:style w:type="paragraph" w:customStyle="1" w:styleId="ConsTitle">
    <w:name w:val="ConsTitle"/>
    <w:uiPriority w:val="99"/>
    <w:rsid w:val="00834617"/>
    <w:pPr>
      <w:widowControl w:val="0"/>
      <w:numPr>
        <w:ilvl w:val="2"/>
        <w:numId w:val="1"/>
      </w:numPr>
      <w:shd w:val="clear" w:color="auto" w:fill="CCFFFF"/>
      <w:autoSpaceDE w:val="0"/>
      <w:autoSpaceDN w:val="0"/>
      <w:adjustRightInd w:val="0"/>
      <w:jc w:val="both"/>
    </w:pPr>
    <w:rPr>
      <w:rFonts w:ascii="Times New Roman" w:hAnsi="Times New Roman"/>
      <w:bCs/>
      <w:sz w:val="24"/>
      <w:szCs w:val="24"/>
    </w:rPr>
  </w:style>
  <w:style w:type="paragraph" w:styleId="a6">
    <w:name w:val="header"/>
    <w:basedOn w:val="a"/>
    <w:link w:val="a7"/>
    <w:uiPriority w:val="99"/>
    <w:unhideWhenUsed/>
    <w:rsid w:val="00566237"/>
    <w:pPr>
      <w:tabs>
        <w:tab w:val="center" w:pos="4677"/>
        <w:tab w:val="right" w:pos="9355"/>
      </w:tabs>
      <w:spacing w:after="0" w:line="240" w:lineRule="auto"/>
    </w:pPr>
    <w:rPr>
      <w:lang w:val="x-none" w:eastAsia="x-none"/>
    </w:rPr>
  </w:style>
  <w:style w:type="character" w:customStyle="1" w:styleId="a7">
    <w:name w:val="Верхний колонтитул Знак"/>
    <w:link w:val="a6"/>
    <w:uiPriority w:val="99"/>
    <w:rsid w:val="00566237"/>
    <w:rPr>
      <w:sz w:val="22"/>
      <w:szCs w:val="22"/>
    </w:rPr>
  </w:style>
  <w:style w:type="paragraph" w:styleId="a8">
    <w:name w:val="footer"/>
    <w:basedOn w:val="a"/>
    <w:link w:val="a9"/>
    <w:uiPriority w:val="99"/>
    <w:unhideWhenUsed/>
    <w:rsid w:val="00566237"/>
    <w:pPr>
      <w:tabs>
        <w:tab w:val="center" w:pos="4677"/>
        <w:tab w:val="right" w:pos="9355"/>
      </w:tabs>
      <w:spacing w:after="0" w:line="240" w:lineRule="auto"/>
    </w:pPr>
    <w:rPr>
      <w:lang w:val="x-none" w:eastAsia="x-none"/>
    </w:rPr>
  </w:style>
  <w:style w:type="character" w:customStyle="1" w:styleId="a9">
    <w:name w:val="Нижний колонтитул Знак"/>
    <w:link w:val="a8"/>
    <w:uiPriority w:val="99"/>
    <w:rsid w:val="00566237"/>
    <w:rPr>
      <w:sz w:val="22"/>
      <w:szCs w:val="22"/>
    </w:rPr>
  </w:style>
  <w:style w:type="table" w:styleId="aa">
    <w:name w:val="Table Grid"/>
    <w:basedOn w:val="a1"/>
    <w:uiPriority w:val="39"/>
    <w:rsid w:val="007E23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7E234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625889">
      <w:bodyDiv w:val="1"/>
      <w:marLeft w:val="0"/>
      <w:marRight w:val="0"/>
      <w:marTop w:val="0"/>
      <w:marBottom w:val="0"/>
      <w:divBdr>
        <w:top w:val="none" w:sz="0" w:space="0" w:color="auto"/>
        <w:left w:val="none" w:sz="0" w:space="0" w:color="auto"/>
        <w:bottom w:val="none" w:sz="0" w:space="0" w:color="auto"/>
        <w:right w:val="none" w:sz="0" w:space="0" w:color="auto"/>
      </w:divBdr>
    </w:div>
    <w:div w:id="1122267418">
      <w:bodyDiv w:val="1"/>
      <w:marLeft w:val="0"/>
      <w:marRight w:val="0"/>
      <w:marTop w:val="0"/>
      <w:marBottom w:val="0"/>
      <w:divBdr>
        <w:top w:val="none" w:sz="0" w:space="0" w:color="auto"/>
        <w:left w:val="none" w:sz="0" w:space="0" w:color="auto"/>
        <w:bottom w:val="none" w:sz="0" w:space="0" w:color="auto"/>
        <w:right w:val="none" w:sz="0" w:space="0" w:color="auto"/>
      </w:divBdr>
    </w:div>
    <w:div w:id="1183280444">
      <w:bodyDiv w:val="1"/>
      <w:marLeft w:val="0"/>
      <w:marRight w:val="0"/>
      <w:marTop w:val="0"/>
      <w:marBottom w:val="0"/>
      <w:divBdr>
        <w:top w:val="none" w:sz="0" w:space="0" w:color="auto"/>
        <w:left w:val="none" w:sz="0" w:space="0" w:color="auto"/>
        <w:bottom w:val="none" w:sz="0" w:space="0" w:color="auto"/>
        <w:right w:val="none" w:sz="0" w:space="0" w:color="auto"/>
      </w:divBdr>
    </w:div>
    <w:div w:id="184385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114403&amp;dst=100015" TargetMode="External"/><Relationship Id="rId13" Type="http://schemas.openxmlformats.org/officeDocument/2006/relationships/hyperlink" Target="http://&#1090;&#1086;&#1083;&#1100;&#1103;&#1090;&#1090;&#1080;.&#1088;&#1092;" TargetMode="External"/><Relationship Id="rId18" Type="http://schemas.openxmlformats.org/officeDocument/2006/relationships/hyperlink" Target="https://login.consultant.ru/link/?req=doc&amp;base=LAW&amp;n=481298&amp;dst=2783" TargetMode="External"/><Relationship Id="rId26"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39" Type="http://schemas.openxmlformats.org/officeDocument/2006/relationships/hyperlink" Target="consultantplus://offline/ref=92AA0DC6B09BC7D9BB00D0C1EB25694EFE7F80473665BCD42558C95F692C7E050B91B38827F181B28823DB63EBEDAB26C57D7453B69AN2Y3L"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ortal.tgl.ru" TargetMode="External"/><Relationship Id="rId17" Type="http://schemas.openxmlformats.org/officeDocument/2006/relationships/hyperlink" Target="https://login.consultant.ru/link/?req=doc&amp;base=LAW&amp;n=481298&amp;dst=100601" TargetMode="External"/><Relationship Id="rId25" Type="http://schemas.openxmlformats.org/officeDocument/2006/relationships/hyperlink" Target="consultantplus://offline/ref=BF24F16FB93B04B4E6811D4ECA071B9A356E28B72048185E812432B831638592C68EC441FA61256007516EE2D59B128FD8C22B12037CEBE3iFpCM" TargetMode="External"/><Relationship Id="rId33" Type="http://schemas.openxmlformats.org/officeDocument/2006/relationships/hyperlink" Target="consultantplus://offline/ref=BF24F16FB93B04B4E6811D4ECA071B9A356E28B72048185E812432B831638592C68EC441FA61256007516EE2D59B128FD8C22B12037CEBE3iFpCM" TargetMode="External"/><Relationship Id="rId38" Type="http://schemas.openxmlformats.org/officeDocument/2006/relationships/hyperlink" Target="consultantplus://offline/ref=92AA0DC6B09BC7D9BB00D0C1EB25694EFE7F80473665BCD42558C95F692C7E050B91B38827F180B28823DB63EBEDAB26C57D7453B69AN2Y3L" TargetMode="External"/><Relationship Id="rId2" Type="http://schemas.openxmlformats.org/officeDocument/2006/relationships/numbering" Target="numbering.xml"/><Relationship Id="rId16" Type="http://schemas.openxmlformats.org/officeDocument/2006/relationships/hyperlink" Target="https://rosreestr.gov.ru" TargetMode="External"/><Relationship Id="rId20" Type="http://schemas.openxmlformats.org/officeDocument/2006/relationships/hyperlink" Target="https://login.consultant.ru/link/?req=doc&amp;base=LAW&amp;n=481298&amp;dst=2200" TargetMode="External"/><Relationship Id="rId29"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60" TargetMode="External"/><Relationship Id="rId24"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32"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37" Type="http://schemas.openxmlformats.org/officeDocument/2006/relationships/hyperlink" Target="https://login.consultant.ru/link/?req=doc&amp;base=LAW&amp;n=461754&amp;dst=1" TargetMode="External"/><Relationship Id="rId40" Type="http://schemas.openxmlformats.org/officeDocument/2006/relationships/hyperlink" Target="consultantplus://offline/ref=92AA0DC6B09BC7D9BB00D0C1EB25694EFE7F80473665BCD42558C95F692C7E050B91B38827F181B28823DB63EBEDAB26C57D7453B69AN2Y3L" TargetMode="External"/><Relationship Id="rId5" Type="http://schemas.openxmlformats.org/officeDocument/2006/relationships/webSettings" Target="webSettings.xml"/><Relationship Id="rId15" Type="http://schemas.openxmlformats.org/officeDocument/2006/relationships/hyperlink" Target="http://mfc63.samregion.ru." TargetMode="External"/><Relationship Id="rId23"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28"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36"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10" Type="http://schemas.openxmlformats.org/officeDocument/2006/relationships/hyperlink" Target="https://login.consultant.ru/link/?req=doc&amp;base=RLAW256&amp;n=114403&amp;dst=100015" TargetMode="External"/><Relationship Id="rId19" Type="http://schemas.openxmlformats.org/officeDocument/2006/relationships/hyperlink" Target="https://login.consultant.ru/link/?req=doc&amp;base=LAW&amp;n=481298&amp;dst=2783" TargetMode="External"/><Relationship Id="rId31"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4" Type="http://schemas.openxmlformats.org/officeDocument/2006/relationships/settings" Target="settings.xml"/><Relationship Id="rId9" Type="http://schemas.openxmlformats.org/officeDocument/2006/relationships/hyperlink" Target="https://login.consultant.ru/link/?req=doc&amp;base=RLAW256&amp;n=114403&amp;dst=100015" TargetMode="External"/><Relationship Id="rId14" Type="http://schemas.openxmlformats.org/officeDocument/2006/relationships/hyperlink" Target="http://portal.tgl.ru/structure/department/about-departament-gradostroitelnoy-deyatelnosti/" TargetMode="External"/><Relationship Id="rId22"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27"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30"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35" Type="http://schemas.openxmlformats.org/officeDocument/2006/relationships/hyperlink" Target="https://login.consultant.ru/link/?req=doc&amp;base=LAW&amp;n=461754&amp;dst=1"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DF748-178A-4C69-A617-6F51A0F2B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32</Pages>
  <Words>9821</Words>
  <Characters>55980</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65670</CharactersWithSpaces>
  <SharedDoc>false</SharedDoc>
  <HLinks>
    <vt:vector size="144" baseType="variant">
      <vt:variant>
        <vt:i4>4128825</vt:i4>
      </vt:variant>
      <vt:variant>
        <vt:i4>69</vt:i4>
      </vt:variant>
      <vt:variant>
        <vt:i4>0</vt:i4>
      </vt:variant>
      <vt:variant>
        <vt:i4>5</vt:i4>
      </vt:variant>
      <vt:variant>
        <vt:lpwstr>consultantplus://offline/ref=92AA0DC6B09BC7D9BB00D0C1EB25694EFE7F80473665BCD42558C95F692C7E050B91B38827F181B28823DB63EBEDAB26C57D7453B69AN2Y3L</vt:lpwstr>
      </vt:variant>
      <vt:variant>
        <vt:lpwstr/>
      </vt:variant>
      <vt:variant>
        <vt:i4>4128825</vt:i4>
      </vt:variant>
      <vt:variant>
        <vt:i4>66</vt:i4>
      </vt:variant>
      <vt:variant>
        <vt:i4>0</vt:i4>
      </vt:variant>
      <vt:variant>
        <vt:i4>5</vt:i4>
      </vt:variant>
      <vt:variant>
        <vt:lpwstr>consultantplus://offline/ref=92AA0DC6B09BC7D9BB00D0C1EB25694EFE7F80473665BCD42558C95F692C7E050B91B38827F181B28823DB63EBEDAB26C57D7453B69AN2Y3L</vt:lpwstr>
      </vt:variant>
      <vt:variant>
        <vt:lpwstr/>
      </vt:variant>
      <vt:variant>
        <vt:i4>4128824</vt:i4>
      </vt:variant>
      <vt:variant>
        <vt:i4>63</vt:i4>
      </vt:variant>
      <vt:variant>
        <vt:i4>0</vt:i4>
      </vt:variant>
      <vt:variant>
        <vt:i4>5</vt:i4>
      </vt:variant>
      <vt:variant>
        <vt:lpwstr>consultantplus://offline/ref=92AA0DC6B09BC7D9BB00D0C1EB25694EFE7F80473665BCD42558C95F692C7E050B91B38827F180B28823DB63EBEDAB26C57D7453B69AN2Y3L</vt:lpwstr>
      </vt:variant>
      <vt:variant>
        <vt:lpwstr/>
      </vt:variant>
      <vt:variant>
        <vt:i4>262214</vt:i4>
      </vt:variant>
      <vt:variant>
        <vt:i4>60</vt:i4>
      </vt:variant>
      <vt:variant>
        <vt:i4>0</vt:i4>
      </vt:variant>
      <vt:variant>
        <vt:i4>5</vt:i4>
      </vt:variant>
      <vt:variant>
        <vt:lpwstr>https://login.consultant.ru/link/?req=doc&amp;base=LAW&amp;n=461754&amp;dst=1</vt:lpwstr>
      </vt:variant>
      <vt:variant>
        <vt:lpwstr/>
      </vt:variant>
      <vt:variant>
        <vt:i4>72090731</vt:i4>
      </vt:variant>
      <vt:variant>
        <vt:i4>57</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P504</vt:lpwstr>
      </vt:variant>
      <vt:variant>
        <vt:i4>262214</vt:i4>
      </vt:variant>
      <vt:variant>
        <vt:i4>54</vt:i4>
      </vt:variant>
      <vt:variant>
        <vt:i4>0</vt:i4>
      </vt:variant>
      <vt:variant>
        <vt:i4>5</vt:i4>
      </vt:variant>
      <vt:variant>
        <vt:lpwstr>https://login.consultant.ru/link/?req=doc&amp;base=LAW&amp;n=461754&amp;dst=1</vt:lpwstr>
      </vt:variant>
      <vt:variant>
        <vt:lpwstr/>
      </vt:variant>
      <vt:variant>
        <vt:i4>72090731</vt:i4>
      </vt:variant>
      <vt:variant>
        <vt:i4>51</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P504</vt:lpwstr>
      </vt:variant>
      <vt:variant>
        <vt:i4>6357091</vt:i4>
      </vt:variant>
      <vt:variant>
        <vt:i4>48</vt:i4>
      </vt:variant>
      <vt:variant>
        <vt:i4>0</vt:i4>
      </vt:variant>
      <vt:variant>
        <vt:i4>5</vt:i4>
      </vt:variant>
      <vt:variant>
        <vt:lpwstr>consultantplus://offline/ref=BF24F16FB93B04B4E6811D4ECA071B9A356E28B72048185E812432B831638592C68EC441FA61256007516EE2D59B128FD8C22B12037CEBE3iFpCM</vt:lpwstr>
      </vt:variant>
      <vt:variant>
        <vt:lpwstr/>
      </vt:variant>
      <vt:variant>
        <vt:i4>72090731</vt:i4>
      </vt:variant>
      <vt:variant>
        <vt:i4>45</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P504</vt:lpwstr>
      </vt:variant>
      <vt:variant>
        <vt:i4>72156267</vt:i4>
      </vt:variant>
      <vt:variant>
        <vt:i4>42</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P505</vt:lpwstr>
      </vt:variant>
      <vt:variant>
        <vt:i4>72090731</vt:i4>
      </vt:variant>
      <vt:variant>
        <vt:i4>39</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P504</vt:lpwstr>
      </vt:variant>
      <vt:variant>
        <vt:i4>72156267</vt:i4>
      </vt:variant>
      <vt:variant>
        <vt:i4>36</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P505</vt:lpwstr>
      </vt:variant>
      <vt:variant>
        <vt:i4>72090731</vt:i4>
      </vt:variant>
      <vt:variant>
        <vt:i4>33</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P504</vt:lpwstr>
      </vt:variant>
      <vt:variant>
        <vt:i4>72156267</vt:i4>
      </vt:variant>
      <vt:variant>
        <vt:i4>30</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P505</vt:lpwstr>
      </vt:variant>
      <vt:variant>
        <vt:i4>72090731</vt:i4>
      </vt:variant>
      <vt:variant>
        <vt:i4>27</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P504</vt:lpwstr>
      </vt:variant>
      <vt:variant>
        <vt:i4>6357091</vt:i4>
      </vt:variant>
      <vt:variant>
        <vt:i4>24</vt:i4>
      </vt:variant>
      <vt:variant>
        <vt:i4>0</vt:i4>
      </vt:variant>
      <vt:variant>
        <vt:i4>5</vt:i4>
      </vt:variant>
      <vt:variant>
        <vt:lpwstr>consultantplus://offline/ref=BF24F16FB93B04B4E6811D4ECA071B9A356E28B72048185E812432B831638592C68EC441FA61256007516EE2D59B128FD8C22B12037CEBE3iFpCM</vt:lpwstr>
      </vt:variant>
      <vt:variant>
        <vt:lpwstr/>
      </vt:variant>
      <vt:variant>
        <vt:i4>72156267</vt:i4>
      </vt:variant>
      <vt:variant>
        <vt:i4>21</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P505</vt:lpwstr>
      </vt:variant>
      <vt:variant>
        <vt:i4>72090731</vt:i4>
      </vt:variant>
      <vt:variant>
        <vt:i4>18</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P504</vt:lpwstr>
      </vt:variant>
      <vt:variant>
        <vt:i4>72090731</vt:i4>
      </vt:variant>
      <vt:variant>
        <vt:i4>15</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P504</vt:lpwstr>
      </vt:variant>
      <vt:variant>
        <vt:i4>786497</vt:i4>
      </vt:variant>
      <vt:variant>
        <vt:i4>12</vt:i4>
      </vt:variant>
      <vt:variant>
        <vt:i4>0</vt:i4>
      </vt:variant>
      <vt:variant>
        <vt:i4>5</vt:i4>
      </vt:variant>
      <vt:variant>
        <vt:lpwstr/>
      </vt:variant>
      <vt:variant>
        <vt:lpwstr>P418</vt:lpwstr>
      </vt:variant>
      <vt:variant>
        <vt:i4>7536744</vt:i4>
      </vt:variant>
      <vt:variant>
        <vt:i4>9</vt:i4>
      </vt:variant>
      <vt:variant>
        <vt:i4>0</vt:i4>
      </vt:variant>
      <vt:variant>
        <vt:i4>5</vt:i4>
      </vt:variant>
      <vt:variant>
        <vt:lpwstr>https://www.nalog.gov.ru./</vt:lpwstr>
      </vt:variant>
      <vt:variant>
        <vt:lpwstr/>
      </vt:variant>
      <vt:variant>
        <vt:i4>458822</vt:i4>
      </vt:variant>
      <vt:variant>
        <vt:i4>6</vt:i4>
      </vt:variant>
      <vt:variant>
        <vt:i4>0</vt:i4>
      </vt:variant>
      <vt:variant>
        <vt:i4>5</vt:i4>
      </vt:variant>
      <vt:variant>
        <vt:lpwstr>https://rosreestr.gov.ru/</vt:lpwstr>
      </vt:variant>
      <vt:variant>
        <vt:lpwstr/>
      </vt:variant>
      <vt:variant>
        <vt:i4>3538999</vt:i4>
      </vt:variant>
      <vt:variant>
        <vt:i4>3</vt:i4>
      </vt:variant>
      <vt:variant>
        <vt:i4>0</vt:i4>
      </vt:variant>
      <vt:variant>
        <vt:i4>5</vt:i4>
      </vt:variant>
      <vt:variant>
        <vt:lpwstr>http://mfc63.samregion.ru./</vt:lpwstr>
      </vt:variant>
      <vt:variant>
        <vt:lpwstr/>
      </vt:variant>
      <vt:variant>
        <vt:i4>3866659</vt:i4>
      </vt:variant>
      <vt:variant>
        <vt:i4>0</vt:i4>
      </vt:variant>
      <vt:variant>
        <vt:i4>0</vt:i4>
      </vt:variant>
      <vt:variant>
        <vt:i4>5</vt:i4>
      </vt:variant>
      <vt:variant>
        <vt:lpwstr>http://portal.tgl.ru/structure/department/about-departament-gradostroitelnoy-deyatelnosti/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Мирошник Нина Ивановна</dc:creator>
  <cp:keywords/>
  <cp:lastModifiedBy>Расскалиева Алена Николаевна</cp:lastModifiedBy>
  <cp:revision>8</cp:revision>
  <cp:lastPrinted>2025-05-04T06:23:00Z</cp:lastPrinted>
  <dcterms:created xsi:type="dcterms:W3CDTF">2025-05-05T12:12:00Z</dcterms:created>
  <dcterms:modified xsi:type="dcterms:W3CDTF">2025-05-26T07:52:00Z</dcterms:modified>
</cp:coreProperties>
</file>