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12" w:rsidRPr="00635A12" w:rsidRDefault="00635A12" w:rsidP="00635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A1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35A12" w:rsidRPr="00635A12" w:rsidRDefault="002C30DE" w:rsidP="00635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</w:p>
    <w:p w:rsidR="00635A12" w:rsidRPr="00635A12" w:rsidRDefault="00CD35BF" w:rsidP="00635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35A12" w:rsidRPr="00635A1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</w:t>
      </w:r>
    </w:p>
    <w:p w:rsidR="00635A12" w:rsidRPr="00635A12" w:rsidRDefault="00635A12" w:rsidP="00635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33D" w:rsidRDefault="00635A12" w:rsidP="00635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A12">
        <w:rPr>
          <w:rFonts w:ascii="Times New Roman" w:hAnsi="Times New Roman" w:cs="Times New Roman"/>
          <w:bCs/>
          <w:sz w:val="28"/>
          <w:szCs w:val="28"/>
        </w:rPr>
        <w:t>____________ № _____________</w:t>
      </w:r>
    </w:p>
    <w:p w:rsidR="00635A12" w:rsidRDefault="00635A12" w:rsidP="00CA2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30DE" w:rsidRDefault="002C30DE" w:rsidP="004B79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0DE" w:rsidRPr="002C30DE" w:rsidRDefault="002C30DE" w:rsidP="002C30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</w:p>
    <w:p w:rsidR="002C30DE" w:rsidRPr="002C30DE" w:rsidRDefault="002C30DE" w:rsidP="002C30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</w:p>
    <w:p w:rsidR="002C30DE" w:rsidRPr="002C30DE" w:rsidRDefault="002C30DE" w:rsidP="002C30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2C30DE" w:rsidRPr="002C30DE" w:rsidRDefault="002C30DE" w:rsidP="002C30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30DE">
        <w:rPr>
          <w:rFonts w:ascii="Times New Roman" w:eastAsia="Calibri" w:hAnsi="Times New Roman" w:cs="Times New Roman"/>
          <w:sz w:val="28"/>
          <w:szCs w:val="28"/>
        </w:rPr>
        <w:t>«Организация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Федерации»</w:t>
      </w:r>
    </w:p>
    <w:p w:rsidR="002C30DE" w:rsidRPr="002C30DE" w:rsidRDefault="002C30DE" w:rsidP="002C30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0DE" w:rsidRPr="002C30DE" w:rsidRDefault="002C30DE" w:rsidP="002C30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0DE" w:rsidRPr="002C30DE" w:rsidRDefault="002C30DE" w:rsidP="002C30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0DE" w:rsidRPr="002C30DE" w:rsidRDefault="002C30DE" w:rsidP="002C30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3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2C30DE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2C3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27.07.2010 № 210-ФЗ                  «Об организации предоставления государственных и муниципальных услуг»</w:t>
      </w:r>
      <w:r w:rsidR="007F671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2C3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Pr="002C30DE">
        <w:rPr>
          <w:rFonts w:ascii="Times New Roman" w:eastAsia="Calibri" w:hAnsi="Times New Roman" w:cs="Times New Roman"/>
          <w:sz w:val="28"/>
          <w:szCs w:val="28"/>
        </w:rPr>
        <w:t>от 31.03.1999 № 69-ФЗ «О газоснабжении в Российской Федерации»</w:t>
      </w:r>
      <w:r w:rsidRPr="002C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Федеральным законом </w:t>
      </w:r>
      <w:hyperlink r:id="rId7" w:tgtFrame="_blank" w:history="1">
        <w:r w:rsidRPr="002C30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2C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«Об общих принципах организации местного самоуправления в Российской Федерации, </w:t>
      </w:r>
      <w:r w:rsidRPr="002C3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hyperlink r:id="rId8" w:history="1">
        <w:r w:rsidRPr="002C30DE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Уставом</w:t>
        </w:r>
      </w:hyperlink>
      <w:r w:rsidRPr="002C3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2C30DE" w:rsidRPr="002C30DE" w:rsidRDefault="002C30DE" w:rsidP="002C30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11"/>
      <w:bookmarkEnd w:id="0"/>
      <w:r w:rsidRPr="002C30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7F67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2C30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административный </w:t>
      </w:r>
      <w:hyperlink r:id="rId9" w:history="1">
        <w:r w:rsidRPr="002C30DE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регламент</w:t>
        </w:r>
      </w:hyperlink>
      <w:r w:rsidRPr="002C30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2C30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7F671E" w:rsidRPr="007F67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</w:t>
      </w:r>
      <w:r w:rsidRPr="002C30DE">
        <w:rPr>
          <w:rFonts w:ascii="Times New Roman" w:eastAsia="Calibri" w:hAnsi="Times New Roman" w:cs="Times New Roman"/>
          <w:sz w:val="28"/>
          <w:szCs w:val="28"/>
        </w:rPr>
        <w:t>»</w:t>
      </w:r>
      <w:r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30DE" w:rsidRPr="002C30DE" w:rsidRDefault="002C30DE" w:rsidP="002C30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7F67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Департаменту городского хозяйства администрации городского округа Тольятти (</w:t>
      </w:r>
      <w:r w:rsidR="007F671E">
        <w:rPr>
          <w:rFonts w:ascii="Times New Roman" w:eastAsia="Calibri" w:hAnsi="Times New Roman" w:cs="Times New Roman"/>
          <w:sz w:val="28"/>
          <w:szCs w:val="28"/>
          <w:lang w:eastAsia="ru-RU"/>
        </w:rPr>
        <w:t>Толстенко Е.С.</w:t>
      </w:r>
      <w:r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при предоставлении муниципальной услуги: </w:t>
      </w:r>
      <w:r w:rsidRPr="002C30DE">
        <w:rPr>
          <w:rFonts w:ascii="Times New Roman" w:eastAsia="Calibri" w:hAnsi="Times New Roman" w:cs="Times New Roman"/>
          <w:sz w:val="28"/>
          <w:szCs w:val="28"/>
        </w:rPr>
        <w:t>«</w:t>
      </w:r>
      <w:r w:rsidR="007F671E" w:rsidRPr="007F671E">
        <w:rPr>
          <w:rFonts w:ascii="Times New Roman" w:eastAsia="Calibri" w:hAnsi="Times New Roman" w:cs="Times New Roman"/>
          <w:sz w:val="28"/>
          <w:szCs w:val="28"/>
        </w:rPr>
        <w:t>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</w:t>
      </w:r>
      <w:r w:rsidRPr="002C30D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руководствоваться в работе административным регламентом, </w:t>
      </w:r>
      <w:r w:rsidRPr="002C30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утвержденным настоящим</w:t>
      </w:r>
      <w:r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постановлением.</w:t>
      </w:r>
    </w:p>
    <w:p w:rsidR="002C30DE" w:rsidRPr="002C30DE" w:rsidRDefault="002C30DE" w:rsidP="002C30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Первого заместителя главы городского округа Тольятти определить ответственным за качество предоставления муниципальной услуги </w:t>
      </w:r>
      <w:r w:rsidRPr="002C30DE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7F671E" w:rsidRPr="007F671E">
        <w:rPr>
          <w:rFonts w:ascii="Times New Roman" w:eastAsia="Calibri" w:hAnsi="Times New Roman" w:cs="Times New Roman"/>
          <w:sz w:val="28"/>
          <w:szCs w:val="28"/>
        </w:rPr>
        <w:t>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</w:t>
      </w:r>
      <w:r w:rsidRPr="002C30D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C30DE" w:rsidRPr="002C30DE" w:rsidRDefault="00CA7AA9" w:rsidP="002C30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C30DE"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>. Директора МАУ «МФЦ» определить ответственным за исполнение административного регламента, утвержденного настоящим постановлением, в пределах полномочий МАУ «МФЦ», определенных административным регламентом, утвержденным настоящим постановлением.</w:t>
      </w:r>
    </w:p>
    <w:p w:rsidR="002C30DE" w:rsidRDefault="00CA7AA9" w:rsidP="002C30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C30DE"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Интернет.</w:t>
      </w:r>
    </w:p>
    <w:p w:rsidR="009670BD" w:rsidRPr="002C30DE" w:rsidRDefault="009670BD" w:rsidP="002C30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670BD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Департаменту информационных технологий и связи администрации городского округа Тольятти (Балашова Е.В.) разместить сведения о муниципальной услуге «Организация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  <w:proofErr w:type="gramEnd"/>
    </w:p>
    <w:p w:rsidR="002C30DE" w:rsidRPr="002C30DE" w:rsidRDefault="009670BD" w:rsidP="002C30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C30DE"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C30D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C30DE"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2C30DE" w:rsidRPr="002C30DE" w:rsidRDefault="009670BD" w:rsidP="002C30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C30DE"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30DE"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30DE" w:rsidRPr="002C3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30DE" w:rsidRPr="002C30DE" w:rsidRDefault="002C30DE" w:rsidP="002C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C30DE" w:rsidRPr="002C30DE" w:rsidRDefault="002C30DE" w:rsidP="002C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9CD" w:rsidRDefault="004B79CD">
      <w:pPr>
        <w:rPr>
          <w:rFonts w:ascii="Times New Roman" w:hAnsi="Times New Roman" w:cs="Times New Roman"/>
          <w:sz w:val="28"/>
          <w:szCs w:val="28"/>
        </w:rPr>
      </w:pPr>
    </w:p>
    <w:p w:rsidR="004B79CD" w:rsidRDefault="004B79CD">
      <w:pPr>
        <w:rPr>
          <w:rFonts w:ascii="Times New Roman" w:hAnsi="Times New Roman" w:cs="Times New Roman"/>
          <w:sz w:val="28"/>
          <w:szCs w:val="28"/>
        </w:rPr>
      </w:pPr>
    </w:p>
    <w:p w:rsidR="000D3F96" w:rsidRPr="00CA233D" w:rsidRDefault="009C4B66" w:rsidP="007F671E">
      <w:pPr>
        <w:rPr>
          <w:rFonts w:ascii="Times New Roman" w:hAnsi="Times New Roman" w:cs="Times New Roman"/>
          <w:sz w:val="28"/>
          <w:szCs w:val="28"/>
        </w:rPr>
      </w:pPr>
      <w:r w:rsidRPr="009C4B66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Н.А. </w:t>
      </w:r>
      <w:proofErr w:type="spellStart"/>
      <w:r w:rsidRPr="009C4B66">
        <w:rPr>
          <w:rFonts w:ascii="Times New Roman" w:hAnsi="Times New Roman" w:cs="Times New Roman"/>
          <w:sz w:val="28"/>
          <w:szCs w:val="28"/>
        </w:rPr>
        <w:t>Ренц</w:t>
      </w:r>
      <w:proofErr w:type="spellEnd"/>
      <w:r w:rsidRPr="009C4B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3F96" w:rsidRPr="00CA233D" w:rsidSect="00477E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2AC"/>
    <w:multiLevelType w:val="hybridMultilevel"/>
    <w:tmpl w:val="1220DD6C"/>
    <w:lvl w:ilvl="0" w:tplc="D9A87F6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FB"/>
    <w:rsid w:val="000D3F96"/>
    <w:rsid w:val="000F1E7C"/>
    <w:rsid w:val="001825E0"/>
    <w:rsid w:val="002C30DE"/>
    <w:rsid w:val="002D3A84"/>
    <w:rsid w:val="002F10CD"/>
    <w:rsid w:val="00334B60"/>
    <w:rsid w:val="003A5853"/>
    <w:rsid w:val="003B40FB"/>
    <w:rsid w:val="004431DA"/>
    <w:rsid w:val="0044750F"/>
    <w:rsid w:val="00473A8F"/>
    <w:rsid w:val="00477EA2"/>
    <w:rsid w:val="004B79CD"/>
    <w:rsid w:val="00635A12"/>
    <w:rsid w:val="00665817"/>
    <w:rsid w:val="00715EBD"/>
    <w:rsid w:val="007C3FD4"/>
    <w:rsid w:val="007C450E"/>
    <w:rsid w:val="007F671E"/>
    <w:rsid w:val="007F7328"/>
    <w:rsid w:val="00810346"/>
    <w:rsid w:val="00824A21"/>
    <w:rsid w:val="00835660"/>
    <w:rsid w:val="00857A21"/>
    <w:rsid w:val="008C5206"/>
    <w:rsid w:val="008F4B96"/>
    <w:rsid w:val="00946757"/>
    <w:rsid w:val="009670BD"/>
    <w:rsid w:val="009C4B66"/>
    <w:rsid w:val="00A35502"/>
    <w:rsid w:val="00B66603"/>
    <w:rsid w:val="00C22AEF"/>
    <w:rsid w:val="00CA233D"/>
    <w:rsid w:val="00CA7AA9"/>
    <w:rsid w:val="00CC0528"/>
    <w:rsid w:val="00CD35BF"/>
    <w:rsid w:val="00CD5BC8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FB"/>
    <w:pPr>
      <w:ind w:left="720"/>
      <w:contextualSpacing/>
    </w:pPr>
  </w:style>
  <w:style w:type="table" w:styleId="a4">
    <w:name w:val="Table Grid"/>
    <w:basedOn w:val="a1"/>
    <w:uiPriority w:val="59"/>
    <w:rsid w:val="000D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FB"/>
    <w:pPr>
      <w:ind w:left="720"/>
      <w:contextualSpacing/>
    </w:pPr>
  </w:style>
  <w:style w:type="table" w:styleId="a4">
    <w:name w:val="Table Grid"/>
    <w:basedOn w:val="a1"/>
    <w:uiPriority w:val="59"/>
    <w:rsid w:val="000D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36D49FDA18752474966F8CB6B6F231BD05DC34FD92964BE868BB20B3682B49510807624B4719C6A43776A7DB41E8626DF735FD708C2730A116D19J7e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836D49FDA18752474978F5DD07332B1EDB01C749D82734E7D08DE5546684E1D550862367F07C946E48233C39EA47D462947F5CC914C372J1eC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836D49FDA18752474966F8CB6B6F231BD05DC34FD92963B9818BB20B3682B49510807624B4719C6A43776C78B41E8626DF735FD708C2730A116D19J7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</dc:creator>
  <cp:lastModifiedBy>Kazakov</cp:lastModifiedBy>
  <cp:revision>26</cp:revision>
  <cp:lastPrinted>2021-07-21T07:27:00Z</cp:lastPrinted>
  <dcterms:created xsi:type="dcterms:W3CDTF">2017-03-30T05:19:00Z</dcterms:created>
  <dcterms:modified xsi:type="dcterms:W3CDTF">2023-12-12T10:18:00Z</dcterms:modified>
</cp:coreProperties>
</file>