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услуггородского округа Тольятти»</w:t>
      </w:r>
    </w:p>
    <w:p w:rsidR="00593C29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44D" w:rsidRPr="00BA0380" w:rsidRDefault="00BE744D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44D" w:rsidRPr="00594BAE" w:rsidRDefault="00BE744D" w:rsidP="00BE74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BE744D" w:rsidRPr="00AC24DF" w:rsidRDefault="00BE744D" w:rsidP="00BE744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 xml:space="preserve">Внести в реестр муниципальных услуг городского округа Тольятти, утвержденный постановлением мэрии городского округа Тольятти от 23.05.2014 № 1683-п/1 </w:t>
      </w:r>
      <w:r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>
        <w:rPr>
          <w:sz w:val="28"/>
          <w:szCs w:val="28"/>
        </w:rPr>
        <w:t xml:space="preserve">29 июля; </w:t>
      </w:r>
      <w:r w:rsidRPr="00594BAE">
        <w:rPr>
          <w:sz w:val="28"/>
          <w:szCs w:val="28"/>
        </w:rPr>
        <w:t>20 сентября; 2017, 3 февраля; 21 февраля;</w:t>
      </w:r>
      <w:proofErr w:type="gramEnd"/>
      <w:r w:rsidRPr="00594BAE">
        <w:rPr>
          <w:sz w:val="28"/>
          <w:szCs w:val="28"/>
        </w:rPr>
        <w:t xml:space="preserve"> </w:t>
      </w:r>
      <w:proofErr w:type="gramStart"/>
      <w:r w:rsidRPr="00594BAE">
        <w:rPr>
          <w:sz w:val="28"/>
          <w:szCs w:val="28"/>
        </w:rPr>
        <w:t>3 марта; 15 декабря; 22 декабря; 2018, 8 июня</w:t>
      </w:r>
      <w:r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Pr="000F369A">
        <w:rPr>
          <w:sz w:val="28"/>
          <w:szCs w:val="28"/>
        </w:rPr>
        <w:t>16 июня</w:t>
      </w:r>
      <w:r>
        <w:rPr>
          <w:sz w:val="28"/>
          <w:szCs w:val="28"/>
        </w:rPr>
        <w:t>; 8 сентября; 29 сентября; 23 октября; 8 декабря; 25 декабря; 2021, 23 марта; 23 апреля; 21 мая; 4 июня; 5 октября; 19 октября;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30 декабря; 2022, 18 февраля; 20 мая) </w:t>
      </w:r>
      <w:r w:rsidRPr="000F369A">
        <w:rPr>
          <w:sz w:val="28"/>
          <w:szCs w:val="28"/>
        </w:rPr>
        <w:t xml:space="preserve">(далее – Реестр), </w:t>
      </w:r>
      <w:r>
        <w:rPr>
          <w:sz w:val="28"/>
          <w:szCs w:val="28"/>
        </w:rPr>
        <w:t>следующие изменения:</w:t>
      </w:r>
      <w:proofErr w:type="gramEnd"/>
    </w:p>
    <w:p w:rsidR="00593C29" w:rsidRDefault="00593C29" w:rsidP="00B370E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 xml:space="preserve">1.1. </w:t>
      </w:r>
      <w:r w:rsidR="00D40591">
        <w:rPr>
          <w:bCs/>
          <w:sz w:val="28"/>
          <w:szCs w:val="28"/>
        </w:rPr>
        <w:t>Ч</w:t>
      </w:r>
      <w:r w:rsidRPr="00593C29">
        <w:rPr>
          <w:bCs/>
          <w:sz w:val="28"/>
          <w:szCs w:val="28"/>
        </w:rPr>
        <w:t>аст</w:t>
      </w:r>
      <w:r>
        <w:rPr>
          <w:bCs/>
          <w:sz w:val="28"/>
          <w:szCs w:val="28"/>
        </w:rPr>
        <w:t>ь</w:t>
      </w:r>
      <w:r w:rsidRPr="00593C29">
        <w:rPr>
          <w:bCs/>
          <w:sz w:val="28"/>
          <w:szCs w:val="28"/>
        </w:rPr>
        <w:t xml:space="preserve"> I «Сведения о муниципальных услугах» </w:t>
      </w:r>
      <w:r>
        <w:rPr>
          <w:bCs/>
          <w:sz w:val="28"/>
          <w:szCs w:val="28"/>
        </w:rPr>
        <w:t xml:space="preserve">Реестра </w:t>
      </w:r>
      <w:r w:rsidR="00D40591">
        <w:rPr>
          <w:bCs/>
          <w:sz w:val="28"/>
          <w:szCs w:val="28"/>
        </w:rPr>
        <w:t>д</w:t>
      </w:r>
      <w:bookmarkStart w:id="0" w:name="_GoBack"/>
      <w:bookmarkEnd w:id="0"/>
      <w:r w:rsidR="00D40591" w:rsidRPr="004F07AE">
        <w:rPr>
          <w:bCs/>
          <w:sz w:val="28"/>
          <w:szCs w:val="28"/>
        </w:rPr>
        <w:t>ополнить</w:t>
      </w:r>
      <w:r w:rsidR="00BE744D">
        <w:rPr>
          <w:bCs/>
          <w:sz w:val="28"/>
          <w:szCs w:val="28"/>
        </w:rPr>
        <w:t xml:space="preserve"> </w:t>
      </w:r>
      <w:r w:rsidRPr="004F07AE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ом</w:t>
      </w:r>
      <w:r w:rsidRPr="004F07AE">
        <w:rPr>
          <w:bCs/>
          <w:sz w:val="28"/>
          <w:szCs w:val="28"/>
        </w:rPr>
        <w:t xml:space="preserve"> 1.</w:t>
      </w:r>
      <w:r>
        <w:rPr>
          <w:bCs/>
          <w:sz w:val="28"/>
          <w:szCs w:val="28"/>
        </w:rPr>
        <w:t>1</w:t>
      </w:r>
      <w:r w:rsidR="00BE744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4F07AE">
        <w:rPr>
          <w:bCs/>
          <w:sz w:val="28"/>
          <w:szCs w:val="28"/>
        </w:rPr>
        <w:t xml:space="preserve">«Услуги в сфере </w:t>
      </w:r>
      <w:r w:rsidR="00BE744D">
        <w:rPr>
          <w:bCs/>
          <w:sz w:val="28"/>
          <w:szCs w:val="28"/>
        </w:rPr>
        <w:t>общественной безопасности</w:t>
      </w:r>
      <w:r w:rsidRPr="004F07AE">
        <w:rPr>
          <w:bCs/>
          <w:sz w:val="28"/>
          <w:szCs w:val="28"/>
        </w:rPr>
        <w:t>» следующего содержания:</w:t>
      </w:r>
    </w:p>
    <w:p w:rsidR="00593C29" w:rsidRPr="004F07AE" w:rsidRDefault="00593C29" w:rsidP="00B370E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>«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1"/>
        <w:gridCol w:w="3261"/>
        <w:gridCol w:w="1842"/>
        <w:gridCol w:w="1559"/>
        <w:gridCol w:w="1134"/>
      </w:tblGrid>
      <w:tr w:rsidR="00406E5B" w:rsidRPr="00792378" w:rsidTr="00F75C57">
        <w:trPr>
          <w:trHeight w:val="416"/>
        </w:trPr>
        <w:tc>
          <w:tcPr>
            <w:tcW w:w="10348" w:type="dxa"/>
            <w:gridSpan w:val="6"/>
          </w:tcPr>
          <w:p w:rsidR="00406E5B" w:rsidRDefault="00406E5B" w:rsidP="00BE744D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1.15. Услуги в сфере общественной безопасности</w:t>
            </w:r>
          </w:p>
        </w:tc>
      </w:tr>
      <w:tr w:rsidR="00406E5B" w:rsidRPr="00792378" w:rsidTr="00406E5B">
        <w:trPr>
          <w:trHeight w:val="416"/>
        </w:trPr>
        <w:tc>
          <w:tcPr>
            <w:tcW w:w="851" w:type="dxa"/>
          </w:tcPr>
          <w:p w:rsidR="00406E5B" w:rsidRPr="006D05E1" w:rsidRDefault="00406E5B" w:rsidP="00BE74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1.</w:t>
            </w:r>
            <w:r>
              <w:rPr>
                <w:rFonts w:eastAsiaTheme="minorHAnsi"/>
                <w:lang w:eastAsia="en-US"/>
              </w:rPr>
              <w:t>15</w:t>
            </w:r>
            <w:r w:rsidRPr="006D05E1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</w:tcPr>
          <w:p w:rsidR="00406E5B" w:rsidRDefault="00406E5B" w:rsidP="00F463EB">
            <w:pPr>
              <w:jc w:val="both"/>
            </w:pPr>
            <w:r>
              <w:t xml:space="preserve">Пункт 29 Часть 1 статьи </w:t>
            </w:r>
            <w:r>
              <w:lastRenderedPageBreak/>
              <w:t xml:space="preserve">16 </w:t>
            </w:r>
            <w:r w:rsidRPr="002116B9">
              <w:t xml:space="preserve">Федерального закона № 131-ФЗ </w:t>
            </w:r>
          </w:p>
        </w:tc>
        <w:tc>
          <w:tcPr>
            <w:tcW w:w="3261" w:type="dxa"/>
          </w:tcPr>
          <w:p w:rsidR="00406E5B" w:rsidRDefault="00406E5B" w:rsidP="00A339D7">
            <w:pPr>
              <w:jc w:val="both"/>
            </w:pPr>
            <w:r>
              <w:lastRenderedPageBreak/>
              <w:t>Регистрация аттестованных нештатных аварийно-</w:t>
            </w:r>
            <w:r>
              <w:lastRenderedPageBreak/>
              <w:t>спасательных служб, нештатных аварийно-спасательных формирований</w:t>
            </w:r>
            <w:r w:rsidRPr="002116B9">
              <w:t xml:space="preserve"> </w:t>
            </w:r>
          </w:p>
        </w:tc>
        <w:tc>
          <w:tcPr>
            <w:tcW w:w="1842" w:type="dxa"/>
          </w:tcPr>
          <w:p w:rsidR="00406E5B" w:rsidRDefault="00406E5B" w:rsidP="00F463EB">
            <w:pPr>
              <w:jc w:val="center"/>
            </w:pPr>
            <w:r w:rsidRPr="002116B9">
              <w:lastRenderedPageBreak/>
              <w:t xml:space="preserve">Департамент </w:t>
            </w:r>
            <w:r>
              <w:t xml:space="preserve">общественной </w:t>
            </w:r>
            <w:r>
              <w:lastRenderedPageBreak/>
              <w:t>безопасности</w:t>
            </w:r>
          </w:p>
        </w:tc>
        <w:tc>
          <w:tcPr>
            <w:tcW w:w="1559" w:type="dxa"/>
          </w:tcPr>
          <w:p w:rsidR="00406E5B" w:rsidRPr="006D05E1" w:rsidRDefault="00406E5B" w:rsidP="00594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lastRenderedPageBreak/>
              <w:t>Бесплатно</w:t>
            </w:r>
          </w:p>
        </w:tc>
        <w:tc>
          <w:tcPr>
            <w:tcW w:w="1134" w:type="dxa"/>
          </w:tcPr>
          <w:p w:rsidR="00406E5B" w:rsidRPr="006D05E1" w:rsidRDefault="00406E5B" w:rsidP="00594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593C29" w:rsidRDefault="00593C29" w:rsidP="00593C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:rsidR="00593C29" w:rsidRDefault="00593C29" w:rsidP="00593C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</w:t>
      </w:r>
      <w:r w:rsidR="00957143">
        <w:rPr>
          <w:sz w:val="28"/>
          <w:szCs w:val="28"/>
        </w:rPr>
        <w:t xml:space="preserve">общественной безопасности </w:t>
      </w:r>
      <w:r w:rsidRPr="00A567F0">
        <w:rPr>
          <w:sz w:val="28"/>
          <w:szCs w:val="28"/>
        </w:rPr>
        <w:t>городского округа Тольятти обеспечить разработку проект</w:t>
      </w:r>
      <w:r>
        <w:rPr>
          <w:sz w:val="28"/>
          <w:szCs w:val="28"/>
        </w:rPr>
        <w:t>а административного регламента предоставления муниципальной услуги, определенной пунктом 1.</w:t>
      </w:r>
      <w:r w:rsidR="00957143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F463EB">
        <w:rPr>
          <w:sz w:val="28"/>
          <w:szCs w:val="28"/>
        </w:rPr>
        <w:t>1</w:t>
      </w:r>
      <w:r>
        <w:rPr>
          <w:sz w:val="28"/>
          <w:szCs w:val="28"/>
        </w:rPr>
        <w:t xml:space="preserve"> 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593C29" w:rsidRPr="00030812" w:rsidRDefault="00593C29" w:rsidP="00593C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управлению администрации городского округа Тольятти </w:t>
      </w:r>
      <w:r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593C29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C29" w:rsidRPr="00030812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30812">
        <w:rPr>
          <w:rFonts w:ascii="Times New Roman" w:hAnsi="Times New Roman" w:cs="Times New Roman"/>
          <w:sz w:val="28"/>
          <w:szCs w:val="28"/>
        </w:rPr>
        <w:t>.</w:t>
      </w: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Pr="00570757" w:rsidRDefault="00593C29" w:rsidP="00593C2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</w:t>
      </w:r>
      <w:r w:rsidR="0095714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Н.А. Ренц</w:t>
      </w:r>
    </w:p>
    <w:p w:rsidR="00593C29" w:rsidRDefault="00593C29" w:rsidP="00593C29"/>
    <w:p w:rsidR="00593C29" w:rsidRDefault="00593C29" w:rsidP="00593C29"/>
    <w:p w:rsidR="00594329" w:rsidRDefault="00594329"/>
    <w:sectPr w:rsidR="00594329" w:rsidSect="0059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1A71F6"/>
    <w:rsid w:val="00406E5B"/>
    <w:rsid w:val="0048678E"/>
    <w:rsid w:val="00593C29"/>
    <w:rsid w:val="00594329"/>
    <w:rsid w:val="006C6CB4"/>
    <w:rsid w:val="00854A52"/>
    <w:rsid w:val="00957143"/>
    <w:rsid w:val="00A339D7"/>
    <w:rsid w:val="00AB0814"/>
    <w:rsid w:val="00B370E6"/>
    <w:rsid w:val="00BE744D"/>
    <w:rsid w:val="00D40591"/>
    <w:rsid w:val="00D71876"/>
    <w:rsid w:val="00DB594F"/>
    <w:rsid w:val="00F4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10</cp:revision>
  <cp:lastPrinted>2021-09-03T05:14:00Z</cp:lastPrinted>
  <dcterms:created xsi:type="dcterms:W3CDTF">2021-08-08T14:53:00Z</dcterms:created>
  <dcterms:modified xsi:type="dcterms:W3CDTF">2022-06-15T05:26:00Z</dcterms:modified>
</cp:coreProperties>
</file>